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86" w:rsidRDefault="000B3B95" w:rsidP="000B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0B3B95" w:rsidRDefault="000B3B95" w:rsidP="000B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</w:t>
      </w:r>
      <w:r w:rsidR="006427D4">
        <w:rPr>
          <w:rFonts w:ascii="Times New Roman" w:hAnsi="Times New Roman" w:cs="Times New Roman"/>
          <w:b/>
          <w:sz w:val="24"/>
          <w:szCs w:val="24"/>
        </w:rPr>
        <w:t xml:space="preserve"> woj. podlaskiego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posiadających wpis do Rejestru Instytucji Szkoleniowych</w:t>
      </w:r>
      <w:r w:rsidR="00642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– w okresie od 01.01.2012 - </w:t>
      </w:r>
      <w:r w:rsidR="00780D52">
        <w:rPr>
          <w:rFonts w:ascii="Times New Roman" w:hAnsi="Times New Roman" w:cs="Times New Roman"/>
          <w:b/>
          <w:sz w:val="24"/>
          <w:szCs w:val="24"/>
        </w:rPr>
        <w:t>31.12.2012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0B3B95" w:rsidRDefault="000B3B95" w:rsidP="000B3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95" w:rsidRDefault="000B3B95" w:rsidP="000B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95" w:rsidRDefault="000B3B95" w:rsidP="000B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Instytucji Szkoleniowych wpisanych było </w:t>
      </w:r>
      <w:r w:rsidR="000913A0">
        <w:rPr>
          <w:rFonts w:ascii="Times New Roman" w:hAnsi="Times New Roman" w:cs="Times New Roman"/>
          <w:b/>
          <w:color w:val="7030A0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instytucj</w:t>
      </w:r>
      <w:r w:rsidR="00FC6166">
        <w:rPr>
          <w:rFonts w:ascii="Times New Roman" w:hAnsi="Times New Roman" w:cs="Times New Roman"/>
          <w:sz w:val="24"/>
          <w:szCs w:val="24"/>
        </w:rPr>
        <w:t>i, natomiast łącznie z oddziała</w:t>
      </w:r>
      <w:r>
        <w:rPr>
          <w:rFonts w:ascii="Times New Roman" w:hAnsi="Times New Roman" w:cs="Times New Roman"/>
          <w:sz w:val="24"/>
          <w:szCs w:val="24"/>
        </w:rPr>
        <w:t>mi i filiami</w:t>
      </w:r>
      <w:r w:rsidR="00FC6166">
        <w:rPr>
          <w:rFonts w:ascii="Times New Roman" w:hAnsi="Times New Roman" w:cs="Times New Roman"/>
          <w:sz w:val="24"/>
          <w:szCs w:val="24"/>
        </w:rPr>
        <w:t xml:space="preserve"> –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39</w:t>
      </w:r>
      <w:r w:rsidR="000913A0">
        <w:rPr>
          <w:rFonts w:ascii="Times New Roman" w:hAnsi="Times New Roman" w:cs="Times New Roman"/>
          <w:b/>
          <w:color w:val="7030A0"/>
          <w:sz w:val="24"/>
          <w:szCs w:val="24"/>
        </w:rPr>
        <w:t>0</w:t>
      </w:r>
      <w:r w:rsidR="00FC6166">
        <w:rPr>
          <w:rFonts w:ascii="Times New Roman" w:hAnsi="Times New Roman" w:cs="Times New Roman"/>
          <w:sz w:val="24"/>
          <w:szCs w:val="24"/>
        </w:rPr>
        <w:t>.</w:t>
      </w:r>
    </w:p>
    <w:p w:rsidR="00FC6166" w:rsidRDefault="00FC6166" w:rsidP="000B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66" w:rsidRPr="007B7486" w:rsidRDefault="00FC6166" w:rsidP="00FC61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Liczba instytucji </w:t>
      </w:r>
      <w:r w:rsidR="00440104"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szkoleniowych </w:t>
      </w:r>
      <w:r w:rsidRPr="007B7486">
        <w:rPr>
          <w:rFonts w:ascii="Times New Roman" w:hAnsi="Times New Roman" w:cs="Times New Roman"/>
          <w:b/>
          <w:i/>
          <w:sz w:val="24"/>
          <w:szCs w:val="24"/>
        </w:rPr>
        <w:t>w powiatach woj.</w:t>
      </w:r>
      <w:r w:rsidR="00440104"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 podlaskiego:</w:t>
      </w:r>
    </w:p>
    <w:p w:rsidR="00FC6166" w:rsidRDefault="00FC6166" w:rsidP="00FC61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FC6166" w:rsidTr="00FC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FC6166" w:rsidRDefault="00FC6166" w:rsidP="00FC61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Default="00FC6166" w:rsidP="00FC61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977" w:type="dxa"/>
          </w:tcPr>
          <w:p w:rsidR="00FC6166" w:rsidRPr="00440104" w:rsidRDefault="00FC6166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0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61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augustowski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białostocki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bielski</w:t>
            </w:r>
          </w:p>
        </w:tc>
        <w:tc>
          <w:tcPr>
            <w:tcW w:w="2977" w:type="dxa"/>
          </w:tcPr>
          <w:p w:rsidR="00FC6166" w:rsidRPr="00934C94" w:rsidRDefault="00FC6166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grajewski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hajnowski</w:t>
            </w:r>
          </w:p>
        </w:tc>
        <w:tc>
          <w:tcPr>
            <w:tcW w:w="2977" w:type="dxa"/>
          </w:tcPr>
          <w:p w:rsidR="00FC6166" w:rsidRPr="00934C94" w:rsidRDefault="00FC6166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kolneński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łomżyński</w:t>
            </w:r>
          </w:p>
        </w:tc>
        <w:tc>
          <w:tcPr>
            <w:tcW w:w="2977" w:type="dxa"/>
          </w:tcPr>
          <w:p w:rsidR="00FC6166" w:rsidRPr="00934C94" w:rsidRDefault="00FC6166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Białystok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189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Łomża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Suwałki</w:t>
            </w:r>
          </w:p>
        </w:tc>
        <w:tc>
          <w:tcPr>
            <w:tcW w:w="2977" w:type="dxa"/>
          </w:tcPr>
          <w:p w:rsidR="00FC6166" w:rsidRPr="00934C94" w:rsidRDefault="000913A0" w:rsidP="000913A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moniecki</w:t>
            </w:r>
          </w:p>
        </w:tc>
        <w:tc>
          <w:tcPr>
            <w:tcW w:w="2977" w:type="dxa"/>
          </w:tcPr>
          <w:p w:rsidR="00FC6166" w:rsidRPr="00934C94" w:rsidRDefault="00440104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sejneński</w:t>
            </w:r>
          </w:p>
        </w:tc>
        <w:tc>
          <w:tcPr>
            <w:tcW w:w="2977" w:type="dxa"/>
          </w:tcPr>
          <w:p w:rsidR="00FC6166" w:rsidRPr="00934C94" w:rsidRDefault="00440104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siemiatycki</w:t>
            </w:r>
          </w:p>
        </w:tc>
        <w:tc>
          <w:tcPr>
            <w:tcW w:w="2977" w:type="dxa"/>
          </w:tcPr>
          <w:p w:rsidR="00FC6166" w:rsidRPr="00934C94" w:rsidRDefault="00440104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440104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FC61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okólski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440104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FC61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uwalski</w:t>
            </w:r>
          </w:p>
        </w:tc>
        <w:tc>
          <w:tcPr>
            <w:tcW w:w="2977" w:type="dxa"/>
          </w:tcPr>
          <w:p w:rsidR="00FC6166" w:rsidRPr="00934C94" w:rsidRDefault="00440104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440104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</w:t>
            </w:r>
            <w:r w:rsidR="00FC61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ysokomazowiecki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FC6166" w:rsidTr="00FC6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FC6166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zambrowski</w:t>
            </w:r>
          </w:p>
        </w:tc>
        <w:tc>
          <w:tcPr>
            <w:tcW w:w="2977" w:type="dxa"/>
          </w:tcPr>
          <w:p w:rsidR="00FC6166" w:rsidRPr="00934C94" w:rsidRDefault="000913A0" w:rsidP="00FC6166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4C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FC6166" w:rsidTr="00FC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FC6166" w:rsidRPr="00FC6166" w:rsidRDefault="00440104" w:rsidP="00FC616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2977" w:type="dxa"/>
          </w:tcPr>
          <w:p w:rsidR="00FC6166" w:rsidRPr="00440104" w:rsidRDefault="000913A0" w:rsidP="00FC616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350</w:t>
            </w:r>
          </w:p>
        </w:tc>
      </w:tr>
    </w:tbl>
    <w:p w:rsidR="00FC6166" w:rsidRDefault="00FC6166" w:rsidP="00FC61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04" w:rsidRPr="007B7486" w:rsidRDefault="00440104" w:rsidP="004401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</w:t>
      </w:r>
      <w:r w:rsidR="00457F17"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 filiami) </w:t>
      </w:r>
      <w:r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 w podziale na:</w:t>
      </w:r>
    </w:p>
    <w:p w:rsidR="007B7486" w:rsidRDefault="007B7486" w:rsidP="0044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04" w:rsidRPr="001F6D42" w:rsidRDefault="00440104" w:rsidP="0044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publiczne – </w:t>
      </w:r>
      <w:r w:rsidR="000913A0">
        <w:rPr>
          <w:rFonts w:ascii="Times New Roman" w:hAnsi="Times New Roman" w:cs="Times New Roman"/>
          <w:b/>
          <w:color w:val="7030A0"/>
          <w:sz w:val="24"/>
          <w:szCs w:val="24"/>
        </w:rPr>
        <w:t>27</w:t>
      </w:r>
      <w:r w:rsidR="001F6D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C0930">
        <w:rPr>
          <w:rFonts w:ascii="Times New Roman" w:hAnsi="Times New Roman" w:cs="Times New Roman"/>
          <w:b/>
          <w:sz w:val="24"/>
          <w:szCs w:val="24"/>
        </w:rPr>
        <w:t>(7</w:t>
      </w:r>
      <w:r w:rsidR="001F6D42">
        <w:rPr>
          <w:rFonts w:ascii="Times New Roman" w:hAnsi="Times New Roman" w:cs="Times New Roman"/>
          <w:b/>
          <w:sz w:val="24"/>
          <w:szCs w:val="24"/>
        </w:rPr>
        <w:t>%)</w:t>
      </w:r>
    </w:p>
    <w:p w:rsidR="00440104" w:rsidRPr="001F6D42" w:rsidRDefault="00440104" w:rsidP="0044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0913A0">
        <w:rPr>
          <w:rFonts w:ascii="Times New Roman" w:hAnsi="Times New Roman" w:cs="Times New Roman"/>
          <w:b/>
          <w:color w:val="7030A0"/>
          <w:sz w:val="24"/>
          <w:szCs w:val="24"/>
        </w:rPr>
        <w:t>363</w:t>
      </w:r>
      <w:r w:rsidR="001F6D4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C0930">
        <w:rPr>
          <w:rFonts w:ascii="Times New Roman" w:hAnsi="Times New Roman" w:cs="Times New Roman"/>
          <w:b/>
          <w:sz w:val="24"/>
          <w:szCs w:val="24"/>
        </w:rPr>
        <w:t>(93</w:t>
      </w:r>
      <w:r w:rsidR="001F6D42">
        <w:rPr>
          <w:rFonts w:ascii="Times New Roman" w:hAnsi="Times New Roman" w:cs="Times New Roman"/>
          <w:b/>
          <w:sz w:val="24"/>
          <w:szCs w:val="24"/>
        </w:rPr>
        <w:t>%)</w:t>
      </w:r>
    </w:p>
    <w:p w:rsidR="00440104" w:rsidRDefault="00440104" w:rsidP="0044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04" w:rsidRPr="007B7486" w:rsidRDefault="00440104" w:rsidP="004401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</w:t>
      </w:r>
      <w:r w:rsidR="00457F17"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 według formy organizacyjnej:</w:t>
      </w:r>
    </w:p>
    <w:p w:rsidR="007B7486" w:rsidRDefault="007B7486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176</w:t>
      </w:r>
      <w:r w:rsidR="009C0930">
        <w:rPr>
          <w:rFonts w:ascii="Times New Roman" w:hAnsi="Times New Roman" w:cs="Times New Roman"/>
          <w:sz w:val="24"/>
          <w:szCs w:val="24"/>
        </w:rPr>
        <w:t xml:space="preserve"> – osoby fizyczne (45</w:t>
      </w:r>
      <w:r w:rsidR="00E96EB1">
        <w:rPr>
          <w:rFonts w:ascii="Times New Roman" w:hAnsi="Times New Roman" w:cs="Times New Roman"/>
          <w:sz w:val="24"/>
          <w:szCs w:val="24"/>
        </w:rPr>
        <w:t>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6EB1">
        <w:rPr>
          <w:rFonts w:ascii="Times New Roman" w:hAnsi="Times New Roman" w:cs="Times New Roman"/>
          <w:sz w:val="24"/>
          <w:szCs w:val="24"/>
        </w:rPr>
        <w:t xml:space="preserve">   </w:t>
      </w:r>
      <w:r w:rsidR="009C0930">
        <w:rPr>
          <w:rFonts w:ascii="Times New Roman" w:hAnsi="Times New Roman" w:cs="Times New Roman"/>
          <w:sz w:val="24"/>
          <w:szCs w:val="24"/>
        </w:rPr>
        <w:t xml:space="preserve">     Doskonalenia Zawodowego (34</w:t>
      </w:r>
      <w:r w:rsidR="00E96EB1">
        <w:rPr>
          <w:rFonts w:ascii="Times New Roman" w:hAnsi="Times New Roman" w:cs="Times New Roman"/>
          <w:sz w:val="24"/>
          <w:szCs w:val="24"/>
        </w:rPr>
        <w:t>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D3A93">
        <w:rPr>
          <w:rFonts w:ascii="Times New Roman" w:hAnsi="Times New Roman" w:cs="Times New Roman"/>
          <w:b/>
          <w:color w:val="7030A0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– ośrodki dokształ</w:t>
      </w:r>
      <w:r w:rsidR="00E96EB1">
        <w:rPr>
          <w:rFonts w:ascii="Times New Roman" w:hAnsi="Times New Roman" w:cs="Times New Roman"/>
          <w:sz w:val="24"/>
          <w:szCs w:val="24"/>
        </w:rPr>
        <w:t>ca</w:t>
      </w:r>
      <w:r w:rsidR="009C0930">
        <w:rPr>
          <w:rFonts w:ascii="Times New Roman" w:hAnsi="Times New Roman" w:cs="Times New Roman"/>
          <w:sz w:val="24"/>
          <w:szCs w:val="24"/>
        </w:rPr>
        <w:t>nia i doskonalenia zawodowego (6</w:t>
      </w:r>
      <w:r w:rsidR="00E96EB1">
        <w:rPr>
          <w:rFonts w:ascii="Times New Roman" w:hAnsi="Times New Roman" w:cs="Times New Roman"/>
          <w:sz w:val="24"/>
          <w:szCs w:val="24"/>
        </w:rPr>
        <w:t>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instytucje, które wyk</w:t>
      </w:r>
      <w:r w:rsidR="00E96EB1">
        <w:rPr>
          <w:rFonts w:ascii="Times New Roman" w:hAnsi="Times New Roman" w:cs="Times New Roman"/>
          <w:sz w:val="24"/>
          <w:szCs w:val="24"/>
        </w:rPr>
        <w:t>azały inną formę organizacyjną (5%),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D3A93">
        <w:rPr>
          <w:rFonts w:ascii="Times New Roman" w:hAnsi="Times New Roman" w:cs="Times New Roman"/>
          <w:b/>
          <w:color w:val="7030A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</w:t>
      </w:r>
      <w:r w:rsidR="00E96EB1">
        <w:rPr>
          <w:rFonts w:ascii="Times New Roman" w:hAnsi="Times New Roman" w:cs="Times New Roman"/>
          <w:sz w:val="24"/>
          <w:szCs w:val="24"/>
        </w:rPr>
        <w:t>acówki kształcenia praktycznego (4%),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9</w:t>
      </w:r>
      <w:r w:rsidR="00E96EB1">
        <w:rPr>
          <w:rFonts w:ascii="Times New Roman" w:hAnsi="Times New Roman" w:cs="Times New Roman"/>
          <w:sz w:val="24"/>
          <w:szCs w:val="24"/>
        </w:rPr>
        <w:t xml:space="preserve"> – Szkoły ponadgimnazjalne (2%),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8</w:t>
      </w:r>
      <w:r w:rsidR="00E96EB1">
        <w:rPr>
          <w:rFonts w:ascii="Times New Roman" w:hAnsi="Times New Roman" w:cs="Times New Roman"/>
          <w:sz w:val="24"/>
          <w:szCs w:val="24"/>
        </w:rPr>
        <w:t xml:space="preserve"> – szkoły wyższe/kolegia (2%),</w:t>
      </w:r>
    </w:p>
    <w:p w:rsidR="00457F17" w:rsidRDefault="00457F17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9D3A93"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  <w:r w:rsidR="00E96EB1">
        <w:rPr>
          <w:rFonts w:ascii="Times New Roman" w:hAnsi="Times New Roman" w:cs="Times New Roman"/>
          <w:sz w:val="24"/>
          <w:szCs w:val="24"/>
        </w:rPr>
        <w:t xml:space="preserve"> – zakłady pracy (1%).</w:t>
      </w:r>
    </w:p>
    <w:p w:rsidR="006427D4" w:rsidRDefault="006427D4" w:rsidP="00457F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3737" w:rsidRPr="007B7486" w:rsidRDefault="009D3A93" w:rsidP="009D3A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</w:t>
      </w:r>
      <w:r w:rsidR="00AE3737" w:rsidRPr="007B748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D3A93" w:rsidRDefault="009D3A93" w:rsidP="00AE37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A93" w:rsidRDefault="009D3A93" w:rsidP="009D3A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63</w:t>
      </w:r>
      <w:r w:rsidR="00780D52">
        <w:rPr>
          <w:rFonts w:ascii="Times New Roman" w:hAnsi="Times New Roman" w:cs="Times New Roman"/>
          <w:sz w:val="24"/>
          <w:szCs w:val="24"/>
        </w:rPr>
        <w:t xml:space="preserve"> </w:t>
      </w:r>
      <w:r w:rsidR="009C0930">
        <w:rPr>
          <w:rFonts w:ascii="Times New Roman" w:hAnsi="Times New Roman" w:cs="Times New Roman"/>
          <w:b/>
          <w:sz w:val="24"/>
          <w:szCs w:val="24"/>
        </w:rPr>
        <w:t>(16</w:t>
      </w:r>
      <w:r w:rsidR="00780D52" w:rsidRPr="00780D52">
        <w:rPr>
          <w:rFonts w:ascii="Times New Roman" w:hAnsi="Times New Roman" w:cs="Times New Roman"/>
          <w:b/>
          <w:sz w:val="24"/>
          <w:szCs w:val="24"/>
        </w:rPr>
        <w:t>%)</w:t>
      </w:r>
      <w:r w:rsidR="00780D52">
        <w:rPr>
          <w:rFonts w:ascii="Times New Roman" w:hAnsi="Times New Roman" w:cs="Times New Roman"/>
          <w:b/>
          <w:sz w:val="24"/>
          <w:szCs w:val="24"/>
        </w:rPr>
        <w:t>,</w:t>
      </w:r>
    </w:p>
    <w:p w:rsidR="009D3A93" w:rsidRPr="00780D52" w:rsidRDefault="009D3A93" w:rsidP="009D3A9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</w:t>
      </w:r>
      <w:r w:rsidR="006427D4">
        <w:rPr>
          <w:rFonts w:ascii="Times New Roman" w:hAnsi="Times New Roman" w:cs="Times New Roman"/>
          <w:sz w:val="24"/>
          <w:szCs w:val="24"/>
        </w:rPr>
        <w:t xml:space="preserve">prowadzonej przez jednostkę samorządu terytorialnego – </w:t>
      </w:r>
      <w:r w:rsidR="009C0930">
        <w:rPr>
          <w:rFonts w:ascii="Times New Roman" w:hAnsi="Times New Roman" w:cs="Times New Roman"/>
          <w:b/>
          <w:color w:val="7030A0"/>
          <w:sz w:val="24"/>
          <w:szCs w:val="24"/>
        </w:rPr>
        <w:t>93</w:t>
      </w:r>
      <w:r w:rsidR="00780D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C0930">
        <w:rPr>
          <w:rFonts w:ascii="Times New Roman" w:hAnsi="Times New Roman" w:cs="Times New Roman"/>
          <w:b/>
          <w:sz w:val="24"/>
          <w:szCs w:val="24"/>
        </w:rPr>
        <w:t>(28</w:t>
      </w:r>
      <w:r w:rsidR="00780D52">
        <w:rPr>
          <w:rFonts w:ascii="Times New Roman" w:hAnsi="Times New Roman" w:cs="Times New Roman"/>
          <w:b/>
          <w:sz w:val="24"/>
          <w:szCs w:val="24"/>
        </w:rPr>
        <w:t>%),</w:t>
      </w:r>
    </w:p>
    <w:p w:rsidR="006427D4" w:rsidRPr="00780D52" w:rsidRDefault="006427D4" w:rsidP="009D3A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27D4">
        <w:rPr>
          <w:rFonts w:ascii="Times New Roman" w:hAnsi="Times New Roman" w:cs="Times New Roman"/>
          <w:sz w:val="24"/>
          <w:szCs w:val="24"/>
        </w:rPr>
        <w:t>prowadzących badanie jakości</w:t>
      </w:r>
      <w:r>
        <w:rPr>
          <w:rFonts w:ascii="Times New Roman" w:hAnsi="Times New Roman" w:cs="Times New Roman"/>
          <w:sz w:val="24"/>
          <w:szCs w:val="24"/>
        </w:rPr>
        <w:t xml:space="preserve">/efektywności szkoleń – </w:t>
      </w:r>
      <w:r w:rsidR="009C0930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332</w:t>
      </w:r>
      <w:r w:rsidR="00780D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C0930">
        <w:rPr>
          <w:rFonts w:ascii="Times New Roman" w:hAnsi="Times New Roman" w:cs="Times New Roman"/>
          <w:b/>
          <w:sz w:val="24"/>
          <w:szCs w:val="24"/>
        </w:rPr>
        <w:t>(85</w:t>
      </w:r>
      <w:r w:rsidR="00780D52">
        <w:rPr>
          <w:rFonts w:ascii="Times New Roman" w:hAnsi="Times New Roman" w:cs="Times New Roman"/>
          <w:b/>
          <w:sz w:val="24"/>
          <w:szCs w:val="24"/>
        </w:rPr>
        <w:t>%).</w:t>
      </w:r>
    </w:p>
    <w:p w:rsidR="006427D4" w:rsidRDefault="006427D4" w:rsidP="009D3A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D4" w:rsidRPr="007B7486" w:rsidRDefault="006427D4" w:rsidP="006427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1F6D42" w:rsidRDefault="001F6D42" w:rsidP="001F6D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4"/>
        <w:tblW w:w="0" w:type="auto"/>
        <w:tblInd w:w="1101" w:type="dxa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1F6D42" w:rsidTr="001F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</w:tcPr>
          <w:p w:rsidR="001F6D42" w:rsidRPr="001F6D42" w:rsidRDefault="001F6D42" w:rsidP="001F6D42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42"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D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1F6D42" w:rsidRPr="00881142" w:rsidRDefault="00881142" w:rsidP="001F6D42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</w:tcPr>
          <w:p w:rsidR="001F6D42" w:rsidRPr="001F6D42" w:rsidRDefault="00111BB0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D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1F6D42" w:rsidRPr="00881142" w:rsidRDefault="0088114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</w:tcPr>
          <w:p w:rsidR="001F6D42" w:rsidRPr="001F6D42" w:rsidRDefault="00111BB0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214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1F6D42" w:rsidRPr="00881142" w:rsidRDefault="0088114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184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1F6D42" w:rsidRPr="00881142" w:rsidRDefault="0088114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</w:tcPr>
          <w:p w:rsidR="001F6D42" w:rsidRPr="001F6D42" w:rsidRDefault="00111BB0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46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1F6D42" w:rsidRPr="00881142" w:rsidRDefault="00C33D27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</w:tcPr>
          <w:p w:rsidR="001F6D42" w:rsidRPr="001F6D42" w:rsidRDefault="00111BB0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1F6D42" w:rsidRPr="00881142" w:rsidRDefault="00C33D27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Języki obce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111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1F6D42" w:rsidRPr="00881142" w:rsidRDefault="00C33D27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</w:tcPr>
          <w:p w:rsidR="001F6D42" w:rsidRPr="001F6D42" w:rsidRDefault="00111BB0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184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158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122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Prawo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5521" w:type="dxa"/>
          </w:tcPr>
          <w:p w:rsidR="001F6D42" w:rsidRPr="00881142" w:rsidRDefault="00C33D27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  <w:r w:rsidR="008F4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136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101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521" w:type="dxa"/>
          </w:tcPr>
          <w:p w:rsidR="001F6D42" w:rsidRPr="00881142" w:rsidRDefault="00AA332B" w:rsidP="00C33D2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Weterynaria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5521" w:type="dxa"/>
          </w:tcPr>
          <w:p w:rsidR="001F6D42" w:rsidRPr="00881142" w:rsidRDefault="00AA332B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03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121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68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121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</w:tcPr>
          <w:p w:rsidR="001F6D42" w:rsidRPr="001F6D42" w:rsidRDefault="00D041C4" w:rsidP="001F6D4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511</w:t>
            </w:r>
          </w:p>
        </w:tc>
      </w:tr>
      <w:tr w:rsidR="001F6D42" w:rsidTr="001F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</w:tcPr>
          <w:p w:rsidR="001F6D42" w:rsidRPr="001F6D42" w:rsidRDefault="008F436D" w:rsidP="001F6D4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</w:t>
            </w:r>
          </w:p>
        </w:tc>
      </w:tr>
      <w:tr w:rsidR="001F6D42" w:rsidTr="001F6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1F6D42" w:rsidRPr="001F6D42" w:rsidRDefault="001F6D42" w:rsidP="001F6D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5521" w:type="dxa"/>
          </w:tcPr>
          <w:p w:rsidR="001F6D42" w:rsidRPr="00881142" w:rsidRDefault="007232C2" w:rsidP="001F6D4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</w:tcPr>
          <w:p w:rsidR="001F6D42" w:rsidRPr="001F6D42" w:rsidRDefault="00D041C4" w:rsidP="008F436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447</w:t>
            </w:r>
          </w:p>
        </w:tc>
      </w:tr>
    </w:tbl>
    <w:p w:rsidR="001F6D42" w:rsidRPr="006427D4" w:rsidRDefault="001F6D42" w:rsidP="001F6D4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E2" w:rsidRDefault="00E96EB1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16D4">
        <w:rPr>
          <w:rFonts w:ascii="Times New Roman" w:hAnsi="Times New Roman" w:cs="Times New Roman"/>
          <w:sz w:val="24"/>
          <w:szCs w:val="24"/>
        </w:rPr>
        <w:t>W roku 2012</w:t>
      </w:r>
      <w:r w:rsidR="00183CE2">
        <w:rPr>
          <w:rFonts w:ascii="Times New Roman" w:hAnsi="Times New Roman" w:cs="Times New Roman"/>
          <w:sz w:val="24"/>
          <w:szCs w:val="24"/>
        </w:rPr>
        <w:t xml:space="preserve"> instytucje szkoleniowe wystąpiły  łącznie z ofertą </w:t>
      </w:r>
      <w:r w:rsidR="007B7486"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355</w:t>
      </w:r>
      <w:r w:rsidR="00183CE2" w:rsidRPr="007B748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83CE2">
        <w:rPr>
          <w:rFonts w:ascii="Times New Roman" w:hAnsi="Times New Roman" w:cs="Times New Roman"/>
          <w:sz w:val="24"/>
          <w:szCs w:val="24"/>
        </w:rPr>
        <w:t>szkoleń.</w:t>
      </w:r>
      <w:r w:rsidR="00181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F17" w:rsidRDefault="00183CE2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816D4">
        <w:rPr>
          <w:rFonts w:ascii="Times New Roman" w:hAnsi="Times New Roman" w:cs="Times New Roman"/>
          <w:sz w:val="24"/>
          <w:szCs w:val="24"/>
        </w:rPr>
        <w:t>ajczęściej pojawiające się w ofercie zarejestrowanych instytucji kierunki/obszary tematyczne szkoleń (powyżej 100 zgłoszonych propozycji) to:</w:t>
      </w:r>
    </w:p>
    <w:p w:rsidR="00183CE2" w:rsidRDefault="001816D4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usługi transportowe,</w:t>
      </w:r>
      <w:r w:rsidR="00183CE2">
        <w:rPr>
          <w:rFonts w:ascii="Times New Roman" w:hAnsi="Times New Roman" w:cs="Times New Roman"/>
          <w:sz w:val="24"/>
          <w:szCs w:val="24"/>
        </w:rPr>
        <w:t xml:space="preserve"> w tym: kursy prawa jazdy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51</w:t>
      </w:r>
      <w:r w:rsidR="00183CE2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="00D45C3D">
        <w:rPr>
          <w:rFonts w:ascii="Times New Roman" w:hAnsi="Times New Roman" w:cs="Times New Roman"/>
          <w:sz w:val="24"/>
          <w:szCs w:val="24"/>
        </w:rPr>
        <w:t xml:space="preserve"> (15</w:t>
      </w:r>
      <w:r w:rsidR="00183CE2">
        <w:rPr>
          <w:rFonts w:ascii="Times New Roman" w:hAnsi="Times New Roman" w:cs="Times New Roman"/>
          <w:sz w:val="24"/>
          <w:szCs w:val="24"/>
        </w:rPr>
        <w:t>% wszystkich ofert),</w:t>
      </w:r>
    </w:p>
    <w:p w:rsidR="001816D4" w:rsidRDefault="00183CE2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447</w:t>
      </w:r>
      <w:r w:rsidR="00D45C3D">
        <w:rPr>
          <w:rFonts w:ascii="Times New Roman" w:hAnsi="Times New Roman" w:cs="Times New Roman"/>
          <w:sz w:val="24"/>
          <w:szCs w:val="24"/>
        </w:rPr>
        <w:t xml:space="preserve"> (13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1816D4" w:rsidRDefault="001816D4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informatyka i wykorzystan</w:t>
      </w:r>
      <w:r w:rsidR="00183CE2">
        <w:rPr>
          <w:rFonts w:ascii="Times New Roman" w:hAnsi="Times New Roman" w:cs="Times New Roman"/>
          <w:sz w:val="24"/>
          <w:szCs w:val="24"/>
        </w:rPr>
        <w:t xml:space="preserve">ie komputerów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34</w:t>
      </w:r>
      <w:r w:rsidR="00183CE2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8</w:t>
      </w:r>
      <w:r w:rsidR="00D45C3D">
        <w:rPr>
          <w:rFonts w:ascii="Times New Roman" w:hAnsi="Times New Roman" w:cs="Times New Roman"/>
          <w:sz w:val="24"/>
          <w:szCs w:val="24"/>
        </w:rPr>
        <w:t xml:space="preserve"> (10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6D4" w:rsidRDefault="001816D4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881142">
        <w:rPr>
          <w:rFonts w:ascii="Times New Roman" w:hAnsi="Times New Roman" w:cs="Times New Roman"/>
          <w:sz w:val="24"/>
          <w:szCs w:val="24"/>
        </w:rPr>
        <w:t>ozwój osobowości i kariery zawodowej</w:t>
      </w:r>
      <w:r w:rsidR="00183CE2">
        <w:rPr>
          <w:rFonts w:ascii="Times New Roman" w:hAnsi="Times New Roman" w:cs="Times New Roman"/>
          <w:sz w:val="24"/>
          <w:szCs w:val="24"/>
        </w:rPr>
        <w:t xml:space="preserve">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214</w:t>
      </w:r>
      <w:r w:rsidR="00D45C3D">
        <w:rPr>
          <w:rFonts w:ascii="Times New Roman" w:hAnsi="Times New Roman" w:cs="Times New Roman"/>
          <w:sz w:val="24"/>
          <w:szCs w:val="24"/>
        </w:rPr>
        <w:t xml:space="preserve"> (6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6D4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1816D4">
        <w:rPr>
          <w:rFonts w:ascii="Times New Roman" w:hAnsi="Times New Roman" w:cs="Times New Roman"/>
          <w:sz w:val="24"/>
          <w:szCs w:val="24"/>
        </w:rPr>
        <w:t>zkolenie nauczyci</w:t>
      </w:r>
      <w:r w:rsidR="00183CE2">
        <w:rPr>
          <w:rFonts w:ascii="Times New Roman" w:hAnsi="Times New Roman" w:cs="Times New Roman"/>
          <w:sz w:val="24"/>
          <w:szCs w:val="24"/>
        </w:rPr>
        <w:t xml:space="preserve">eli i nauka o kształceniu – </w:t>
      </w:r>
      <w:r w:rsidR="00183CE2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184</w:t>
      </w:r>
      <w:r w:rsidR="00D45C3D">
        <w:rPr>
          <w:rFonts w:ascii="Times New Roman" w:hAnsi="Times New Roman" w:cs="Times New Roman"/>
          <w:sz w:val="24"/>
          <w:szCs w:val="24"/>
        </w:rPr>
        <w:t xml:space="preserve"> (5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6D4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1816D4">
        <w:rPr>
          <w:rFonts w:ascii="Times New Roman" w:hAnsi="Times New Roman" w:cs="Times New Roman"/>
          <w:sz w:val="24"/>
          <w:szCs w:val="24"/>
        </w:rPr>
        <w:t>przedaż, marketing, public relations</w:t>
      </w:r>
      <w:r w:rsidR="00183CE2">
        <w:rPr>
          <w:rFonts w:ascii="Times New Roman" w:hAnsi="Times New Roman" w:cs="Times New Roman"/>
          <w:sz w:val="24"/>
          <w:szCs w:val="24"/>
        </w:rPr>
        <w:t xml:space="preserve">, handel nieruchomościami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184</w:t>
      </w:r>
      <w:r w:rsidR="00D45C3D">
        <w:rPr>
          <w:rFonts w:ascii="Times New Roman" w:hAnsi="Times New Roman" w:cs="Times New Roman"/>
          <w:sz w:val="24"/>
          <w:szCs w:val="24"/>
        </w:rPr>
        <w:t xml:space="preserve"> (5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6D4" w:rsidRDefault="001816D4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A2A">
        <w:rPr>
          <w:rFonts w:ascii="Times New Roman" w:hAnsi="Times New Roman" w:cs="Times New Roman"/>
          <w:sz w:val="24"/>
          <w:szCs w:val="24"/>
        </w:rPr>
        <w:t>r</w:t>
      </w:r>
      <w:r w:rsidR="0018142E">
        <w:rPr>
          <w:rFonts w:ascii="Times New Roman" w:hAnsi="Times New Roman" w:cs="Times New Roman"/>
          <w:sz w:val="24"/>
          <w:szCs w:val="24"/>
        </w:rPr>
        <w:t>achunkowość, księgowość, bankowość, ubezpieczenia, analiza i</w:t>
      </w:r>
      <w:r w:rsidR="00183CE2">
        <w:rPr>
          <w:rFonts w:ascii="Times New Roman" w:hAnsi="Times New Roman" w:cs="Times New Roman"/>
          <w:sz w:val="24"/>
          <w:szCs w:val="24"/>
        </w:rPr>
        <w:t xml:space="preserve">nwestycyjna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158</w:t>
      </w:r>
      <w:r w:rsidR="00D45C3D">
        <w:rPr>
          <w:rFonts w:ascii="Times New Roman" w:hAnsi="Times New Roman" w:cs="Times New Roman"/>
          <w:sz w:val="24"/>
          <w:szCs w:val="24"/>
        </w:rPr>
        <w:t xml:space="preserve"> (5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18142E">
        <w:rPr>
          <w:rFonts w:ascii="Times New Roman" w:hAnsi="Times New Roman" w:cs="Times New Roman"/>
          <w:sz w:val="24"/>
          <w:szCs w:val="24"/>
        </w:rPr>
        <w:t xml:space="preserve">echnika i handel artykułami technicznymi, w tym: mechanika, metalurgia, energetyka, </w:t>
      </w:r>
    </w:p>
    <w:p w:rsidR="00183CE2" w:rsidRDefault="0018142E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</w:t>
      </w:r>
      <w:r w:rsidR="00183CE2">
        <w:rPr>
          <w:rFonts w:ascii="Times New Roman" w:hAnsi="Times New Roman" w:cs="Times New Roman"/>
          <w:sz w:val="24"/>
          <w:szCs w:val="24"/>
        </w:rPr>
        <w:t xml:space="preserve">awa, konserwacja pojazdów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136</w:t>
      </w:r>
      <w:r w:rsidR="00183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2E" w:rsidRDefault="00D45C3D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D45C3D" w:rsidRDefault="00D45C3D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183CE2">
        <w:rPr>
          <w:rFonts w:ascii="Times New Roman" w:hAnsi="Times New Roman" w:cs="Times New Roman"/>
          <w:sz w:val="24"/>
          <w:szCs w:val="24"/>
        </w:rPr>
        <w:t xml:space="preserve">pieka zdrowotna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121</w:t>
      </w:r>
      <w:r w:rsidR="00D45C3D">
        <w:rPr>
          <w:rFonts w:ascii="Times New Roman" w:hAnsi="Times New Roman" w:cs="Times New Roman"/>
          <w:sz w:val="24"/>
          <w:szCs w:val="24"/>
        </w:rPr>
        <w:t xml:space="preserve"> (4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18142E">
        <w:rPr>
          <w:rFonts w:ascii="Times New Roman" w:hAnsi="Times New Roman" w:cs="Times New Roman"/>
          <w:sz w:val="24"/>
          <w:szCs w:val="24"/>
        </w:rPr>
        <w:t>sługi fryzjerskie, kosmetycz</w:t>
      </w:r>
      <w:r w:rsidR="00183CE2">
        <w:rPr>
          <w:rFonts w:ascii="Times New Roman" w:hAnsi="Times New Roman" w:cs="Times New Roman"/>
          <w:sz w:val="24"/>
          <w:szCs w:val="24"/>
        </w:rPr>
        <w:t xml:space="preserve">ne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121</w:t>
      </w:r>
      <w:r w:rsidR="00D45C3D">
        <w:rPr>
          <w:rFonts w:ascii="Times New Roman" w:hAnsi="Times New Roman" w:cs="Times New Roman"/>
          <w:sz w:val="24"/>
          <w:szCs w:val="24"/>
        </w:rPr>
        <w:t xml:space="preserve"> (4</w:t>
      </w:r>
      <w:r w:rsidR="00183CE2">
        <w:rPr>
          <w:rFonts w:ascii="Times New Roman" w:hAnsi="Times New Roman" w:cs="Times New Roman"/>
          <w:sz w:val="24"/>
          <w:szCs w:val="24"/>
        </w:rPr>
        <w:t>%),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111</w:t>
      </w:r>
      <w:r w:rsidR="00D45C3D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 w:rsidR="00BB143C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101</w:t>
      </w:r>
      <w:r w:rsidR="00D45C3D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18142E" w:rsidRDefault="0018142E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2E" w:rsidRDefault="00E96EB1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142E">
        <w:rPr>
          <w:rFonts w:ascii="Times New Roman" w:hAnsi="Times New Roman" w:cs="Times New Roman"/>
          <w:sz w:val="24"/>
          <w:szCs w:val="24"/>
        </w:rPr>
        <w:t>Najmniej licznie re</w:t>
      </w:r>
      <w:r w:rsidR="00740312">
        <w:rPr>
          <w:rFonts w:ascii="Times New Roman" w:hAnsi="Times New Roman" w:cs="Times New Roman"/>
          <w:sz w:val="24"/>
          <w:szCs w:val="24"/>
        </w:rPr>
        <w:t xml:space="preserve">prezentowane obszary (poniżej 10 </w:t>
      </w:r>
      <w:r w:rsidR="0018142E">
        <w:rPr>
          <w:rFonts w:ascii="Times New Roman" w:hAnsi="Times New Roman" w:cs="Times New Roman"/>
          <w:sz w:val="24"/>
          <w:szCs w:val="24"/>
        </w:rPr>
        <w:t>propozycji) w zbiorze ofert szkoleniowych to: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="0018142E">
        <w:rPr>
          <w:rFonts w:ascii="Times New Roman" w:hAnsi="Times New Roman" w:cs="Times New Roman"/>
          <w:sz w:val="24"/>
          <w:szCs w:val="24"/>
        </w:rPr>
        <w:t xml:space="preserve">órnictwo i przetwórstwo przemysłowe, w tym: przemysł spożywczy, lekki, chemiczny – </w:t>
      </w:r>
      <w:r w:rsidR="0018142E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6</w:t>
      </w:r>
      <w:r w:rsidR="0018142E">
        <w:rPr>
          <w:rFonts w:ascii="Times New Roman" w:hAnsi="Times New Roman" w:cs="Times New Roman"/>
          <w:sz w:val="24"/>
          <w:szCs w:val="24"/>
        </w:rPr>
        <w:t>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18142E">
        <w:rPr>
          <w:rFonts w:ascii="Times New Roman" w:hAnsi="Times New Roman" w:cs="Times New Roman"/>
          <w:sz w:val="24"/>
          <w:szCs w:val="24"/>
        </w:rPr>
        <w:t xml:space="preserve">sługi stolarskie, szklarskie – </w:t>
      </w:r>
      <w:r w:rsidR="0018142E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6</w:t>
      </w:r>
      <w:r w:rsidR="0018142E">
        <w:rPr>
          <w:rFonts w:ascii="Times New Roman" w:hAnsi="Times New Roman" w:cs="Times New Roman"/>
          <w:sz w:val="24"/>
          <w:szCs w:val="24"/>
        </w:rPr>
        <w:t>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18142E">
        <w:rPr>
          <w:rFonts w:ascii="Times New Roman" w:hAnsi="Times New Roman" w:cs="Times New Roman"/>
          <w:sz w:val="24"/>
          <w:szCs w:val="24"/>
        </w:rPr>
        <w:t xml:space="preserve">ziennikarstwo i informacja naukowo-techniczna – </w:t>
      </w:r>
      <w:r w:rsidR="00E36437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6</w:t>
      </w:r>
      <w:r w:rsidR="0018142E">
        <w:rPr>
          <w:rFonts w:ascii="Times New Roman" w:hAnsi="Times New Roman" w:cs="Times New Roman"/>
          <w:sz w:val="24"/>
          <w:szCs w:val="24"/>
        </w:rPr>
        <w:t>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18142E">
        <w:rPr>
          <w:rFonts w:ascii="Times New Roman" w:hAnsi="Times New Roman" w:cs="Times New Roman"/>
          <w:sz w:val="24"/>
          <w:szCs w:val="24"/>
        </w:rPr>
        <w:t xml:space="preserve">atematyka, statystyka – </w:t>
      </w:r>
      <w:r w:rsidR="0018142E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  <w:r w:rsidR="0018142E">
        <w:rPr>
          <w:rFonts w:ascii="Times New Roman" w:hAnsi="Times New Roman" w:cs="Times New Roman"/>
          <w:sz w:val="24"/>
          <w:szCs w:val="24"/>
        </w:rPr>
        <w:t>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18142E">
        <w:rPr>
          <w:rFonts w:ascii="Times New Roman" w:hAnsi="Times New Roman" w:cs="Times New Roman"/>
          <w:sz w:val="24"/>
          <w:szCs w:val="24"/>
        </w:rPr>
        <w:t xml:space="preserve">auki o życiu i nauki przyrodnicze, w tym: biologia, zoologia, chemia, fizyka – </w:t>
      </w:r>
      <w:r w:rsidR="0018142E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18142E">
        <w:rPr>
          <w:rFonts w:ascii="Times New Roman" w:hAnsi="Times New Roman" w:cs="Times New Roman"/>
          <w:sz w:val="24"/>
          <w:szCs w:val="24"/>
        </w:rPr>
        <w:t>,</w:t>
      </w:r>
    </w:p>
    <w:p w:rsidR="00C50228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C50228">
        <w:rPr>
          <w:rFonts w:ascii="Times New Roman" w:hAnsi="Times New Roman" w:cs="Times New Roman"/>
          <w:sz w:val="24"/>
          <w:szCs w:val="24"/>
        </w:rPr>
        <w:t xml:space="preserve">eterynaria – </w:t>
      </w:r>
      <w:r w:rsidR="00C50228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="00C50228">
        <w:rPr>
          <w:rFonts w:ascii="Times New Roman" w:hAnsi="Times New Roman" w:cs="Times New Roman"/>
          <w:sz w:val="24"/>
          <w:szCs w:val="24"/>
        </w:rPr>
        <w:t>,</w:t>
      </w:r>
    </w:p>
    <w:p w:rsidR="0018142E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18142E">
        <w:rPr>
          <w:rFonts w:ascii="Times New Roman" w:hAnsi="Times New Roman" w:cs="Times New Roman"/>
          <w:sz w:val="24"/>
          <w:szCs w:val="24"/>
        </w:rPr>
        <w:t>sługi krawieckie, obuwnicze –</w:t>
      </w:r>
      <w:r w:rsidR="00C50228">
        <w:rPr>
          <w:rFonts w:ascii="Times New Roman" w:hAnsi="Times New Roman" w:cs="Times New Roman"/>
          <w:sz w:val="24"/>
          <w:szCs w:val="24"/>
        </w:rPr>
        <w:t xml:space="preserve"> </w:t>
      </w:r>
      <w:r w:rsidR="00C50228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A2A" w:rsidRDefault="00556A2A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2A" w:rsidRDefault="00E96EB1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0312">
        <w:rPr>
          <w:rFonts w:ascii="Times New Roman" w:hAnsi="Times New Roman" w:cs="Times New Roman"/>
          <w:sz w:val="24"/>
          <w:szCs w:val="24"/>
        </w:rPr>
        <w:t>Liczba instytucji</w:t>
      </w:r>
      <w:r w:rsidR="00556A2A">
        <w:rPr>
          <w:rFonts w:ascii="Times New Roman" w:hAnsi="Times New Roman" w:cs="Times New Roman"/>
          <w:sz w:val="24"/>
          <w:szCs w:val="24"/>
        </w:rPr>
        <w:t>, które</w:t>
      </w:r>
      <w:r w:rsidR="00FE36ED">
        <w:rPr>
          <w:rFonts w:ascii="Times New Roman" w:hAnsi="Times New Roman" w:cs="Times New Roman"/>
          <w:sz w:val="24"/>
          <w:szCs w:val="24"/>
        </w:rPr>
        <w:t xml:space="preserve"> w 2012r. deklarowały przeprowadzenie egzaminów po organizowanych przez siebie szkoleniac</w:t>
      </w:r>
      <w:r w:rsidR="00740312">
        <w:rPr>
          <w:rFonts w:ascii="Times New Roman" w:hAnsi="Times New Roman" w:cs="Times New Roman"/>
          <w:sz w:val="24"/>
          <w:szCs w:val="24"/>
        </w:rPr>
        <w:t>h wynosiła</w:t>
      </w:r>
      <w:r w:rsidR="00FE36ED">
        <w:rPr>
          <w:rFonts w:ascii="Times New Roman" w:hAnsi="Times New Roman" w:cs="Times New Roman"/>
          <w:sz w:val="24"/>
          <w:szCs w:val="24"/>
        </w:rPr>
        <w:t xml:space="preserve"> </w:t>
      </w:r>
      <w:r w:rsidR="00FE36ED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252</w:t>
      </w:r>
      <w:r w:rsidR="00FE36ED">
        <w:rPr>
          <w:rFonts w:ascii="Times New Roman" w:hAnsi="Times New Roman" w:cs="Times New Roman"/>
          <w:sz w:val="24"/>
          <w:szCs w:val="24"/>
        </w:rPr>
        <w:t>.</w:t>
      </w:r>
    </w:p>
    <w:p w:rsidR="00B258B8" w:rsidRDefault="00B258B8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B8" w:rsidRDefault="00740312" w:rsidP="00B258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>Liczba szkoleń</w:t>
      </w:r>
      <w:r w:rsidR="00B258B8"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 w zakresie ofert przygotowa</w:t>
      </w:r>
      <w:r w:rsidRPr="007B7486">
        <w:rPr>
          <w:rFonts w:ascii="Times New Roman" w:hAnsi="Times New Roman" w:cs="Times New Roman"/>
          <w:b/>
          <w:i/>
          <w:sz w:val="24"/>
          <w:szCs w:val="24"/>
        </w:rPr>
        <w:t>ni</w:t>
      </w:r>
      <w:r w:rsidR="007B7486" w:rsidRPr="007B7486">
        <w:rPr>
          <w:rFonts w:ascii="Times New Roman" w:hAnsi="Times New Roman" w:cs="Times New Roman"/>
          <w:b/>
          <w:i/>
          <w:sz w:val="24"/>
          <w:szCs w:val="24"/>
        </w:rPr>
        <w:t>a zawodowego dorosłych</w:t>
      </w:r>
      <w:r w:rsidR="007B7486">
        <w:rPr>
          <w:rFonts w:ascii="Times New Roman" w:hAnsi="Times New Roman" w:cs="Times New Roman"/>
          <w:sz w:val="24"/>
          <w:szCs w:val="24"/>
        </w:rPr>
        <w:t>:</w:t>
      </w:r>
      <w:r w:rsidR="00B25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921" w:rsidRDefault="00D91921" w:rsidP="00D919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80005A" w:rsidTr="00800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Default="0080005A" w:rsidP="00B258B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</w:tcPr>
          <w:p w:rsidR="0080005A" w:rsidRDefault="0080005A" w:rsidP="00B258B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</w:tcPr>
          <w:p w:rsidR="0080005A" w:rsidRDefault="0080005A" w:rsidP="00B258B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Pozostałe usługi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transportowe, w tym kursy prawa jazdy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5048" w:type="dxa"/>
          </w:tcPr>
          <w:p w:rsidR="0080005A" w:rsidRPr="0080005A" w:rsidRDefault="0080005A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Technika i handel artykułami technicznymi, w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tym mechanika, metalurgia, energetyka, elektryka</w:t>
            </w:r>
            <w:r w:rsidR="00D91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elektronika, telekomunikacja, miernictwo, naprawa i konserwacja pojazdów</w:t>
            </w:r>
          </w:p>
        </w:tc>
        <w:tc>
          <w:tcPr>
            <w:tcW w:w="2856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8" w:type="dxa"/>
          </w:tcPr>
          <w:p w:rsidR="0080005A" w:rsidRPr="0080005A" w:rsidRDefault="00D91921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Rolnictwo, leśnictwo, rybołówstwo</w:t>
            </w:r>
          </w:p>
        </w:tc>
        <w:tc>
          <w:tcPr>
            <w:tcW w:w="2856" w:type="dxa"/>
          </w:tcPr>
          <w:p w:rsidR="0080005A" w:rsidRPr="0080005A" w:rsidRDefault="00D91921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80005A" w:rsidRDefault="0080005A" w:rsidP="0080005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5048" w:type="dxa"/>
          </w:tcPr>
          <w:p w:rsidR="0080005A" w:rsidRPr="0080005A" w:rsidRDefault="00D91921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</w:tcPr>
          <w:p w:rsidR="0080005A" w:rsidRPr="0080005A" w:rsidRDefault="00D91921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0005A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D91921" w:rsidRDefault="0080005A" w:rsidP="00D9192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19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5048" w:type="dxa"/>
          </w:tcPr>
          <w:p w:rsidR="0080005A" w:rsidRPr="0080005A" w:rsidRDefault="00D91921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</w:tcPr>
          <w:p w:rsidR="0080005A" w:rsidRPr="0080005A" w:rsidRDefault="00D91921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0005A" w:rsidTr="00800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0005A" w:rsidRPr="00D91921" w:rsidRDefault="0080005A" w:rsidP="00D9192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19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5048" w:type="dxa"/>
          </w:tcPr>
          <w:p w:rsidR="0080005A" w:rsidRPr="0080005A" w:rsidRDefault="00D91921" w:rsidP="00B258B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stolarskie, szklarskie</w:t>
            </w:r>
          </w:p>
        </w:tc>
        <w:tc>
          <w:tcPr>
            <w:tcW w:w="2856" w:type="dxa"/>
          </w:tcPr>
          <w:p w:rsidR="0080005A" w:rsidRPr="0080005A" w:rsidRDefault="00D91921" w:rsidP="008000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91921" w:rsidTr="00800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91921" w:rsidRPr="00D91921" w:rsidRDefault="00D91921" w:rsidP="00D9192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</w:tcPr>
          <w:p w:rsidR="00D91921" w:rsidRDefault="00D91921" w:rsidP="00B258B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</w:tcPr>
          <w:p w:rsidR="00D91921" w:rsidRPr="00D91921" w:rsidRDefault="00D91921" w:rsidP="0080005A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B258B8" w:rsidRDefault="00B258B8" w:rsidP="00B258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B8" w:rsidRPr="00B258B8" w:rsidRDefault="00B258B8" w:rsidP="00B258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2E" w:rsidRDefault="0018142E" w:rsidP="0045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EB1" w:rsidRPr="007B7486" w:rsidRDefault="00541263" w:rsidP="00E96E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 xml:space="preserve">Kadra dydaktyczna oraz stan techniczny zarejestrowanych </w:t>
      </w:r>
      <w:r w:rsidR="00740312" w:rsidRPr="007B7486">
        <w:rPr>
          <w:rFonts w:ascii="Times New Roman" w:hAnsi="Times New Roman" w:cs="Times New Roman"/>
          <w:b/>
          <w:i/>
          <w:sz w:val="24"/>
          <w:szCs w:val="24"/>
        </w:rPr>
        <w:t>instytucji szkoleniowych:</w:t>
      </w:r>
    </w:p>
    <w:p w:rsidR="00740312" w:rsidRDefault="00740312" w:rsidP="007403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263" w:rsidRDefault="00740312" w:rsidP="00541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541263">
        <w:rPr>
          <w:rFonts w:ascii="Times New Roman" w:hAnsi="Times New Roman" w:cs="Times New Roman"/>
          <w:sz w:val="24"/>
          <w:szCs w:val="24"/>
        </w:rPr>
        <w:t>Liczba zat</w:t>
      </w:r>
      <w:r w:rsidR="00BC052D">
        <w:rPr>
          <w:rFonts w:ascii="Times New Roman" w:hAnsi="Times New Roman" w:cs="Times New Roman"/>
          <w:sz w:val="24"/>
          <w:szCs w:val="24"/>
        </w:rPr>
        <w:t xml:space="preserve">rudnionych wykładowców/trenerów ogółem – </w:t>
      </w:r>
      <w:r w:rsidR="00BC052D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6644</w:t>
      </w:r>
      <w:r w:rsidR="00BC05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052D" w:rsidRPr="00BC052D">
        <w:rPr>
          <w:rFonts w:ascii="Times New Roman" w:hAnsi="Times New Roman" w:cs="Times New Roman"/>
          <w:sz w:val="24"/>
          <w:szCs w:val="24"/>
        </w:rPr>
        <w:t>w tym</w:t>
      </w:r>
      <w:r w:rsidR="00BC052D">
        <w:rPr>
          <w:rFonts w:ascii="Times New Roman" w:hAnsi="Times New Roman" w:cs="Times New Roman"/>
          <w:sz w:val="24"/>
          <w:szCs w:val="24"/>
        </w:rPr>
        <w:t xml:space="preserve"> zatrudnieni:</w:t>
      </w:r>
    </w:p>
    <w:p w:rsidR="00541263" w:rsidRDefault="00541263" w:rsidP="00541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E36437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830</w:t>
      </w:r>
    </w:p>
    <w:p w:rsidR="00541263" w:rsidRDefault="00541263" w:rsidP="00541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437">
        <w:rPr>
          <w:rFonts w:ascii="Times New Roman" w:hAnsi="Times New Roman" w:cs="Times New Roman"/>
          <w:sz w:val="24"/>
          <w:szCs w:val="24"/>
        </w:rPr>
        <w:t xml:space="preserve">w niepełnym wymiarze czasu pracy – </w:t>
      </w:r>
      <w:r w:rsidR="00E36437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5814</w:t>
      </w:r>
    </w:p>
    <w:p w:rsidR="00E36437" w:rsidRDefault="00E36437" w:rsidP="00E36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2D" w:rsidRDefault="00740312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BC052D">
        <w:rPr>
          <w:rFonts w:ascii="Times New Roman" w:hAnsi="Times New Roman" w:cs="Times New Roman"/>
          <w:sz w:val="24"/>
          <w:szCs w:val="24"/>
        </w:rPr>
        <w:t>Stan bazy lokal</w:t>
      </w:r>
      <w:r w:rsidR="00934C94">
        <w:rPr>
          <w:rFonts w:ascii="Times New Roman" w:hAnsi="Times New Roman" w:cs="Times New Roman"/>
          <w:sz w:val="24"/>
          <w:szCs w:val="24"/>
        </w:rPr>
        <w:t>owej i sprzętu, jakimi dysponowały instytucje szkoleniowe:</w:t>
      </w:r>
    </w:p>
    <w:p w:rsidR="00BC052D" w:rsidRPr="00BC052D" w:rsidRDefault="003D0371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C052D">
        <w:rPr>
          <w:rFonts w:ascii="Times New Roman" w:hAnsi="Times New Roman" w:cs="Times New Roman"/>
          <w:sz w:val="24"/>
          <w:szCs w:val="24"/>
        </w:rPr>
        <w:t>- własne sale wykładowe posiada</w:t>
      </w:r>
      <w:r w:rsidR="00934C94">
        <w:rPr>
          <w:rFonts w:ascii="Times New Roman" w:hAnsi="Times New Roman" w:cs="Times New Roman"/>
          <w:sz w:val="24"/>
          <w:szCs w:val="24"/>
        </w:rPr>
        <w:t>ło</w:t>
      </w:r>
      <w:r w:rsidR="00BC052D">
        <w:rPr>
          <w:rFonts w:ascii="Times New Roman" w:hAnsi="Times New Roman" w:cs="Times New Roman"/>
          <w:sz w:val="24"/>
          <w:szCs w:val="24"/>
        </w:rPr>
        <w:t xml:space="preserve"> – </w:t>
      </w:r>
      <w:r w:rsidR="00BC052D">
        <w:rPr>
          <w:rFonts w:ascii="Times New Roman" w:hAnsi="Times New Roman" w:cs="Times New Roman"/>
          <w:b/>
          <w:sz w:val="24"/>
          <w:szCs w:val="24"/>
        </w:rPr>
        <w:t xml:space="preserve">28% </w:t>
      </w:r>
      <w:r w:rsidR="00BC052D">
        <w:rPr>
          <w:rFonts w:ascii="Times New Roman" w:hAnsi="Times New Roman" w:cs="Times New Roman"/>
          <w:sz w:val="24"/>
          <w:szCs w:val="24"/>
        </w:rPr>
        <w:t>instytucji,</w:t>
      </w:r>
    </w:p>
    <w:p w:rsidR="00BC052D" w:rsidRDefault="003D0371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052D">
        <w:rPr>
          <w:rFonts w:ascii="Times New Roman" w:hAnsi="Times New Roman" w:cs="Times New Roman"/>
          <w:sz w:val="24"/>
          <w:szCs w:val="24"/>
        </w:rPr>
        <w:t xml:space="preserve">- sale wynajmowane – </w:t>
      </w:r>
      <w:r w:rsidR="00BC052D" w:rsidRPr="00BC052D">
        <w:rPr>
          <w:rFonts w:ascii="Times New Roman" w:hAnsi="Times New Roman" w:cs="Times New Roman"/>
          <w:b/>
          <w:sz w:val="24"/>
          <w:szCs w:val="24"/>
        </w:rPr>
        <w:t>56%,</w:t>
      </w:r>
    </w:p>
    <w:p w:rsidR="00BC052D" w:rsidRDefault="003D0371" w:rsidP="00E36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052D">
        <w:rPr>
          <w:rFonts w:ascii="Times New Roman" w:hAnsi="Times New Roman" w:cs="Times New Roman"/>
          <w:sz w:val="24"/>
          <w:szCs w:val="24"/>
        </w:rPr>
        <w:t xml:space="preserve">- własne i wynajmowane – </w:t>
      </w:r>
      <w:r w:rsidR="00BC052D" w:rsidRPr="00BC052D">
        <w:rPr>
          <w:rFonts w:ascii="Times New Roman" w:hAnsi="Times New Roman" w:cs="Times New Roman"/>
          <w:b/>
          <w:sz w:val="24"/>
          <w:szCs w:val="24"/>
        </w:rPr>
        <w:t>28%.</w:t>
      </w:r>
    </w:p>
    <w:p w:rsidR="00E7497B" w:rsidRDefault="003D0371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7497B" w:rsidRPr="00E7497B">
        <w:rPr>
          <w:rFonts w:ascii="Times New Roman" w:hAnsi="Times New Roman" w:cs="Times New Roman"/>
          <w:sz w:val="24"/>
          <w:szCs w:val="24"/>
        </w:rPr>
        <w:t>Około 68%</w:t>
      </w:r>
      <w:r w:rsidR="00934C94">
        <w:rPr>
          <w:rFonts w:ascii="Times New Roman" w:hAnsi="Times New Roman" w:cs="Times New Roman"/>
          <w:sz w:val="24"/>
          <w:szCs w:val="24"/>
        </w:rPr>
        <w:t xml:space="preserve"> instytucji deklarowało</w:t>
      </w:r>
      <w:r w:rsidR="00E7497B">
        <w:rPr>
          <w:rFonts w:ascii="Times New Roman" w:hAnsi="Times New Roman" w:cs="Times New Roman"/>
          <w:sz w:val="24"/>
          <w:szCs w:val="24"/>
        </w:rPr>
        <w:t xml:space="preserve"> posiadanie własnego sprzętu komputerowego, natomiast 24%</w:t>
      </w:r>
      <w:r w:rsidR="00934C94">
        <w:rPr>
          <w:rFonts w:ascii="Times New Roman" w:hAnsi="Times New Roman" w:cs="Times New Roman"/>
          <w:sz w:val="24"/>
          <w:szCs w:val="24"/>
        </w:rPr>
        <w:t xml:space="preserve"> - </w:t>
      </w:r>
      <w:r w:rsidR="00E7497B">
        <w:rPr>
          <w:rFonts w:ascii="Times New Roman" w:hAnsi="Times New Roman" w:cs="Times New Roman"/>
          <w:sz w:val="24"/>
          <w:szCs w:val="24"/>
        </w:rPr>
        <w:t>własnego i wynaj</w:t>
      </w:r>
      <w:r w:rsidR="00934C94">
        <w:rPr>
          <w:rFonts w:ascii="Times New Roman" w:hAnsi="Times New Roman" w:cs="Times New Roman"/>
          <w:sz w:val="24"/>
          <w:szCs w:val="24"/>
        </w:rPr>
        <w:t xml:space="preserve">mowanego. </w:t>
      </w:r>
      <w:r w:rsidR="00E7497B">
        <w:rPr>
          <w:rFonts w:ascii="Times New Roman" w:hAnsi="Times New Roman" w:cs="Times New Roman"/>
          <w:sz w:val="24"/>
          <w:szCs w:val="24"/>
        </w:rPr>
        <w:t>Około 7%</w:t>
      </w:r>
      <w:r w:rsidR="00934C94">
        <w:rPr>
          <w:rFonts w:ascii="Times New Roman" w:hAnsi="Times New Roman" w:cs="Times New Roman"/>
          <w:sz w:val="24"/>
          <w:szCs w:val="24"/>
        </w:rPr>
        <w:t xml:space="preserve"> instytucji szkoleniowych podało, iż wynajmowało</w:t>
      </w:r>
      <w:r w:rsidR="00E7497B">
        <w:rPr>
          <w:rFonts w:ascii="Times New Roman" w:hAnsi="Times New Roman" w:cs="Times New Roman"/>
          <w:sz w:val="24"/>
          <w:szCs w:val="24"/>
        </w:rPr>
        <w:t xml:space="preserve"> sprzę</w:t>
      </w:r>
      <w:r w:rsidR="00934C94">
        <w:rPr>
          <w:rFonts w:ascii="Times New Roman" w:hAnsi="Times New Roman" w:cs="Times New Roman"/>
          <w:sz w:val="24"/>
          <w:szCs w:val="24"/>
        </w:rPr>
        <w:t>t, zaś zaledwie 1% nie dysponował</w:t>
      </w:r>
      <w:r w:rsidR="00E7497B">
        <w:rPr>
          <w:rFonts w:ascii="Times New Roman" w:hAnsi="Times New Roman" w:cs="Times New Roman"/>
          <w:sz w:val="24"/>
          <w:szCs w:val="24"/>
        </w:rPr>
        <w:t xml:space="preserve"> w </w:t>
      </w:r>
      <w:r w:rsidR="00934C94">
        <w:rPr>
          <w:rFonts w:ascii="Times New Roman" w:hAnsi="Times New Roman" w:cs="Times New Roman"/>
          <w:sz w:val="24"/>
          <w:szCs w:val="24"/>
        </w:rPr>
        <w:t>o</w:t>
      </w:r>
      <w:r w:rsidR="00E7497B">
        <w:rPr>
          <w:rFonts w:ascii="Times New Roman" w:hAnsi="Times New Roman" w:cs="Times New Roman"/>
          <w:sz w:val="24"/>
          <w:szCs w:val="24"/>
        </w:rPr>
        <w:t>góle sprzętem komputerowym.</w:t>
      </w:r>
    </w:p>
    <w:p w:rsidR="00E7497B" w:rsidRDefault="003D0371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34C94">
        <w:rPr>
          <w:rFonts w:ascii="Times New Roman" w:hAnsi="Times New Roman" w:cs="Times New Roman"/>
          <w:sz w:val="24"/>
          <w:szCs w:val="24"/>
        </w:rPr>
        <w:t>Powszechny był</w:t>
      </w:r>
      <w:r w:rsidR="00E7497B">
        <w:rPr>
          <w:rFonts w:ascii="Times New Roman" w:hAnsi="Times New Roman" w:cs="Times New Roman"/>
          <w:sz w:val="24"/>
          <w:szCs w:val="24"/>
        </w:rPr>
        <w:t xml:space="preserve"> także dostęp instytucji szkoleniowych do siec</w:t>
      </w:r>
      <w:r w:rsidR="005F43CD">
        <w:rPr>
          <w:rFonts w:ascii="Times New Roman" w:hAnsi="Times New Roman" w:cs="Times New Roman"/>
          <w:sz w:val="24"/>
          <w:szCs w:val="24"/>
        </w:rPr>
        <w:t>i teleinformatycznych. Dysponowało</w:t>
      </w:r>
      <w:r w:rsidR="00E7497B">
        <w:rPr>
          <w:rFonts w:ascii="Times New Roman" w:hAnsi="Times New Roman" w:cs="Times New Roman"/>
          <w:sz w:val="24"/>
          <w:szCs w:val="24"/>
        </w:rPr>
        <w:t xml:space="preserve"> nim prawie 92% instytucji.</w:t>
      </w:r>
    </w:p>
    <w:p w:rsidR="007B7486" w:rsidRDefault="007B7486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7B" w:rsidRDefault="00AE3737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="003D0371">
        <w:rPr>
          <w:rFonts w:ascii="Times New Roman" w:hAnsi="Times New Roman" w:cs="Times New Roman"/>
          <w:sz w:val="24"/>
          <w:szCs w:val="24"/>
        </w:rPr>
        <w:t xml:space="preserve"> </w:t>
      </w:r>
      <w:r w:rsidR="00284E56">
        <w:rPr>
          <w:rFonts w:ascii="Times New Roman" w:hAnsi="Times New Roman" w:cs="Times New Roman"/>
          <w:sz w:val="24"/>
          <w:szCs w:val="24"/>
        </w:rPr>
        <w:t>Około 52% instytucji szkoleniowych zawiera</w:t>
      </w:r>
      <w:r w:rsidR="005F43CD">
        <w:rPr>
          <w:rFonts w:ascii="Times New Roman" w:hAnsi="Times New Roman" w:cs="Times New Roman"/>
          <w:sz w:val="24"/>
          <w:szCs w:val="24"/>
        </w:rPr>
        <w:t>ło</w:t>
      </w:r>
      <w:r w:rsidR="00284E56">
        <w:rPr>
          <w:rFonts w:ascii="Times New Roman" w:hAnsi="Times New Roman" w:cs="Times New Roman"/>
          <w:sz w:val="24"/>
          <w:szCs w:val="24"/>
        </w:rPr>
        <w:t xml:space="preserve"> umowy z pracodawcami na realizację części praktycznej programu szkolenia.</w:t>
      </w:r>
    </w:p>
    <w:p w:rsidR="00284E56" w:rsidRDefault="00284E56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12" w:rsidRPr="007B7486" w:rsidRDefault="00740312" w:rsidP="007403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486">
        <w:rPr>
          <w:rFonts w:ascii="Times New Roman" w:hAnsi="Times New Roman" w:cs="Times New Roman"/>
          <w:b/>
          <w:i/>
          <w:sz w:val="24"/>
          <w:szCs w:val="24"/>
        </w:rPr>
        <w:t>Uczestnicy szkoleń.</w:t>
      </w:r>
    </w:p>
    <w:p w:rsidR="00AE3737" w:rsidRPr="00740312" w:rsidRDefault="00AE3737" w:rsidP="00AE37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12" w:rsidRDefault="007B7486" w:rsidP="0074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0312">
        <w:rPr>
          <w:rFonts w:ascii="Times New Roman" w:hAnsi="Times New Roman" w:cs="Times New Roman"/>
          <w:sz w:val="24"/>
          <w:szCs w:val="24"/>
        </w:rPr>
        <w:t xml:space="preserve">W 2012r. w szkoleniach organizowanych przez podlaskie instytucje szkoleniowe wzięło udział ogółem – </w:t>
      </w:r>
      <w:r w:rsidR="00740312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172 156</w:t>
      </w:r>
      <w:r w:rsidR="00740312" w:rsidRPr="007B748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40312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740312"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3945</w:t>
      </w:r>
      <w:r w:rsidR="00740312">
        <w:rPr>
          <w:rFonts w:ascii="Times New Roman" w:hAnsi="Times New Roman" w:cs="Times New Roman"/>
          <w:sz w:val="24"/>
          <w:szCs w:val="24"/>
        </w:rPr>
        <w:t xml:space="preserve"> na zlecenie urzędu pracy.</w:t>
      </w:r>
    </w:p>
    <w:p w:rsidR="00740312" w:rsidRDefault="00740312" w:rsidP="0074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12" w:rsidRDefault="00740312" w:rsidP="0074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przygotowania zawodowego dorosłych wyniosła – </w:t>
      </w:r>
      <w:r w:rsidRPr="007B7486">
        <w:rPr>
          <w:rFonts w:ascii="Times New Roman" w:hAnsi="Times New Roman" w:cs="Times New Roman"/>
          <w:b/>
          <w:color w:val="7030A0"/>
          <w:sz w:val="24"/>
          <w:szCs w:val="24"/>
        </w:rPr>
        <w:t>2031</w:t>
      </w:r>
      <w:r>
        <w:rPr>
          <w:rFonts w:ascii="Times New Roman" w:hAnsi="Times New Roman" w:cs="Times New Roman"/>
          <w:sz w:val="24"/>
          <w:szCs w:val="24"/>
        </w:rPr>
        <w:t xml:space="preserve"> osoby, w tym w ramach:</w:t>
      </w:r>
    </w:p>
    <w:p w:rsidR="00740312" w:rsidRDefault="00740312" w:rsidP="0074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Pr="007B7486">
        <w:rPr>
          <w:rFonts w:ascii="Times New Roman" w:hAnsi="Times New Roman" w:cs="Times New Roman"/>
          <w:b/>
          <w:color w:val="7030A0"/>
          <w:sz w:val="24"/>
          <w:szCs w:val="24"/>
        </w:rPr>
        <w:t>1680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740312" w:rsidRDefault="00740312" w:rsidP="0074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Pr="007B7486">
        <w:rPr>
          <w:rFonts w:ascii="Times New Roman" w:hAnsi="Times New Roman" w:cs="Times New Roman"/>
          <w:b/>
          <w:color w:val="7030A0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284E56" w:rsidRPr="00E7497B" w:rsidRDefault="00284E56" w:rsidP="00E36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E56" w:rsidRPr="00E7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C9"/>
    <w:rsid w:val="000913A0"/>
    <w:rsid w:val="000B3B95"/>
    <w:rsid w:val="00111BB0"/>
    <w:rsid w:val="0018142E"/>
    <w:rsid w:val="001816D4"/>
    <w:rsid w:val="00183CE2"/>
    <w:rsid w:val="001F6D42"/>
    <w:rsid w:val="00284E56"/>
    <w:rsid w:val="003D0371"/>
    <w:rsid w:val="00440104"/>
    <w:rsid w:val="00457F17"/>
    <w:rsid w:val="00541263"/>
    <w:rsid w:val="00556A2A"/>
    <w:rsid w:val="005F43CD"/>
    <w:rsid w:val="006427D4"/>
    <w:rsid w:val="007232C2"/>
    <w:rsid w:val="00740312"/>
    <w:rsid w:val="00780D52"/>
    <w:rsid w:val="007B7486"/>
    <w:rsid w:val="0080005A"/>
    <w:rsid w:val="00881142"/>
    <w:rsid w:val="008F436D"/>
    <w:rsid w:val="00934C94"/>
    <w:rsid w:val="009C0930"/>
    <w:rsid w:val="009D3A93"/>
    <w:rsid w:val="009F20F6"/>
    <w:rsid w:val="00AA332B"/>
    <w:rsid w:val="00AE3737"/>
    <w:rsid w:val="00B258B8"/>
    <w:rsid w:val="00BB143C"/>
    <w:rsid w:val="00BC052D"/>
    <w:rsid w:val="00C22886"/>
    <w:rsid w:val="00C33D27"/>
    <w:rsid w:val="00C50228"/>
    <w:rsid w:val="00C95D40"/>
    <w:rsid w:val="00D041C4"/>
    <w:rsid w:val="00D45C3D"/>
    <w:rsid w:val="00D91921"/>
    <w:rsid w:val="00E36437"/>
    <w:rsid w:val="00E632C9"/>
    <w:rsid w:val="00E7497B"/>
    <w:rsid w:val="00E96EB1"/>
    <w:rsid w:val="00FC6166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166"/>
    <w:pPr>
      <w:ind w:left="720"/>
      <w:contextualSpacing/>
    </w:pPr>
  </w:style>
  <w:style w:type="table" w:styleId="Tabela-Siatka">
    <w:name w:val="Table Grid"/>
    <w:basedOn w:val="Standardowy"/>
    <w:uiPriority w:val="59"/>
    <w:rsid w:val="00FC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FC61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166"/>
    <w:pPr>
      <w:ind w:left="720"/>
      <w:contextualSpacing/>
    </w:pPr>
  </w:style>
  <w:style w:type="table" w:styleId="Tabela-Siatka">
    <w:name w:val="Table Grid"/>
    <w:basedOn w:val="Standardowy"/>
    <w:uiPriority w:val="59"/>
    <w:rsid w:val="00FC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FC61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15</cp:revision>
  <cp:lastPrinted>2013-04-15T08:15:00Z</cp:lastPrinted>
  <dcterms:created xsi:type="dcterms:W3CDTF">2013-04-04T06:58:00Z</dcterms:created>
  <dcterms:modified xsi:type="dcterms:W3CDTF">2013-04-15T08:15:00Z</dcterms:modified>
</cp:coreProperties>
</file>