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584FE6D5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D7596C" w:rsidRPr="003F144A">
        <w:rPr>
          <w:rFonts w:ascii="Arial" w:eastAsia="Times New Roman" w:hAnsi="Arial" w:cs="Arial"/>
          <w:sz w:val="24"/>
          <w:szCs w:val="24"/>
          <w:lang w:val="it-IT" w:eastAsia="pl-PL"/>
        </w:rPr>
        <w:t>27.1</w:t>
      </w:r>
      <w:r w:rsidR="00344C85" w:rsidRPr="003F144A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4EE452AA" w:rsidR="00BD61F9" w:rsidRPr="00661607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Komunikat nr </w:t>
      </w:r>
      <w:r w:rsidR="00344C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dotyczący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ogłoszonego </w:t>
      </w:r>
      <w:r w:rsidR="00A057E6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E769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.2023 r. naboru o nr </w:t>
      </w:r>
      <w:r w:rsidR="001A3FD9" w:rsidRPr="00661607">
        <w:rPr>
          <w:rFonts w:ascii="Arial" w:hAnsi="Arial" w:cs="Arial"/>
          <w:b/>
          <w:bCs/>
          <w:spacing w:val="-3"/>
          <w:sz w:val="24"/>
          <w:szCs w:val="24"/>
        </w:rPr>
        <w:t>FEPD.07.04-IP.01-001/23</w:t>
      </w:r>
      <w:r w:rsidR="00237054" w:rsidRPr="0066160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</w:t>
      </w:r>
      <w:r w:rsidR="00237054" w:rsidRPr="00661607">
        <w:rPr>
          <w:rFonts w:ascii="Arial" w:hAnsi="Arial" w:cs="Arial"/>
          <w:b/>
          <w:bCs/>
          <w:sz w:val="24"/>
          <w:szCs w:val="24"/>
        </w:rPr>
        <w:t xml:space="preserve">Działania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="001A3FD9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3FD9" w:rsidRPr="00661607">
        <w:rPr>
          <w:rFonts w:ascii="Arial" w:hAnsi="Arial" w:cs="Arial"/>
          <w:b/>
          <w:bCs/>
          <w:spacing w:val="-2"/>
          <w:sz w:val="24"/>
          <w:szCs w:val="24"/>
        </w:rPr>
        <w:t xml:space="preserve">Wspieranie uczenia się przez całe życie </w:t>
      </w:r>
      <w:r w:rsidR="00237054"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  <w:r w:rsidRPr="006616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5F83E93" w14:textId="77777777" w:rsidR="00344C85" w:rsidRDefault="00D7596C" w:rsidP="00344C85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Pr="00D7596C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y w 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D7596C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1D1C9E" w14:textId="23536EA3" w:rsidR="00344C85" w:rsidRPr="00344C85" w:rsidRDefault="00344C85" w:rsidP="00344C85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44C85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44C85">
        <w:rPr>
          <w:rFonts w:ascii="Arial" w:eastAsia="Times New Roman" w:hAnsi="Arial" w:cs="Arial"/>
          <w:sz w:val="24"/>
          <w:szCs w:val="24"/>
          <w:lang w:eastAsia="pl-PL"/>
        </w:rPr>
        <w:t xml:space="preserve"> Wzór </w:t>
      </w:r>
      <w:r w:rsidRPr="00344C85">
        <w:rPr>
          <w:rFonts w:ascii="Arial" w:eastAsia="Times New Roman" w:hAnsi="Arial" w:cs="Arial"/>
          <w:bCs/>
          <w:sz w:val="24"/>
          <w:szCs w:val="24"/>
          <w:lang w:eastAsia="pl-PL"/>
        </w:rPr>
        <w:t>Karty oceny formalnej wniosku o dofinansowanie projektu w ramach programu Fundusze Europejskie dla Podlaskiego 2021-2027.</w:t>
      </w:r>
    </w:p>
    <w:p w14:paraId="63DFBF26" w14:textId="063D90A3" w:rsidR="00344C85" w:rsidRPr="00344C85" w:rsidRDefault="00344C85" w:rsidP="00344C85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6 </w:t>
      </w:r>
      <w:r w:rsidRPr="00344C85">
        <w:rPr>
          <w:rFonts w:ascii="Arial" w:eastAsia="Times New Roman" w:hAnsi="Arial" w:cs="Arial"/>
          <w:bCs/>
          <w:sz w:val="24"/>
          <w:szCs w:val="24"/>
          <w:lang w:eastAsia="pl-PL"/>
        </w:rPr>
        <w:t>Wzór karty oceny merytorycznej wniosku o dofinansowanie projektu w ramach programu Fundusze Europejskie dla Podlaskiego 2021-2027.</w:t>
      </w:r>
    </w:p>
    <w:p w14:paraId="19B50846" w14:textId="44E47E25" w:rsidR="00344C85" w:rsidRPr="00344C85" w:rsidRDefault="00344C85" w:rsidP="00344C85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7 </w:t>
      </w:r>
      <w:r w:rsidRPr="00344C85">
        <w:rPr>
          <w:rFonts w:ascii="Arial" w:eastAsia="Times New Roman" w:hAnsi="Arial" w:cs="Arial"/>
          <w:bCs/>
          <w:sz w:val="24"/>
          <w:szCs w:val="24"/>
          <w:lang w:eastAsia="pl-PL"/>
        </w:rPr>
        <w:t>Wzór karty oceny etap negocjacji wniosku o dofinansowanie projektu w ramach programu Fundusze Europejskie dla Podlaskiego 2021-2027.</w:t>
      </w:r>
    </w:p>
    <w:p w14:paraId="0FE37E22" w14:textId="246AD82F" w:rsidR="00344C85" w:rsidRPr="00344C85" w:rsidRDefault="00344C85" w:rsidP="003B7B4D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9 </w:t>
      </w:r>
      <w:r w:rsidRPr="00344C85">
        <w:rPr>
          <w:rFonts w:ascii="Arial" w:eastAsia="Times New Roman" w:hAnsi="Arial" w:cs="Arial"/>
          <w:sz w:val="24"/>
          <w:szCs w:val="24"/>
          <w:lang w:eastAsia="pl-PL"/>
        </w:rPr>
        <w:t>Wzór umowy o dofinansowanie projektu ze środków EFS Plus (do umów innych niż rozliczane kwotami ryczałtowymi).</w:t>
      </w:r>
    </w:p>
    <w:p w14:paraId="2F16633C" w14:textId="6D9550B6" w:rsidR="00A2101A" w:rsidRDefault="003B7B4D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Zmiana dotycząca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wzorów kart oceny w ramach poszczególnych etapów oceny wynika z konieczności dostosowania przedmiotowych wzorów do szablonów kart obowiązujących w aplikacji SOFM2021, w ramach której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, do czasu udostępnienia aplikacji SOFM2027, prowadzona będzie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>ocen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44C85" w:rsidRPr="00344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4C85">
        <w:rPr>
          <w:rFonts w:ascii="Arial" w:eastAsia="Times New Roman" w:hAnsi="Arial" w:cs="Arial"/>
          <w:sz w:val="24"/>
          <w:szCs w:val="24"/>
          <w:lang w:eastAsia="pl-PL"/>
        </w:rPr>
        <w:t xml:space="preserve">wniosków o dofinansowanie. </w:t>
      </w:r>
    </w:p>
    <w:p w14:paraId="2C435ABC" w14:textId="0B21E9E3" w:rsidR="003B7B4D" w:rsidRPr="003B7B4D" w:rsidRDefault="00344C85" w:rsidP="003B7B4D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 wzoru umowy o dofinansowanie projektu ze środków EFS</w:t>
      </w:r>
      <w:r w:rsidR="003B7B4D" w:rsidRPr="003B7B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Plus (do umów innych niż rozliczane kwotami ryczałtowymi)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 wynika z</w:t>
      </w:r>
      <w:r w:rsidR="00A2101A">
        <w:t> 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zatwierdzon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 dniu 6 listopada 2023 r., zaktualizowan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Instrukcj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Wykonawcz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 xml:space="preserve"> Instytucji Zarządzającej Programem Fundusze Europejskie dla Podlaskiego 2021-2027 </w:t>
      </w:r>
      <w:r w:rsidR="00A210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101A" w:rsidRPr="00A210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84C8449" w14:textId="610F7B3B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Ww. zmiany nie powodują zachwiania konkurencyjności, ponieważ w ramach przedmiotowego postępowania nie </w:t>
      </w:r>
      <w:r w:rsidR="005D4F65">
        <w:rPr>
          <w:rFonts w:ascii="Arial" w:eastAsia="Times New Roman" w:hAnsi="Arial" w:cs="Arial"/>
          <w:sz w:val="24"/>
          <w:szCs w:val="24"/>
          <w:lang w:eastAsia="pl-PL"/>
        </w:rPr>
        <w:t>rozpoczęła się ocena wniosków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 xml:space="preserve"> o dofinansowanie projektu.</w:t>
      </w:r>
    </w:p>
    <w:p w14:paraId="54C0EFA6" w14:textId="0A74DFA8" w:rsidR="00D7596C" w:rsidRPr="00D7596C" w:rsidRDefault="00D7596C" w:rsidP="00D7596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F144A">
        <w:rPr>
          <w:rFonts w:ascii="Arial" w:eastAsia="Times New Roman" w:hAnsi="Arial" w:cs="Arial"/>
          <w:sz w:val="24"/>
          <w:szCs w:val="24"/>
          <w:lang w:eastAsia="pl-PL"/>
        </w:rPr>
        <w:t>W załączeniu uaktualnion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wymienione wyżej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wzory załączników do Regulaminu wyboru projektów</w:t>
      </w:r>
      <w:r w:rsidR="00234A54" w:rsidRPr="003F144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obowiązując</w:t>
      </w:r>
      <w:r w:rsidR="003F144A" w:rsidRPr="003F144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B75EA2" w:rsidRPr="003F144A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75EA2" w:rsidRPr="003F144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2101A" w:rsidRPr="003F144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F144A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3F144A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D759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D7596C" w:rsidRPr="00D7596C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B705D"/>
    <w:multiLevelType w:val="hybridMultilevel"/>
    <w:tmpl w:val="ED301092"/>
    <w:lvl w:ilvl="0" w:tplc="22FA32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7405D"/>
    <w:multiLevelType w:val="hybridMultilevel"/>
    <w:tmpl w:val="50541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2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2"/>
  </w:num>
  <w:num w:numId="5" w16cid:durableId="1979069175">
    <w:abstractNumId w:val="12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2"/>
  </w:num>
  <w:num w:numId="9" w16cid:durableId="1039742820">
    <w:abstractNumId w:val="11"/>
  </w:num>
  <w:num w:numId="10" w16cid:durableId="833227108">
    <w:abstractNumId w:val="13"/>
  </w:num>
  <w:num w:numId="11" w16cid:durableId="1460218249">
    <w:abstractNumId w:val="13"/>
  </w:num>
  <w:num w:numId="12" w16cid:durableId="604504604">
    <w:abstractNumId w:val="11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10"/>
  </w:num>
  <w:num w:numId="20" w16cid:durableId="1815096188">
    <w:abstractNumId w:val="9"/>
  </w:num>
  <w:num w:numId="21" w16cid:durableId="149168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0203F"/>
    <w:rsid w:val="00110BBC"/>
    <w:rsid w:val="00122864"/>
    <w:rsid w:val="0014242A"/>
    <w:rsid w:val="00146859"/>
    <w:rsid w:val="001576F7"/>
    <w:rsid w:val="001A3FD9"/>
    <w:rsid w:val="001C0C20"/>
    <w:rsid w:val="001C2A18"/>
    <w:rsid w:val="001F3A72"/>
    <w:rsid w:val="002306BD"/>
    <w:rsid w:val="00233E03"/>
    <w:rsid w:val="00234A54"/>
    <w:rsid w:val="00237054"/>
    <w:rsid w:val="00293D87"/>
    <w:rsid w:val="002A056B"/>
    <w:rsid w:val="00301091"/>
    <w:rsid w:val="00305C7F"/>
    <w:rsid w:val="00344C85"/>
    <w:rsid w:val="00357C6B"/>
    <w:rsid w:val="00382987"/>
    <w:rsid w:val="003B3ADF"/>
    <w:rsid w:val="003B7B4D"/>
    <w:rsid w:val="003D6485"/>
    <w:rsid w:val="003F144A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D4F65"/>
    <w:rsid w:val="005F3761"/>
    <w:rsid w:val="00651AF9"/>
    <w:rsid w:val="00661607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2101A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75EA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73D88"/>
    <w:rsid w:val="00D7596C"/>
    <w:rsid w:val="00DA75A7"/>
    <w:rsid w:val="00DC1D73"/>
    <w:rsid w:val="00DD04DE"/>
    <w:rsid w:val="00DE24FD"/>
    <w:rsid w:val="00E014F7"/>
    <w:rsid w:val="00E12EA7"/>
    <w:rsid w:val="00E32EAC"/>
    <w:rsid w:val="00E769CD"/>
    <w:rsid w:val="00E848AA"/>
    <w:rsid w:val="00E91466"/>
    <w:rsid w:val="00E97703"/>
    <w:rsid w:val="00ED05F9"/>
    <w:rsid w:val="00EE2B58"/>
    <w:rsid w:val="00F11A24"/>
    <w:rsid w:val="00F206FD"/>
    <w:rsid w:val="00F41B7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WUP Białystok</cp:lastModifiedBy>
  <cp:revision>66</cp:revision>
  <cp:lastPrinted>2023-08-28T07:43:00Z</cp:lastPrinted>
  <dcterms:created xsi:type="dcterms:W3CDTF">2023-05-26T09:34:00Z</dcterms:created>
  <dcterms:modified xsi:type="dcterms:W3CDTF">2023-11-27T07:06:00Z</dcterms:modified>
</cp:coreProperties>
</file>