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060B" w14:textId="0A23EA4B" w:rsidR="004F1060" w:rsidRPr="004F1060" w:rsidRDefault="004F1060" w:rsidP="00D13D9D">
      <w:pPr>
        <w:spacing w:line="276" w:lineRule="auto"/>
        <w:rPr>
          <w:rFonts w:ascii="Arial" w:hAnsi="Arial" w:cs="Arial"/>
          <w:b/>
          <w:bCs/>
        </w:rPr>
      </w:pPr>
      <w:r w:rsidRPr="004F1060">
        <w:rPr>
          <w:rFonts w:ascii="Arial" w:hAnsi="Arial" w:cs="Arial"/>
          <w:b/>
          <w:bCs/>
          <w:sz w:val="24"/>
          <w:szCs w:val="24"/>
        </w:rPr>
        <w:t xml:space="preserve">Lista członków Komisji Oceny Projektów w ramach </w:t>
      </w:r>
      <w:r w:rsidRPr="004F10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7.</w:t>
      </w:r>
      <w:r w:rsidR="00D13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4F10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13D9D" w:rsidRPr="00D13D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Wspieranie równego dostępu do rynku pracy programu Fundusze Europejskie dla Podlaskiego 2021-2027</w:t>
      </w:r>
      <w:r w:rsidRPr="004F10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naboru </w:t>
      </w:r>
      <w:r w:rsidRPr="004F1060">
        <w:rPr>
          <w:rFonts w:ascii="Arial" w:hAnsi="Arial" w:cs="Arial"/>
          <w:b/>
          <w:bCs/>
          <w:sz w:val="24"/>
          <w:szCs w:val="24"/>
        </w:rPr>
        <w:t>o nr </w:t>
      </w:r>
      <w:r w:rsidRPr="004F1060">
        <w:rPr>
          <w:rFonts w:ascii="Arial" w:hAnsi="Arial" w:cs="Arial"/>
          <w:b/>
          <w:bCs/>
          <w:spacing w:val="-3"/>
          <w:sz w:val="24"/>
          <w:szCs w:val="24"/>
        </w:rPr>
        <w:t>FEPD.07.0</w:t>
      </w:r>
      <w:r w:rsidR="00D13D9D">
        <w:rPr>
          <w:rFonts w:ascii="Arial" w:hAnsi="Arial" w:cs="Arial"/>
          <w:b/>
          <w:bCs/>
          <w:spacing w:val="-3"/>
          <w:sz w:val="24"/>
          <w:szCs w:val="24"/>
        </w:rPr>
        <w:t>2</w:t>
      </w:r>
      <w:r w:rsidRPr="004F1060">
        <w:rPr>
          <w:rFonts w:ascii="Arial" w:hAnsi="Arial" w:cs="Arial"/>
          <w:b/>
          <w:bCs/>
          <w:spacing w:val="-3"/>
          <w:sz w:val="24"/>
          <w:szCs w:val="24"/>
        </w:rPr>
        <w:t>-IP.01-001/23</w:t>
      </w:r>
    </w:p>
    <w:p w14:paraId="54E77C7E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Elwira Misiewicz – Kierownik Zespołu ds. Programowania, Oceny i Wyboru Projektów – Przewodniczący Komisji Oceny Projektów;</w:t>
      </w:r>
    </w:p>
    <w:p w14:paraId="4F9FCA16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Ewelina Zdanewicz – Starszy inspektor wojewódzki – Sekretarz Komisji;</w:t>
      </w:r>
    </w:p>
    <w:p w14:paraId="40187F71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Agnieszka Poźniak – Starszy inspektor wojewódzki – Sekretarz Komisji;</w:t>
      </w:r>
    </w:p>
    <w:p w14:paraId="06DDD68A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Izabela Dźwil – Starszy inspektor wojewódzki – Członek Komisji;</w:t>
      </w:r>
    </w:p>
    <w:p w14:paraId="077C205D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Joanna Małgorzata Falkowska-Świtka – Starszy inspektor wojewódzki – Członek Komisji;</w:t>
      </w:r>
    </w:p>
    <w:p w14:paraId="3FF2340D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Elżbieta Gorczkowska – Starszy inspektor wojewódzki – Członek Komisji;</w:t>
      </w:r>
    </w:p>
    <w:p w14:paraId="49C3AD44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Katarzyna Iwanowska – Starszy inspektor wojewódzki – Członek Komisji;</w:t>
      </w:r>
    </w:p>
    <w:p w14:paraId="72DADBAC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Ilona Jakubowicz – Starszy inspektor wojewódzki – Członek Komisji;</w:t>
      </w:r>
    </w:p>
    <w:p w14:paraId="512A4ABF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Daiva Kubajewska – Inspektor wojewódzki – Członek Komisji;</w:t>
      </w:r>
    </w:p>
    <w:p w14:paraId="5E826590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Joanna Matlak– Starszy inspektor wojewódzki – Członek Komisji;</w:t>
      </w:r>
    </w:p>
    <w:p w14:paraId="4B7F3FE5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Aneta Niegierysz – Starszy inspektor wojewódzki – Członek Komisji;</w:t>
      </w:r>
    </w:p>
    <w:p w14:paraId="6BC31452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Katarzyna Polech – Starszy inspektor wojewódzki – Członek Komisji;</w:t>
      </w:r>
    </w:p>
    <w:p w14:paraId="35EF8FB7" w14:textId="30F5B3AF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 xml:space="preserve">Małgorzata Półtorak – </w:t>
      </w:r>
      <w:r w:rsidR="00B657B3">
        <w:rPr>
          <w:rFonts w:ascii="Arial" w:hAnsi="Arial" w:cs="Arial"/>
          <w:sz w:val="24"/>
          <w:szCs w:val="24"/>
        </w:rPr>
        <w:t>Doradca zawodowy</w:t>
      </w:r>
      <w:r w:rsidRPr="00D13D9D">
        <w:rPr>
          <w:rFonts w:ascii="Arial" w:hAnsi="Arial" w:cs="Arial"/>
          <w:sz w:val="24"/>
          <w:szCs w:val="24"/>
        </w:rPr>
        <w:t xml:space="preserve"> – Członek Komisji;</w:t>
      </w:r>
    </w:p>
    <w:p w14:paraId="0F9EA429" w14:textId="77777777" w:rsidR="00D13D9D" w:rsidRPr="00D13D9D" w:rsidRDefault="00D13D9D" w:rsidP="00D13D9D">
      <w:pPr>
        <w:pStyle w:val="Akapitzlist"/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Katarzyna Remża – Starszy inspektor wojewódzki – Członek Komisji;</w:t>
      </w:r>
    </w:p>
    <w:p w14:paraId="1DA0A8ED" w14:textId="77777777" w:rsidR="0054768C" w:rsidRDefault="00D13D9D" w:rsidP="0054768C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Agnieszka Szamreta </w:t>
      </w:r>
      <w:r w:rsidRPr="00D13D9D">
        <w:rPr>
          <w:rFonts w:ascii="Arial" w:hAnsi="Arial" w:cs="Arial"/>
          <w:sz w:val="24"/>
          <w:szCs w:val="24"/>
        </w:rPr>
        <w:t>– Starszy inspektor wojewódzki – Członek Komisji;</w:t>
      </w:r>
    </w:p>
    <w:p w14:paraId="56A61FDA" w14:textId="023C95EB" w:rsidR="0054768C" w:rsidRPr="0054768C" w:rsidRDefault="0054768C" w:rsidP="0054768C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54768C">
        <w:rPr>
          <w:rFonts w:ascii="Arial" w:hAnsi="Arial" w:cs="Arial"/>
          <w:sz w:val="24"/>
          <w:szCs w:val="24"/>
        </w:rPr>
        <w:t>Iwona Wiszowata – Starszy inspektor wojewódzki – Członek Komisji;</w:t>
      </w:r>
    </w:p>
    <w:p w14:paraId="599AD287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Aneta Wiśniewska – Starszy inspektor wojewódzki – Członek Komisji;</w:t>
      </w:r>
    </w:p>
    <w:p w14:paraId="238B7A02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Marek Derski – Ekspert;</w:t>
      </w:r>
    </w:p>
    <w:p w14:paraId="38D466F5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Anna Giszczak – Ekspert;</w:t>
      </w:r>
    </w:p>
    <w:p w14:paraId="477EA2BD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Arkadiusz Głasek – Ekspert;</w:t>
      </w:r>
    </w:p>
    <w:p w14:paraId="60360F6A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Katarzyna Agnieszka Lewandowska – Ekspert;</w:t>
      </w:r>
    </w:p>
    <w:p w14:paraId="14FA3EC9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Marek Lewiński – Ekspert;</w:t>
      </w:r>
    </w:p>
    <w:p w14:paraId="5F47605C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Justyna Ewa Markowska – Ekspert;</w:t>
      </w:r>
    </w:p>
    <w:p w14:paraId="5048A43B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Katarzyna Monika Polanowska – Ekspert;</w:t>
      </w:r>
    </w:p>
    <w:p w14:paraId="0DD13A1D" w14:textId="77777777" w:rsidR="00D13D9D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Artur Proć – Ekspert;</w:t>
      </w:r>
    </w:p>
    <w:p w14:paraId="0793324E" w14:textId="0B2D5BD2" w:rsidR="00296334" w:rsidRPr="00D13D9D" w:rsidRDefault="00D13D9D" w:rsidP="00D13D9D">
      <w:pPr>
        <w:numPr>
          <w:ilvl w:val="0"/>
          <w:numId w:val="2"/>
        </w:numPr>
        <w:ind w:left="709" w:hanging="567"/>
        <w:rPr>
          <w:rFonts w:ascii="Arial" w:hAnsi="Arial" w:cs="Arial"/>
          <w:sz w:val="24"/>
          <w:szCs w:val="24"/>
        </w:rPr>
      </w:pPr>
      <w:r w:rsidRPr="00D13D9D">
        <w:rPr>
          <w:rFonts w:ascii="Arial" w:hAnsi="Arial" w:cs="Arial"/>
          <w:sz w:val="24"/>
          <w:szCs w:val="24"/>
        </w:rPr>
        <w:t>Marcin Szcześniak – Ekspert.</w:t>
      </w:r>
    </w:p>
    <w:sectPr w:rsidR="00296334" w:rsidRPr="00D13D9D" w:rsidSect="00D13D9D">
      <w:headerReference w:type="first" r:id="rId7"/>
      <w:pgSz w:w="11906" w:h="16838"/>
      <w:pgMar w:top="225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A8E4E" w14:textId="77777777" w:rsidR="004F1060" w:rsidRDefault="004F1060" w:rsidP="004F1060">
      <w:pPr>
        <w:spacing w:after="0" w:line="240" w:lineRule="auto"/>
      </w:pPr>
      <w:r>
        <w:separator/>
      </w:r>
    </w:p>
  </w:endnote>
  <w:endnote w:type="continuationSeparator" w:id="0">
    <w:p w14:paraId="105665F3" w14:textId="77777777" w:rsidR="004F1060" w:rsidRDefault="004F1060" w:rsidP="004F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6A959" w14:textId="77777777" w:rsidR="004F1060" w:rsidRDefault="004F1060" w:rsidP="004F1060">
      <w:pPr>
        <w:spacing w:after="0" w:line="240" w:lineRule="auto"/>
      </w:pPr>
      <w:r>
        <w:separator/>
      </w:r>
    </w:p>
  </w:footnote>
  <w:footnote w:type="continuationSeparator" w:id="0">
    <w:p w14:paraId="0302D3EF" w14:textId="77777777" w:rsidR="004F1060" w:rsidRDefault="004F1060" w:rsidP="004F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D5264" w14:textId="3D43A49A" w:rsidR="004F1060" w:rsidRDefault="004F1060">
    <w:pPr>
      <w:pStyle w:val="Nagwek"/>
    </w:pPr>
    <w:r w:rsidRPr="00CC00F8">
      <w:rPr>
        <w:rFonts w:ascii="Times New Roman" w:eastAsia="Calibri" w:hAnsi="Times New Roman" w:cs="Tahoma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70E8381" wp14:editId="32D7EA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803910"/>
          <wp:effectExtent l="0" t="0" r="0" b="0"/>
          <wp:wrapNone/>
          <wp:docPr id="1788433801" name="Obraz 1788433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87661"/>
    <w:multiLevelType w:val="hybridMultilevel"/>
    <w:tmpl w:val="CD0CE8E0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FFFFFFFF" w:tentative="1">
      <w:start w:val="1"/>
      <w:numFmt w:val="lowerLetter"/>
      <w:lvlText w:val="%2."/>
      <w:lvlJc w:val="left"/>
      <w:pPr>
        <w:ind w:left="1668" w:hanging="360"/>
      </w:pPr>
    </w:lvl>
    <w:lvl w:ilvl="2" w:tplc="FFFFFFFF" w:tentative="1">
      <w:start w:val="1"/>
      <w:numFmt w:val="lowerRoman"/>
      <w:lvlText w:val="%3."/>
      <w:lvlJc w:val="right"/>
      <w:pPr>
        <w:ind w:left="2388" w:hanging="180"/>
      </w:pPr>
    </w:lvl>
    <w:lvl w:ilvl="3" w:tplc="FFFFFFFF" w:tentative="1">
      <w:start w:val="1"/>
      <w:numFmt w:val="decimal"/>
      <w:lvlText w:val="%4."/>
      <w:lvlJc w:val="left"/>
      <w:pPr>
        <w:ind w:left="3108" w:hanging="360"/>
      </w:pPr>
    </w:lvl>
    <w:lvl w:ilvl="4" w:tplc="FFFFFFFF" w:tentative="1">
      <w:start w:val="1"/>
      <w:numFmt w:val="lowerLetter"/>
      <w:lvlText w:val="%5."/>
      <w:lvlJc w:val="left"/>
      <w:pPr>
        <w:ind w:left="3828" w:hanging="360"/>
      </w:pPr>
    </w:lvl>
    <w:lvl w:ilvl="5" w:tplc="FFFFFFFF" w:tentative="1">
      <w:start w:val="1"/>
      <w:numFmt w:val="lowerRoman"/>
      <w:lvlText w:val="%6."/>
      <w:lvlJc w:val="right"/>
      <w:pPr>
        <w:ind w:left="4548" w:hanging="180"/>
      </w:pPr>
    </w:lvl>
    <w:lvl w:ilvl="6" w:tplc="FFFFFFFF" w:tentative="1">
      <w:start w:val="1"/>
      <w:numFmt w:val="decimal"/>
      <w:lvlText w:val="%7."/>
      <w:lvlJc w:val="left"/>
      <w:pPr>
        <w:ind w:left="5268" w:hanging="360"/>
      </w:pPr>
    </w:lvl>
    <w:lvl w:ilvl="7" w:tplc="FFFFFFFF" w:tentative="1">
      <w:start w:val="1"/>
      <w:numFmt w:val="lowerLetter"/>
      <w:lvlText w:val="%8."/>
      <w:lvlJc w:val="left"/>
      <w:pPr>
        <w:ind w:left="5988" w:hanging="360"/>
      </w:pPr>
    </w:lvl>
    <w:lvl w:ilvl="8" w:tplc="FFFFFFFF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3CB81CE8"/>
    <w:multiLevelType w:val="hybridMultilevel"/>
    <w:tmpl w:val="FD60EE1C"/>
    <w:lvl w:ilvl="0" w:tplc="4EAC7F58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36275">
    <w:abstractNumId w:val="1"/>
  </w:num>
  <w:num w:numId="2" w16cid:durableId="11581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6"/>
    <w:rsid w:val="000F1203"/>
    <w:rsid w:val="00296334"/>
    <w:rsid w:val="00394FB7"/>
    <w:rsid w:val="00496B32"/>
    <w:rsid w:val="004F1060"/>
    <w:rsid w:val="0054768C"/>
    <w:rsid w:val="005B55AB"/>
    <w:rsid w:val="00A51550"/>
    <w:rsid w:val="00B657B3"/>
    <w:rsid w:val="00B97DEA"/>
    <w:rsid w:val="00D13D9D"/>
    <w:rsid w:val="00FC3475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F049"/>
  <w15:chartTrackingRefBased/>
  <w15:docId w15:val="{C2E046F3-0E60-4476-AE96-6A38361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60"/>
  </w:style>
  <w:style w:type="paragraph" w:styleId="Stopka">
    <w:name w:val="footer"/>
    <w:basedOn w:val="Normalny"/>
    <w:link w:val="StopkaZnak"/>
    <w:uiPriority w:val="99"/>
    <w:unhideWhenUsed/>
    <w:rsid w:val="004F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60"/>
  </w:style>
  <w:style w:type="paragraph" w:styleId="Akapitzlist">
    <w:name w:val="List Paragraph"/>
    <w:basedOn w:val="Normalny"/>
    <w:uiPriority w:val="34"/>
    <w:qFormat/>
    <w:rsid w:val="00D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Białystok</dc:creator>
  <cp:keywords/>
  <dc:description/>
  <cp:lastModifiedBy>Ewelina Zdanewicz</cp:lastModifiedBy>
  <cp:revision>6</cp:revision>
  <dcterms:created xsi:type="dcterms:W3CDTF">2024-03-19T08:36:00Z</dcterms:created>
  <dcterms:modified xsi:type="dcterms:W3CDTF">2024-06-12T06:07:00Z</dcterms:modified>
</cp:coreProperties>
</file>