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A0F0" w14:textId="2826F159" w:rsidR="00BD61F9" w:rsidRPr="00B42802" w:rsidRDefault="00BD61F9" w:rsidP="0014242A">
      <w:pPr>
        <w:spacing w:before="360" w:line="23" w:lineRule="atLeast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8B782C" w:rsidRPr="00DB3BC2">
        <w:rPr>
          <w:rFonts w:ascii="Arial" w:eastAsia="Times New Roman" w:hAnsi="Arial" w:cs="Arial"/>
          <w:sz w:val="24"/>
          <w:szCs w:val="24"/>
          <w:lang w:val="it-IT" w:eastAsia="pl-PL"/>
        </w:rPr>
        <w:t>....</w:t>
      </w:r>
      <w:r w:rsidR="00DB3BC2">
        <w:rPr>
          <w:rFonts w:ascii="Arial" w:eastAsia="Times New Roman" w:hAnsi="Arial" w:cs="Arial"/>
          <w:sz w:val="24"/>
          <w:szCs w:val="24"/>
          <w:lang w:val="it-IT" w:eastAsia="pl-PL"/>
        </w:rPr>
        <w:t>10</w:t>
      </w:r>
      <w:r w:rsidRPr="00DB3BC2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>202</w:t>
      </w:r>
      <w:r w:rsidR="008B782C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2E5DED10" w14:textId="5A50FED6" w:rsidR="00BD61F9" w:rsidRPr="00237054" w:rsidRDefault="00BD61F9" w:rsidP="00023399">
      <w:pPr>
        <w:autoSpaceDE w:val="0"/>
        <w:autoSpaceDN w:val="0"/>
        <w:adjustRightInd w:val="0"/>
        <w:spacing w:before="480" w:after="48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5C2142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2D439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C2142">
        <w:rPr>
          <w:rFonts w:ascii="Arial" w:eastAsia="Times New Roman" w:hAnsi="Arial" w:cs="Arial"/>
          <w:sz w:val="24"/>
          <w:szCs w:val="24"/>
          <w:lang w:eastAsia="pl-PL"/>
        </w:rPr>
        <w:t xml:space="preserve"> dotyczący</w:t>
      </w:r>
      <w:r w:rsidR="00237054" w:rsidRPr="002370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37054" w:rsidRPr="00AA38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ogłoszonego </w:t>
      </w:r>
      <w:r w:rsidR="00A057E6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47698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237054" w:rsidRPr="00AA38AD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8B782C">
        <w:rPr>
          <w:rFonts w:ascii="Arial" w:eastAsia="Times New Roman" w:hAnsi="Arial" w:cs="Arial"/>
          <w:bCs/>
          <w:sz w:val="24"/>
          <w:szCs w:val="24"/>
          <w:lang w:eastAsia="pl-PL"/>
        </w:rPr>
        <w:t>9</w:t>
      </w:r>
      <w:r w:rsidR="00237054" w:rsidRPr="00AA38AD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8B782C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237054" w:rsidRPr="00AA38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="00237054" w:rsidRPr="002370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7054" w:rsidRPr="005C2142">
        <w:rPr>
          <w:rFonts w:ascii="Arial" w:eastAsia="Times New Roman" w:hAnsi="Arial" w:cs="Arial"/>
          <w:sz w:val="24"/>
          <w:szCs w:val="24"/>
          <w:lang w:eastAsia="pl-PL"/>
        </w:rPr>
        <w:t xml:space="preserve">naboru o nr </w:t>
      </w:r>
      <w:r w:rsidR="00237054" w:rsidRPr="005C2142">
        <w:rPr>
          <w:rFonts w:ascii="Arial" w:hAnsi="Arial" w:cs="Arial"/>
          <w:spacing w:val="-3"/>
          <w:sz w:val="24"/>
          <w:szCs w:val="24"/>
        </w:rPr>
        <w:t>FEPD.07.0</w:t>
      </w:r>
      <w:r w:rsidR="008B782C">
        <w:rPr>
          <w:rFonts w:ascii="Arial" w:hAnsi="Arial" w:cs="Arial"/>
          <w:spacing w:val="-3"/>
          <w:sz w:val="24"/>
          <w:szCs w:val="24"/>
        </w:rPr>
        <w:t>3</w:t>
      </w:r>
      <w:r w:rsidR="00237054" w:rsidRPr="005C2142">
        <w:rPr>
          <w:rFonts w:ascii="Arial" w:hAnsi="Arial" w:cs="Arial"/>
          <w:spacing w:val="-3"/>
          <w:sz w:val="24"/>
          <w:szCs w:val="24"/>
        </w:rPr>
        <w:t>-IP.01-00</w:t>
      </w:r>
      <w:r w:rsidR="008B782C">
        <w:rPr>
          <w:rFonts w:ascii="Arial" w:hAnsi="Arial" w:cs="Arial"/>
          <w:spacing w:val="-3"/>
          <w:sz w:val="24"/>
          <w:szCs w:val="24"/>
        </w:rPr>
        <w:t>4</w:t>
      </w:r>
      <w:r w:rsidR="00237054" w:rsidRPr="005C2142">
        <w:rPr>
          <w:rFonts w:ascii="Arial" w:hAnsi="Arial" w:cs="Arial"/>
          <w:spacing w:val="-3"/>
          <w:sz w:val="24"/>
          <w:szCs w:val="24"/>
        </w:rPr>
        <w:t>/2</w:t>
      </w:r>
      <w:r w:rsidR="008B782C">
        <w:rPr>
          <w:rFonts w:ascii="Arial" w:hAnsi="Arial" w:cs="Arial"/>
          <w:spacing w:val="-3"/>
          <w:sz w:val="24"/>
          <w:szCs w:val="24"/>
        </w:rPr>
        <w:t>4</w:t>
      </w:r>
      <w:r w:rsidR="002370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237054" w:rsidRPr="00AA38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ramach </w:t>
      </w:r>
      <w:r w:rsidR="00237054" w:rsidRPr="00AA38AD">
        <w:rPr>
          <w:rFonts w:ascii="Arial" w:hAnsi="Arial" w:cs="Arial"/>
          <w:bCs/>
          <w:sz w:val="24"/>
          <w:szCs w:val="24"/>
        </w:rPr>
        <w:t xml:space="preserve">Działania </w:t>
      </w:r>
      <w:r w:rsidR="00237054" w:rsidRPr="00AA38A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37054" w:rsidRPr="00A057E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B782C" w:rsidRPr="008B782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37054" w:rsidRPr="008B78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782C" w:rsidRPr="008B782C">
        <w:rPr>
          <w:rFonts w:ascii="Arial" w:hAnsi="Arial" w:cs="Arial"/>
          <w:spacing w:val="-2"/>
          <w:sz w:val="24"/>
          <w:szCs w:val="24"/>
        </w:rPr>
        <w:t>Rozwój kadr regionalnej gospodarki</w:t>
      </w:r>
      <w:r w:rsidR="00237054" w:rsidRPr="008B782C">
        <w:rPr>
          <w:rFonts w:ascii="Arial" w:eastAsia="Times New Roman" w:hAnsi="Arial" w:cs="Arial"/>
          <w:sz w:val="24"/>
          <w:szCs w:val="24"/>
          <w:lang w:eastAsia="pl-PL"/>
        </w:rPr>
        <w:t xml:space="preserve"> Fundusze</w:t>
      </w:r>
      <w:r w:rsidR="00237054" w:rsidRPr="00AA38AD">
        <w:rPr>
          <w:rFonts w:ascii="Arial" w:eastAsia="Times New Roman" w:hAnsi="Arial" w:cs="Arial"/>
          <w:sz w:val="24"/>
          <w:szCs w:val="24"/>
          <w:lang w:eastAsia="pl-PL"/>
        </w:rPr>
        <w:t xml:space="preserve"> Europejskie dla Podlaskiego 2021-2027</w:t>
      </w:r>
      <w:r w:rsidR="00237054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Pr="005C21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16314CF" w14:textId="77777777" w:rsidR="00015A81" w:rsidRDefault="00D80A27" w:rsidP="00D80A2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="00015A8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="00015A8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,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5A81">
        <w:rPr>
          <w:rFonts w:ascii="Arial" w:eastAsia="Times New Roman" w:hAnsi="Arial" w:cs="Arial"/>
          <w:sz w:val="24"/>
          <w:szCs w:val="24"/>
          <w:lang w:eastAsia="pl-PL"/>
        </w:rPr>
        <w:t>tj:</w:t>
      </w:r>
    </w:p>
    <w:p w14:paraId="4D811847" w14:textId="77777777" w:rsidR="00015A81" w:rsidRPr="00293D87" w:rsidRDefault="00015A81" w:rsidP="00015A81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rPr>
          <w:rFonts w:ascii="Arial" w:hAnsi="Arial" w:cs="Arial"/>
          <w:b/>
          <w:bCs/>
          <w:spacing w:val="-2"/>
          <w:sz w:val="24"/>
          <w:szCs w:val="24"/>
          <w:lang w:eastAsia="pl-PL"/>
        </w:rPr>
      </w:pPr>
      <w:r w:rsidRPr="004D20FB">
        <w:rPr>
          <w:rFonts w:ascii="Arial" w:eastAsia="Calibri" w:hAnsi="Arial" w:cs="Arial"/>
          <w:sz w:val="24"/>
          <w:szCs w:val="24"/>
        </w:rPr>
        <w:t xml:space="preserve">W </w:t>
      </w:r>
      <w:r>
        <w:rPr>
          <w:rFonts w:ascii="Arial" w:eastAsia="Calibri" w:hAnsi="Arial" w:cs="Arial"/>
          <w:sz w:val="24"/>
          <w:szCs w:val="24"/>
        </w:rPr>
        <w:t>rozdziale</w:t>
      </w:r>
      <w:r w:rsidRPr="004D20FB">
        <w:rPr>
          <w:rFonts w:ascii="Arial" w:eastAsia="Calibri" w:hAnsi="Arial" w:cs="Arial"/>
          <w:sz w:val="24"/>
          <w:szCs w:val="24"/>
        </w:rPr>
        <w:t xml:space="preserve"> 2.5 </w:t>
      </w:r>
      <w:r w:rsidRPr="004D20FB">
        <w:rPr>
          <w:rFonts w:ascii="Arial" w:hAnsi="Arial" w:cs="Arial"/>
          <w:spacing w:val="-2"/>
          <w:sz w:val="24"/>
          <w:szCs w:val="24"/>
          <w:lang w:eastAsia="pl-PL"/>
        </w:rPr>
        <w:t>Termin, forma i miejsce składania wniosku o dofinansowanie</w:t>
      </w:r>
      <w:r>
        <w:rPr>
          <w:rFonts w:ascii="Arial" w:hAnsi="Arial" w:cs="Arial"/>
          <w:spacing w:val="-2"/>
          <w:sz w:val="24"/>
          <w:szCs w:val="24"/>
          <w:lang w:eastAsia="pl-PL"/>
        </w:rPr>
        <w:t>:</w:t>
      </w:r>
    </w:p>
    <w:p w14:paraId="7E8B89DB" w14:textId="0ED88014" w:rsidR="00015A81" w:rsidRPr="00870FD2" w:rsidRDefault="00015A81" w:rsidP="00870FD2">
      <w:pPr>
        <w:pStyle w:val="Akapitzlist"/>
        <w:numPr>
          <w:ilvl w:val="0"/>
          <w:numId w:val="27"/>
        </w:numPr>
        <w:spacing w:before="120" w:after="120"/>
        <w:rPr>
          <w:rFonts w:ascii="Arial" w:hAnsi="Arial" w:cs="Arial"/>
          <w:b/>
          <w:bCs/>
          <w:spacing w:val="-2"/>
          <w:sz w:val="24"/>
          <w:szCs w:val="24"/>
          <w:lang w:eastAsia="pl-PL"/>
        </w:rPr>
      </w:pPr>
      <w:r w:rsidRPr="00870FD2">
        <w:rPr>
          <w:rFonts w:ascii="Arial" w:hAnsi="Arial" w:cs="Arial"/>
          <w:spacing w:val="-2"/>
          <w:sz w:val="24"/>
          <w:szCs w:val="24"/>
          <w:lang w:eastAsia="pl-PL"/>
        </w:rPr>
        <w:t>pkt. 1 – wydłużenie terminu naboru wniosków –</w:t>
      </w:r>
      <w:r w:rsidR="00870FD2" w:rsidRPr="00870FD2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870FD2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>dotychczasowy zapis:</w:t>
      </w:r>
    </w:p>
    <w:p w14:paraId="245E2C1C" w14:textId="77777777" w:rsidR="00D80A27" w:rsidRPr="00D7596C" w:rsidRDefault="00D80A27" w:rsidP="00870FD2">
      <w:pPr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„Nabór wniosków prowadzony będzie w terminie:</w:t>
      </w:r>
    </w:p>
    <w:p w14:paraId="4BCF03E4" w14:textId="13047AEE" w:rsidR="00D80A27" w:rsidRPr="00D7596C" w:rsidRDefault="00D80A27" w:rsidP="00D80A27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od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r. godzina 0:00 (otwarcie naboru);</w:t>
      </w:r>
    </w:p>
    <w:p w14:paraId="5FD513DF" w14:textId="240E06FF" w:rsidR="00D80A27" w:rsidRPr="00D7596C" w:rsidRDefault="00D80A27" w:rsidP="00D80A27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1A1AE5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Pr="001A1AE5">
        <w:rPr>
          <w:rFonts w:ascii="Arial" w:eastAsia="Times New Roman" w:hAnsi="Arial" w:cs="Arial"/>
          <w:sz w:val="24"/>
          <w:szCs w:val="24"/>
          <w:lang w:eastAsia="pl-PL"/>
        </w:rPr>
        <w:t>.10.2024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r. godzina 23:59 (zamknięcie naboru).</w:t>
      </w:r>
    </w:p>
    <w:p w14:paraId="0C684E3F" w14:textId="77777777" w:rsidR="00D80A27" w:rsidRPr="00D7596C" w:rsidRDefault="00D80A27" w:rsidP="00015A81">
      <w:pPr>
        <w:autoSpaceDE w:val="0"/>
        <w:autoSpaceDN w:val="0"/>
        <w:adjustRightInd w:val="0"/>
        <w:ind w:left="1132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IP nie przewiduje możliwości skrócenia terminu składania wniosków o dofinansowanie.”</w:t>
      </w:r>
    </w:p>
    <w:p w14:paraId="188E8082" w14:textId="77777777" w:rsidR="00D80A27" w:rsidRPr="00D7596C" w:rsidRDefault="00D80A27" w:rsidP="00870FD2">
      <w:pPr>
        <w:autoSpaceDE w:val="0"/>
        <w:autoSpaceDN w:val="0"/>
        <w:adjustRightInd w:val="0"/>
        <w:ind w:left="708" w:firstLine="42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otrzymuje brzmienie:</w:t>
      </w:r>
    </w:p>
    <w:p w14:paraId="2DE4C8DB" w14:textId="77777777" w:rsidR="00D80A27" w:rsidRPr="00D7596C" w:rsidRDefault="00D80A27" w:rsidP="00015A81">
      <w:pPr>
        <w:autoSpaceDE w:val="0"/>
        <w:autoSpaceDN w:val="0"/>
        <w:adjustRightInd w:val="0"/>
        <w:ind w:left="716" w:firstLine="42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„Nabór wniosków prowadzony będzie w terminie:</w:t>
      </w:r>
    </w:p>
    <w:p w14:paraId="3CFA33EE" w14:textId="5464DB73" w:rsidR="00D80A27" w:rsidRPr="00D7596C" w:rsidRDefault="00D80A27" w:rsidP="00D80A27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od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r. godzina 0:00 (otwarcie naboru);</w:t>
      </w:r>
    </w:p>
    <w:p w14:paraId="65A6F80B" w14:textId="3922A0B9" w:rsidR="00D80A27" w:rsidRPr="00D7596C" w:rsidRDefault="00D80A27" w:rsidP="00D80A27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A250FD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Pr="00A250FD">
        <w:rPr>
          <w:rFonts w:ascii="Arial" w:eastAsia="Times New Roman" w:hAnsi="Arial" w:cs="Arial"/>
          <w:sz w:val="24"/>
          <w:szCs w:val="24"/>
          <w:lang w:eastAsia="pl-PL"/>
        </w:rPr>
        <w:t>.1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250FD">
        <w:rPr>
          <w:rFonts w:ascii="Arial" w:eastAsia="Times New Roman" w:hAnsi="Arial" w:cs="Arial"/>
          <w:sz w:val="24"/>
          <w:szCs w:val="24"/>
          <w:lang w:eastAsia="pl-PL"/>
        </w:rPr>
        <w:t>.2024 r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 godzina 23:59 (zamknięcie naboru).</w:t>
      </w:r>
    </w:p>
    <w:p w14:paraId="51869BE1" w14:textId="77777777" w:rsidR="00D80A27" w:rsidRDefault="00D80A27" w:rsidP="00015A81">
      <w:pPr>
        <w:autoSpaceDE w:val="0"/>
        <w:autoSpaceDN w:val="0"/>
        <w:adjustRightInd w:val="0"/>
        <w:ind w:left="114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IP nie przewiduje możliwości skrócenia terminu składania wniosków o dofinansowanie.”</w:t>
      </w:r>
    </w:p>
    <w:p w14:paraId="503245B8" w14:textId="23998B6D" w:rsidR="00015A81" w:rsidRPr="00870FD2" w:rsidRDefault="00015A81" w:rsidP="00870FD2">
      <w:pPr>
        <w:pStyle w:val="Akapitzlist"/>
        <w:numPr>
          <w:ilvl w:val="0"/>
          <w:numId w:val="27"/>
        </w:numPr>
        <w:spacing w:before="120" w:after="120"/>
        <w:rPr>
          <w:rFonts w:ascii="Arial" w:hAnsi="Arial" w:cs="Arial"/>
          <w:spacing w:val="-2"/>
          <w:sz w:val="24"/>
          <w:szCs w:val="24"/>
          <w:lang w:eastAsia="pl-PL"/>
        </w:rPr>
      </w:pPr>
      <w:r w:rsidRPr="00870FD2">
        <w:rPr>
          <w:rFonts w:ascii="Arial" w:hAnsi="Arial" w:cs="Arial"/>
          <w:spacing w:val="-2"/>
          <w:sz w:val="24"/>
          <w:szCs w:val="24"/>
          <w:lang w:eastAsia="pl-PL"/>
        </w:rPr>
        <w:t xml:space="preserve">pkt. </w:t>
      </w:r>
      <w:r w:rsidRPr="00870FD2">
        <w:rPr>
          <w:rFonts w:ascii="Arial" w:hAnsi="Arial" w:cs="Arial"/>
          <w:spacing w:val="-2"/>
          <w:sz w:val="24"/>
          <w:szCs w:val="24"/>
          <w:lang w:eastAsia="pl-PL"/>
        </w:rPr>
        <w:t>3</w:t>
      </w:r>
      <w:r w:rsidRPr="00870FD2">
        <w:rPr>
          <w:rFonts w:ascii="Arial" w:hAnsi="Arial" w:cs="Arial"/>
          <w:spacing w:val="-2"/>
          <w:sz w:val="24"/>
          <w:szCs w:val="24"/>
          <w:lang w:eastAsia="pl-PL"/>
        </w:rPr>
        <w:t xml:space="preserve"> – zmiana terminu rozstrzygnięcia naboru - </w:t>
      </w:r>
      <w:r w:rsidRPr="00870FD2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>dotychczasowy zapis:</w:t>
      </w:r>
    </w:p>
    <w:p w14:paraId="14878077" w14:textId="6DF95DB8" w:rsidR="00015A81" w:rsidRPr="00015A81" w:rsidRDefault="00015A81" w:rsidP="00015A81">
      <w:pPr>
        <w:pStyle w:val="Akapitzlist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  <w:r w:rsidRPr="00015A81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015A81">
        <w:rPr>
          <w:rFonts w:ascii="Arial" w:hAnsi="Arial" w:cs="Arial"/>
          <w:color w:val="000000" w:themeColor="text1"/>
          <w:sz w:val="24"/>
          <w:szCs w:val="24"/>
        </w:rPr>
        <w:t xml:space="preserve">Termin rozstrzygnięcia naboru to </w:t>
      </w:r>
      <w:r w:rsidRPr="00015A81">
        <w:rPr>
          <w:rFonts w:ascii="Arial" w:hAnsi="Arial" w:cs="Arial"/>
          <w:sz w:val="24"/>
          <w:szCs w:val="24"/>
        </w:rPr>
        <w:t>maj 2025 r. z zastrzeżeniem, że jest to termin orientacyjny i może ulec zmianie</w:t>
      </w:r>
      <w:r w:rsidRPr="00015A81">
        <w:rPr>
          <w:rFonts w:ascii="Arial" w:hAnsi="Arial" w:cs="Arial"/>
          <w:sz w:val="24"/>
          <w:szCs w:val="24"/>
        </w:rPr>
        <w:t>”.</w:t>
      </w:r>
    </w:p>
    <w:p w14:paraId="75CF5A7F" w14:textId="77777777" w:rsidR="00015A81" w:rsidRPr="00015A81" w:rsidRDefault="00015A81" w:rsidP="00870FD2">
      <w:pPr>
        <w:autoSpaceDE w:val="0"/>
        <w:autoSpaceDN w:val="0"/>
        <w:adjustRightInd w:val="0"/>
        <w:ind w:left="992" w:firstLine="42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15A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otrzymuje brzmienie:</w:t>
      </w:r>
    </w:p>
    <w:p w14:paraId="3E559F5C" w14:textId="1C676C26" w:rsidR="00015A81" w:rsidRPr="00015A81" w:rsidRDefault="00015A81" w:rsidP="00015A81">
      <w:pPr>
        <w:pStyle w:val="Akapitzlist"/>
        <w:autoSpaceDE w:val="0"/>
        <w:autoSpaceDN w:val="0"/>
        <w:adjustRightInd w:val="0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  <w:r w:rsidRPr="00015A81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015A81">
        <w:rPr>
          <w:rFonts w:ascii="Arial" w:hAnsi="Arial" w:cs="Arial"/>
          <w:color w:val="000000" w:themeColor="text1"/>
          <w:sz w:val="24"/>
          <w:szCs w:val="24"/>
        </w:rPr>
        <w:t xml:space="preserve">Termin rozstrzygnięcia naboru to </w:t>
      </w:r>
      <w:r w:rsidRPr="00015A81">
        <w:rPr>
          <w:rFonts w:ascii="Arial" w:hAnsi="Arial" w:cs="Arial"/>
          <w:sz w:val="24"/>
          <w:szCs w:val="24"/>
        </w:rPr>
        <w:t>maj/czerwiec 2025 r. z zastrzeżeniem, że jest to termin orientacyjny i może ulec zmianie</w:t>
      </w:r>
      <w:r w:rsidRPr="00015A81">
        <w:rPr>
          <w:rFonts w:ascii="Arial" w:hAnsi="Arial" w:cs="Arial"/>
          <w:sz w:val="24"/>
          <w:szCs w:val="24"/>
        </w:rPr>
        <w:t>”.</w:t>
      </w:r>
    </w:p>
    <w:p w14:paraId="2FD9EDB5" w14:textId="77777777" w:rsidR="00D80A27" w:rsidRPr="003B7B4D" w:rsidRDefault="00D80A27" w:rsidP="00D80A2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B7B4D">
        <w:rPr>
          <w:rFonts w:ascii="Arial" w:eastAsia="Times New Roman" w:hAnsi="Arial" w:cs="Arial"/>
          <w:sz w:val="24"/>
          <w:szCs w:val="24"/>
          <w:lang w:eastAsia="pl-PL"/>
        </w:rPr>
        <w:t xml:space="preserve">Zmiana dotycząca wydłużenia terminu naboru spowodowana jest prośbami potencjalnych wnioskodawców. </w:t>
      </w:r>
    </w:p>
    <w:p w14:paraId="568113F1" w14:textId="77777777" w:rsidR="00D80A27" w:rsidRPr="00D7596C" w:rsidRDefault="00D80A27" w:rsidP="00D80A2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Ww. zmian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nie powoduj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zachwiania konkurencyjności, ponieważ w ramach przedmiotowego postępowania nie złożono jeszcze żadnego wniosku o dofinansowanie projektu.</w:t>
      </w:r>
    </w:p>
    <w:p w14:paraId="30E6E090" w14:textId="1FF592B0" w:rsidR="00D80A27" w:rsidRPr="00D7596C" w:rsidRDefault="00D80A27" w:rsidP="00D80A2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W załączeniu uaktualniony w w/w zakresie Regulamin wyboru projektów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(wersja 3),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 </w:t>
      </w:r>
      <w:r w:rsidRPr="00A250FD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Pr="00A250FD">
        <w:rPr>
          <w:rFonts w:ascii="Arial" w:eastAsia="Times New Roman" w:hAnsi="Arial" w:cs="Arial"/>
          <w:sz w:val="24"/>
          <w:szCs w:val="24"/>
          <w:lang w:eastAsia="pl-PL"/>
        </w:rPr>
        <w:t>.1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A250FD"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541217" w14:textId="54573004" w:rsidR="00BD61F9" w:rsidRDefault="00BD61F9" w:rsidP="00D80A27">
      <w:pPr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sectPr w:rsidR="00BD61F9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ABC"/>
    <w:multiLevelType w:val="hybridMultilevel"/>
    <w:tmpl w:val="1AF8F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38795B"/>
    <w:multiLevelType w:val="hybridMultilevel"/>
    <w:tmpl w:val="CC9E6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D0E5B"/>
    <w:multiLevelType w:val="hybridMultilevel"/>
    <w:tmpl w:val="CD84F2E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455B"/>
    <w:multiLevelType w:val="hybridMultilevel"/>
    <w:tmpl w:val="99D632D6"/>
    <w:lvl w:ilvl="0" w:tplc="87626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0822"/>
    <w:multiLevelType w:val="hybridMultilevel"/>
    <w:tmpl w:val="CD105446"/>
    <w:lvl w:ilvl="0" w:tplc="802ED430"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93AEB"/>
    <w:multiLevelType w:val="hybridMultilevel"/>
    <w:tmpl w:val="068EB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18E425A"/>
    <w:multiLevelType w:val="hybridMultilevel"/>
    <w:tmpl w:val="76728BA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7B37A33"/>
    <w:multiLevelType w:val="hybridMultilevel"/>
    <w:tmpl w:val="25465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8"/>
  </w:num>
  <w:num w:numId="2" w16cid:durableId="1874344168">
    <w:abstractNumId w:val="10"/>
  </w:num>
  <w:num w:numId="3" w16cid:durableId="1764689786">
    <w:abstractNumId w:val="1"/>
  </w:num>
  <w:num w:numId="4" w16cid:durableId="1592276808">
    <w:abstractNumId w:val="18"/>
  </w:num>
  <w:num w:numId="5" w16cid:durableId="1979069175">
    <w:abstractNumId w:val="18"/>
  </w:num>
  <w:num w:numId="6" w16cid:durableId="459343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8"/>
  </w:num>
  <w:num w:numId="9" w16cid:durableId="1039742820">
    <w:abstractNumId w:val="17"/>
  </w:num>
  <w:num w:numId="10" w16cid:durableId="833227108">
    <w:abstractNumId w:val="19"/>
  </w:num>
  <w:num w:numId="11" w16cid:durableId="1460218249">
    <w:abstractNumId w:val="19"/>
  </w:num>
  <w:num w:numId="12" w16cid:durableId="604504604">
    <w:abstractNumId w:val="17"/>
  </w:num>
  <w:num w:numId="13" w16cid:durableId="1030960806">
    <w:abstractNumId w:val="2"/>
  </w:num>
  <w:num w:numId="14" w16cid:durableId="1345747920">
    <w:abstractNumId w:val="5"/>
  </w:num>
  <w:num w:numId="15" w16cid:durableId="1975987831">
    <w:abstractNumId w:val="8"/>
  </w:num>
  <w:num w:numId="16" w16cid:durableId="1712921111">
    <w:abstractNumId w:val="12"/>
  </w:num>
  <w:num w:numId="17" w16cid:durableId="245506569">
    <w:abstractNumId w:val="13"/>
  </w:num>
  <w:num w:numId="18" w16cid:durableId="164437809">
    <w:abstractNumId w:val="9"/>
  </w:num>
  <w:num w:numId="19" w16cid:durableId="1261909222">
    <w:abstractNumId w:val="16"/>
  </w:num>
  <w:num w:numId="20" w16cid:durableId="266350940">
    <w:abstractNumId w:val="14"/>
  </w:num>
  <w:num w:numId="21" w16cid:durableId="236212030">
    <w:abstractNumId w:val="6"/>
  </w:num>
  <w:num w:numId="22" w16cid:durableId="1688948922">
    <w:abstractNumId w:val="7"/>
  </w:num>
  <w:num w:numId="23" w16cid:durableId="1559049543">
    <w:abstractNumId w:val="4"/>
  </w:num>
  <w:num w:numId="24" w16cid:durableId="66340257">
    <w:abstractNumId w:val="0"/>
  </w:num>
  <w:num w:numId="25" w16cid:durableId="686709454">
    <w:abstractNumId w:val="11"/>
  </w:num>
  <w:num w:numId="26" w16cid:durableId="1859854905">
    <w:abstractNumId w:val="3"/>
  </w:num>
  <w:num w:numId="27" w16cid:durableId="901604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5A81"/>
    <w:rsid w:val="00023399"/>
    <w:rsid w:val="00024475"/>
    <w:rsid w:val="00091B49"/>
    <w:rsid w:val="000A1FB8"/>
    <w:rsid w:val="000A78AA"/>
    <w:rsid w:val="000C14AF"/>
    <w:rsid w:val="000F4BBE"/>
    <w:rsid w:val="00110BBC"/>
    <w:rsid w:val="00122864"/>
    <w:rsid w:val="0014242A"/>
    <w:rsid w:val="00146859"/>
    <w:rsid w:val="001576F7"/>
    <w:rsid w:val="001C0C20"/>
    <w:rsid w:val="001C2A18"/>
    <w:rsid w:val="001F3A72"/>
    <w:rsid w:val="002306BD"/>
    <w:rsid w:val="00233E03"/>
    <w:rsid w:val="00237054"/>
    <w:rsid w:val="00293D87"/>
    <w:rsid w:val="002A056B"/>
    <w:rsid w:val="002D439F"/>
    <w:rsid w:val="00301091"/>
    <w:rsid w:val="00305C7F"/>
    <w:rsid w:val="00357C6B"/>
    <w:rsid w:val="00382987"/>
    <w:rsid w:val="003B3ADF"/>
    <w:rsid w:val="003D6485"/>
    <w:rsid w:val="00412B49"/>
    <w:rsid w:val="00435EDE"/>
    <w:rsid w:val="00447698"/>
    <w:rsid w:val="0045777F"/>
    <w:rsid w:val="00472977"/>
    <w:rsid w:val="0047621C"/>
    <w:rsid w:val="00487D3A"/>
    <w:rsid w:val="004C0C5A"/>
    <w:rsid w:val="004C2456"/>
    <w:rsid w:val="004D20FB"/>
    <w:rsid w:val="004D4C5C"/>
    <w:rsid w:val="004E3247"/>
    <w:rsid w:val="00517EAD"/>
    <w:rsid w:val="005260AD"/>
    <w:rsid w:val="005B2F07"/>
    <w:rsid w:val="005C2142"/>
    <w:rsid w:val="005E3A39"/>
    <w:rsid w:val="005F3761"/>
    <w:rsid w:val="00651AF9"/>
    <w:rsid w:val="00662ED0"/>
    <w:rsid w:val="006A713F"/>
    <w:rsid w:val="006A7318"/>
    <w:rsid w:val="006C189A"/>
    <w:rsid w:val="006E0050"/>
    <w:rsid w:val="006E69DB"/>
    <w:rsid w:val="006F36D0"/>
    <w:rsid w:val="006F392D"/>
    <w:rsid w:val="00747B76"/>
    <w:rsid w:val="00750CDE"/>
    <w:rsid w:val="00771C60"/>
    <w:rsid w:val="007A7921"/>
    <w:rsid w:val="007C6E6E"/>
    <w:rsid w:val="007E3521"/>
    <w:rsid w:val="007E7387"/>
    <w:rsid w:val="00800104"/>
    <w:rsid w:val="00806B37"/>
    <w:rsid w:val="00854AA2"/>
    <w:rsid w:val="00870FD2"/>
    <w:rsid w:val="008852AC"/>
    <w:rsid w:val="008867E4"/>
    <w:rsid w:val="008B782C"/>
    <w:rsid w:val="008C07E6"/>
    <w:rsid w:val="008D3669"/>
    <w:rsid w:val="008D3C9F"/>
    <w:rsid w:val="00921C83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40DA4"/>
    <w:rsid w:val="00A51C37"/>
    <w:rsid w:val="00AA38AD"/>
    <w:rsid w:val="00AB19BD"/>
    <w:rsid w:val="00AC1222"/>
    <w:rsid w:val="00AE7707"/>
    <w:rsid w:val="00B067A0"/>
    <w:rsid w:val="00B1050A"/>
    <w:rsid w:val="00B23BE6"/>
    <w:rsid w:val="00B42802"/>
    <w:rsid w:val="00B47B0F"/>
    <w:rsid w:val="00B8278F"/>
    <w:rsid w:val="00BA074F"/>
    <w:rsid w:val="00BA7BA1"/>
    <w:rsid w:val="00BB53A1"/>
    <w:rsid w:val="00BC7145"/>
    <w:rsid w:val="00BD61F9"/>
    <w:rsid w:val="00BD72CC"/>
    <w:rsid w:val="00BE6E81"/>
    <w:rsid w:val="00C11E33"/>
    <w:rsid w:val="00C13F46"/>
    <w:rsid w:val="00C416BB"/>
    <w:rsid w:val="00C47782"/>
    <w:rsid w:val="00C53D38"/>
    <w:rsid w:val="00C70ED4"/>
    <w:rsid w:val="00C815C8"/>
    <w:rsid w:val="00C8713B"/>
    <w:rsid w:val="00C93AD3"/>
    <w:rsid w:val="00CB0F21"/>
    <w:rsid w:val="00CD5591"/>
    <w:rsid w:val="00D10AC5"/>
    <w:rsid w:val="00D172D6"/>
    <w:rsid w:val="00D213A0"/>
    <w:rsid w:val="00D4614A"/>
    <w:rsid w:val="00D46D18"/>
    <w:rsid w:val="00D60387"/>
    <w:rsid w:val="00D760C3"/>
    <w:rsid w:val="00D80A27"/>
    <w:rsid w:val="00DA36E3"/>
    <w:rsid w:val="00DA75A7"/>
    <w:rsid w:val="00DB3BC2"/>
    <w:rsid w:val="00DC1D73"/>
    <w:rsid w:val="00DD04DE"/>
    <w:rsid w:val="00DE24FD"/>
    <w:rsid w:val="00DE694D"/>
    <w:rsid w:val="00E014F7"/>
    <w:rsid w:val="00E32EAC"/>
    <w:rsid w:val="00E848AA"/>
    <w:rsid w:val="00E91466"/>
    <w:rsid w:val="00E97703"/>
    <w:rsid w:val="00ED05F9"/>
    <w:rsid w:val="00EE2B58"/>
    <w:rsid w:val="00EE4CC6"/>
    <w:rsid w:val="00F11A24"/>
    <w:rsid w:val="00F206FD"/>
    <w:rsid w:val="00F60D0B"/>
    <w:rsid w:val="00FD0BDB"/>
    <w:rsid w:val="00FE498C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customStyle="1" w:styleId="Default">
    <w:name w:val="Default"/>
    <w:rsid w:val="00DB3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Izabela Dźwil</cp:lastModifiedBy>
  <cp:revision>67</cp:revision>
  <cp:lastPrinted>2024-10-09T10:36:00Z</cp:lastPrinted>
  <dcterms:created xsi:type="dcterms:W3CDTF">2023-05-26T09:34:00Z</dcterms:created>
  <dcterms:modified xsi:type="dcterms:W3CDTF">2024-10-17T10:56:00Z</dcterms:modified>
</cp:coreProperties>
</file>