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B004" w14:textId="41DC08A0" w:rsidR="002D55AE" w:rsidRPr="001F7D04" w:rsidRDefault="00153430" w:rsidP="00E44124">
      <w:pPr>
        <w:spacing w:before="960" w:after="6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DO.260.3.</w:t>
      </w:r>
      <w:r w:rsidR="002D55AE" w:rsidRPr="001F7D04">
        <w:rPr>
          <w:rFonts w:ascii="Arial" w:hAnsi="Arial" w:cs="Arial"/>
          <w:sz w:val="22"/>
          <w:szCs w:val="22"/>
        </w:rPr>
        <w:t>202</w:t>
      </w:r>
      <w:r w:rsidR="005A1124">
        <w:rPr>
          <w:rFonts w:ascii="Arial" w:hAnsi="Arial" w:cs="Arial"/>
          <w:sz w:val="22"/>
          <w:szCs w:val="22"/>
        </w:rPr>
        <w:t>2</w:t>
      </w:r>
    </w:p>
    <w:p w14:paraId="4B8E5535" w14:textId="34015751" w:rsidR="002D55AE" w:rsidRPr="001F7D04" w:rsidRDefault="005A1124" w:rsidP="001F7D04">
      <w:pPr>
        <w:spacing w:before="480" w:after="7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Białystok, dnia </w:t>
      </w:r>
      <w:r w:rsidR="00153430">
        <w:rPr>
          <w:rFonts w:ascii="Arial" w:hAnsi="Arial" w:cs="Arial"/>
          <w:sz w:val="22"/>
          <w:szCs w:val="22"/>
        </w:rPr>
        <w:t>13</w:t>
      </w:r>
      <w:r w:rsidR="002D55AE" w:rsidRPr="001F7D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kwietnia</w:t>
      </w:r>
      <w:r w:rsidR="002D55AE" w:rsidRPr="001F7D0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="002D55AE" w:rsidRPr="001F7D04">
        <w:rPr>
          <w:rFonts w:ascii="Arial" w:hAnsi="Arial" w:cs="Arial"/>
          <w:sz w:val="22"/>
          <w:szCs w:val="22"/>
        </w:rPr>
        <w:t xml:space="preserve"> r.</w:t>
      </w:r>
    </w:p>
    <w:p w14:paraId="2E679E3C" w14:textId="77777777" w:rsidR="002D55AE" w:rsidRPr="001F7D04" w:rsidRDefault="002D55AE" w:rsidP="00E44124">
      <w:pPr>
        <w:spacing w:before="600" w:after="6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b/>
          <w:sz w:val="22"/>
          <w:szCs w:val="22"/>
          <w:lang w:eastAsia="en-US"/>
        </w:rPr>
        <w:t>szczegółowy opis przedmiotu zamówienia</w:t>
      </w:r>
    </w:p>
    <w:p w14:paraId="582E1E51" w14:textId="6BB8F5E0" w:rsidR="002D55AE" w:rsidRPr="001F7D04" w:rsidRDefault="002D55AE" w:rsidP="001F7D04">
      <w:pPr>
        <w:spacing w:before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1F7D04">
        <w:rPr>
          <w:rFonts w:ascii="Arial" w:eastAsia="Calibri" w:hAnsi="Arial" w:cs="Arial"/>
          <w:b/>
          <w:spacing w:val="-6"/>
          <w:sz w:val="22"/>
          <w:szCs w:val="22"/>
          <w:lang w:eastAsia="en-US"/>
        </w:rPr>
        <w:t>.</w:t>
      </w: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1F7D04">
        <w:rPr>
          <w:rFonts w:ascii="Arial" w:eastAsia="Calibri" w:hAnsi="Arial" w:cs="Arial"/>
          <w:b/>
          <w:spacing w:val="-6"/>
          <w:sz w:val="22"/>
          <w:szCs w:val="22"/>
          <w:lang w:eastAsia="en-US"/>
        </w:rPr>
        <w:t>Przedmiot zamówienia:</w:t>
      </w: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usługa organizacji i realizacji szkolenia </w:t>
      </w:r>
      <w:r w:rsidRPr="001F7D04">
        <w:rPr>
          <w:rFonts w:ascii="Arial" w:hAnsi="Arial" w:cs="Arial"/>
          <w:sz w:val="22"/>
          <w:szCs w:val="22"/>
        </w:rPr>
        <w:t>pn</w:t>
      </w:r>
      <w:r w:rsidRPr="00153430">
        <w:rPr>
          <w:rFonts w:ascii="Arial" w:hAnsi="Arial" w:cs="Arial"/>
          <w:sz w:val="22"/>
          <w:szCs w:val="22"/>
        </w:rPr>
        <w:t>. „</w:t>
      </w:r>
      <w:r w:rsidR="003A0171" w:rsidRPr="00153430">
        <w:rPr>
          <w:rFonts w:ascii="Arial" w:eastAsia="Calibri" w:hAnsi="Arial" w:cs="Arial"/>
          <w:sz w:val="22"/>
          <w:szCs w:val="22"/>
        </w:rPr>
        <w:t xml:space="preserve">Zamówienia publiczne udzielane w ramach projektów w kontekście pogłębionej analizy dokumentów – błędy i </w:t>
      </w:r>
      <w:r w:rsidR="003F6C16" w:rsidRPr="00153430">
        <w:rPr>
          <w:rFonts w:ascii="Arial" w:eastAsia="Calibri" w:hAnsi="Arial" w:cs="Arial"/>
          <w:sz w:val="22"/>
          <w:szCs w:val="22"/>
        </w:rPr>
        <w:t>uchybienia</w:t>
      </w:r>
      <w:r w:rsidR="003A0171" w:rsidRPr="00153430">
        <w:rPr>
          <w:rFonts w:ascii="Arial" w:eastAsia="Calibri" w:hAnsi="Arial" w:cs="Arial"/>
          <w:sz w:val="22"/>
          <w:szCs w:val="22"/>
        </w:rPr>
        <w:t xml:space="preserve"> w </w:t>
      </w:r>
      <w:r w:rsidR="00FF3CF2" w:rsidRPr="00153430">
        <w:rPr>
          <w:rFonts w:ascii="Arial" w:eastAsia="Calibri" w:hAnsi="Arial" w:cs="Arial"/>
          <w:sz w:val="22"/>
          <w:szCs w:val="22"/>
        </w:rPr>
        <w:t>przeprowadzaniu</w:t>
      </w:r>
      <w:r w:rsidR="003A0171" w:rsidRPr="00153430">
        <w:rPr>
          <w:rFonts w:ascii="Arial" w:eastAsia="Calibri" w:hAnsi="Arial" w:cs="Arial"/>
          <w:sz w:val="22"/>
          <w:szCs w:val="22"/>
        </w:rPr>
        <w:t xml:space="preserve"> </w:t>
      </w:r>
      <w:r w:rsidR="004009C0">
        <w:rPr>
          <w:rFonts w:ascii="Arial" w:eastAsia="Calibri" w:hAnsi="Arial" w:cs="Arial"/>
          <w:sz w:val="22"/>
          <w:szCs w:val="22"/>
        </w:rPr>
        <w:t>postę</w:t>
      </w:r>
      <w:bookmarkStart w:id="0" w:name="_GoBack"/>
      <w:bookmarkEnd w:id="0"/>
      <w:r w:rsidR="003F6C16" w:rsidRPr="00153430">
        <w:rPr>
          <w:rFonts w:ascii="Arial" w:eastAsia="Calibri" w:hAnsi="Arial" w:cs="Arial"/>
          <w:sz w:val="22"/>
          <w:szCs w:val="22"/>
        </w:rPr>
        <w:t xml:space="preserve">powania </w:t>
      </w:r>
      <w:r w:rsidR="006417F8" w:rsidRPr="00153430">
        <w:rPr>
          <w:rFonts w:ascii="Arial" w:eastAsia="Calibri" w:hAnsi="Arial" w:cs="Arial"/>
          <w:sz w:val="22"/>
          <w:szCs w:val="22"/>
        </w:rPr>
        <w:t>w ramach</w:t>
      </w:r>
      <w:r w:rsidR="003F6C16" w:rsidRPr="00153430">
        <w:rPr>
          <w:rFonts w:ascii="Arial" w:eastAsia="Calibri" w:hAnsi="Arial" w:cs="Arial"/>
          <w:sz w:val="22"/>
          <w:szCs w:val="22"/>
        </w:rPr>
        <w:t xml:space="preserve"> PZP</w:t>
      </w:r>
      <w:r w:rsidRPr="00153430">
        <w:rPr>
          <w:rFonts w:ascii="Arial" w:hAnsi="Arial" w:cs="Arial"/>
          <w:sz w:val="22"/>
          <w:szCs w:val="22"/>
        </w:rPr>
        <w:t xml:space="preserve">” </w:t>
      </w:r>
      <w:r w:rsidRPr="001F7D04">
        <w:rPr>
          <w:rFonts w:ascii="Arial" w:hAnsi="Arial" w:cs="Arial"/>
          <w:sz w:val="22"/>
          <w:szCs w:val="22"/>
        </w:rPr>
        <w:t>w formie warsztatu.</w:t>
      </w:r>
      <w:r w:rsidRPr="001F7D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4DDDF1" w14:textId="77777777" w:rsidR="002D55AE" w:rsidRPr="001F7D04" w:rsidRDefault="002D55AE" w:rsidP="001F7D04">
      <w:pPr>
        <w:spacing w:before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b/>
          <w:sz w:val="22"/>
          <w:szCs w:val="22"/>
          <w:lang w:eastAsia="en-US"/>
        </w:rPr>
        <w:t>2.</w:t>
      </w:r>
      <w:r w:rsidRPr="001F7D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F7D04">
        <w:rPr>
          <w:rFonts w:ascii="Arial" w:eastAsia="Calibri" w:hAnsi="Arial" w:cs="Arial"/>
          <w:b/>
          <w:sz w:val="22"/>
          <w:szCs w:val="22"/>
          <w:lang w:eastAsia="en-US"/>
        </w:rPr>
        <w:t>Informacje ogólne:</w:t>
      </w:r>
    </w:p>
    <w:p w14:paraId="5248628E" w14:textId="757D2DEA" w:rsidR="002D55AE" w:rsidRPr="001F7D04" w:rsidRDefault="000F15F5" w:rsidP="001F7D04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Liczba uczestników: ogółem </w:t>
      </w:r>
      <w:r w:rsidR="00FD407B">
        <w:rPr>
          <w:rFonts w:ascii="Arial" w:eastAsia="Calibri" w:hAnsi="Arial" w:cs="Arial"/>
          <w:spacing w:val="-6"/>
          <w:sz w:val="22"/>
          <w:szCs w:val="22"/>
          <w:lang w:eastAsia="en-US"/>
        </w:rPr>
        <w:t>19</w:t>
      </w:r>
      <w:r w:rsidR="002D55AE"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osób;</w:t>
      </w:r>
    </w:p>
    <w:p w14:paraId="3DF9D31A" w14:textId="77777777" w:rsidR="002D55AE" w:rsidRPr="001F7D04" w:rsidRDefault="002D55AE" w:rsidP="001F7D04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>Uczestnicy:</w:t>
      </w:r>
      <w:r w:rsidR="00A55BD5" w:rsidRPr="001F7D04">
        <w:rPr>
          <w:rFonts w:ascii="Arial" w:eastAsia="Calibri" w:hAnsi="Arial" w:cs="Arial"/>
          <w:spacing w:val="-6"/>
          <w:sz w:val="22"/>
          <w:szCs w:val="22"/>
          <w:lang w:val="it-IT"/>
        </w:rPr>
        <w:t xml:space="preserve"> pracownicy </w:t>
      </w:r>
      <w:r w:rsidR="005A1124" w:rsidRPr="00424C63">
        <w:rPr>
          <w:rFonts w:ascii="Arial" w:eastAsia="Calibri" w:hAnsi="Arial" w:cs="Arial"/>
          <w:spacing w:val="-6"/>
          <w:sz w:val="22"/>
          <w:szCs w:val="22"/>
          <w:lang w:val="it-IT"/>
        </w:rPr>
        <w:t>Oddziału ds. Obsługi Projektów</w:t>
      </w:r>
      <w:r w:rsidR="000F15F5">
        <w:rPr>
          <w:rFonts w:ascii="Arial" w:eastAsia="Calibri" w:hAnsi="Arial" w:cs="Arial"/>
          <w:spacing w:val="-6"/>
          <w:sz w:val="22"/>
          <w:szCs w:val="22"/>
          <w:lang w:val="it-IT"/>
        </w:rPr>
        <w:t xml:space="preserve"> i </w:t>
      </w:r>
      <w:r w:rsidR="000F15F5" w:rsidRPr="00424C63">
        <w:rPr>
          <w:rFonts w:ascii="Arial" w:eastAsia="Calibri" w:hAnsi="Arial" w:cs="Arial"/>
          <w:spacing w:val="-6"/>
          <w:sz w:val="22"/>
          <w:szCs w:val="22"/>
          <w:lang w:val="it-IT"/>
        </w:rPr>
        <w:t xml:space="preserve">Oddziału ds. </w:t>
      </w:r>
      <w:r w:rsidR="000F15F5" w:rsidRPr="001F7D04">
        <w:rPr>
          <w:rFonts w:ascii="Arial" w:eastAsia="Calibri" w:hAnsi="Arial" w:cs="Arial"/>
          <w:spacing w:val="-6"/>
          <w:sz w:val="22"/>
          <w:szCs w:val="22"/>
          <w:lang w:val="it-IT"/>
        </w:rPr>
        <w:t>Edukacji Przedszkolnej</w:t>
      </w:r>
      <w:r w:rsidR="005A1124" w:rsidRPr="001F7D04">
        <w:rPr>
          <w:rFonts w:ascii="Arial" w:eastAsia="Calibri" w:hAnsi="Arial" w:cs="Arial"/>
          <w:spacing w:val="-6"/>
          <w:sz w:val="22"/>
          <w:szCs w:val="22"/>
          <w:lang w:val="it-IT"/>
        </w:rPr>
        <w:t xml:space="preserve"> </w:t>
      </w:r>
      <w:r w:rsidR="00A55BD5" w:rsidRPr="001F7D04">
        <w:rPr>
          <w:rFonts w:ascii="Arial" w:eastAsia="Calibri" w:hAnsi="Arial" w:cs="Arial"/>
          <w:spacing w:val="-6"/>
          <w:sz w:val="22"/>
          <w:szCs w:val="22"/>
          <w:lang w:val="it-IT"/>
        </w:rPr>
        <w:t>w Wojewódzkim Urzędzie Pracy w Białymstoku;</w:t>
      </w:r>
    </w:p>
    <w:p w14:paraId="34246D67" w14:textId="77777777" w:rsidR="002D55AE" w:rsidRPr="001F7D04" w:rsidRDefault="002D55AE" w:rsidP="001F7D04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sz w:val="22"/>
          <w:szCs w:val="22"/>
          <w:lang w:val="it-IT" w:eastAsia="en-US"/>
        </w:rPr>
        <w:t xml:space="preserve">Miejsce szkolenia: </w:t>
      </w: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w </w:t>
      </w:r>
      <w:r w:rsidRPr="001F7D04">
        <w:rPr>
          <w:rFonts w:ascii="Arial" w:hAnsi="Arial" w:cs="Arial"/>
          <w:spacing w:val="-6"/>
          <w:sz w:val="22"/>
          <w:szCs w:val="22"/>
        </w:rPr>
        <w:t>sali konferencyjnej/wykładowej na terenie miasta</w:t>
      </w:r>
      <w:r w:rsidRPr="001F7D04">
        <w:rPr>
          <w:rFonts w:ascii="Arial" w:hAnsi="Arial" w:cs="Arial"/>
          <w:sz w:val="22"/>
          <w:szCs w:val="22"/>
        </w:rPr>
        <w:t xml:space="preserve"> Białystok</w:t>
      </w:r>
      <w:r w:rsidR="00A123F4" w:rsidRPr="001F7D04">
        <w:rPr>
          <w:rFonts w:ascii="Arial" w:hAnsi="Arial" w:cs="Arial"/>
          <w:sz w:val="22"/>
          <w:szCs w:val="22"/>
        </w:rPr>
        <w:t>;</w:t>
      </w:r>
    </w:p>
    <w:p w14:paraId="7485E3E7" w14:textId="22C988A7" w:rsidR="002D55AE" w:rsidRPr="001F7D04" w:rsidRDefault="00D03E2F" w:rsidP="001F7D04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sz w:val="22"/>
          <w:szCs w:val="22"/>
          <w:lang w:val="it-IT" w:eastAsia="en-US"/>
        </w:rPr>
        <w:t xml:space="preserve">Termin realizacji: do </w:t>
      </w:r>
      <w:r w:rsidR="00FD407B">
        <w:rPr>
          <w:rFonts w:ascii="Arial" w:eastAsia="Calibri" w:hAnsi="Arial" w:cs="Arial"/>
          <w:sz w:val="22"/>
          <w:szCs w:val="22"/>
          <w:lang w:val="it-IT" w:eastAsia="en-US"/>
        </w:rPr>
        <w:t>3</w:t>
      </w:r>
      <w:r w:rsidR="005A1124">
        <w:rPr>
          <w:rFonts w:ascii="Arial" w:eastAsia="Calibri" w:hAnsi="Arial" w:cs="Arial"/>
          <w:sz w:val="22"/>
          <w:szCs w:val="22"/>
          <w:lang w:val="it-IT" w:eastAsia="en-US"/>
        </w:rPr>
        <w:t>1.05</w:t>
      </w:r>
      <w:r w:rsidR="002D55AE" w:rsidRPr="001F7D04">
        <w:rPr>
          <w:rFonts w:ascii="Arial" w:eastAsia="Calibri" w:hAnsi="Arial" w:cs="Arial"/>
          <w:sz w:val="22"/>
          <w:szCs w:val="22"/>
          <w:lang w:val="it-IT" w:eastAsia="en-US"/>
        </w:rPr>
        <w:t>.202</w:t>
      </w:r>
      <w:r w:rsidR="005A1124">
        <w:rPr>
          <w:rFonts w:ascii="Arial" w:eastAsia="Calibri" w:hAnsi="Arial" w:cs="Arial"/>
          <w:sz w:val="22"/>
          <w:szCs w:val="22"/>
          <w:lang w:val="it-IT" w:eastAsia="en-US"/>
        </w:rPr>
        <w:t>2</w:t>
      </w:r>
      <w:r w:rsidR="002D55AE" w:rsidRPr="001F7D04">
        <w:rPr>
          <w:rFonts w:ascii="Arial" w:eastAsia="Calibri" w:hAnsi="Arial" w:cs="Arial"/>
          <w:sz w:val="22"/>
          <w:szCs w:val="22"/>
          <w:lang w:val="it-IT" w:eastAsia="en-US"/>
        </w:rPr>
        <w:t xml:space="preserve"> r.</w:t>
      </w:r>
      <w:r w:rsidR="002D55AE" w:rsidRPr="001F7D04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;</w:t>
      </w:r>
      <w:r w:rsidR="002D55AE" w:rsidRPr="001F7D04">
        <w:rPr>
          <w:rFonts w:ascii="Arial" w:eastAsia="Calibri" w:hAnsi="Arial" w:cs="Arial"/>
          <w:b/>
          <w:color w:val="000000" w:themeColor="text1"/>
          <w:sz w:val="22"/>
          <w:szCs w:val="22"/>
          <w:lang w:val="it-IT" w:eastAsia="en-US"/>
        </w:rPr>
        <w:t xml:space="preserve"> </w:t>
      </w:r>
    </w:p>
    <w:p w14:paraId="4F850CCD" w14:textId="77777777" w:rsidR="002D55AE" w:rsidRPr="001F7D04" w:rsidRDefault="002D55AE" w:rsidP="001F7D04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t xml:space="preserve">Czas trwania szkolenia: 2 kolejne dni robocze (wskazanie w ofercie terminu szkolenia) - </w:t>
      </w:r>
      <w:r w:rsidRPr="001F7D04">
        <w:rPr>
          <w:rFonts w:ascii="Arial" w:hAnsi="Arial" w:cs="Arial"/>
          <w:spacing w:val="-6"/>
          <w:sz w:val="22"/>
          <w:szCs w:val="22"/>
        </w:rPr>
        <w:t>ogółem 1</w:t>
      </w:r>
      <w:r w:rsidR="005A1124">
        <w:rPr>
          <w:rFonts w:ascii="Arial" w:hAnsi="Arial" w:cs="Arial"/>
          <w:spacing w:val="-6"/>
          <w:sz w:val="22"/>
          <w:szCs w:val="22"/>
        </w:rPr>
        <w:t>6</w:t>
      </w:r>
      <w:r w:rsidRPr="001F7D04">
        <w:rPr>
          <w:rFonts w:ascii="Arial" w:hAnsi="Arial" w:cs="Arial"/>
          <w:spacing w:val="-6"/>
          <w:sz w:val="22"/>
          <w:szCs w:val="22"/>
        </w:rPr>
        <w:t xml:space="preserve"> godzin zegarowych, przy uwzględnieniu przerw (3 x 10 min. - w każdym dniu szkolenia)</w:t>
      </w:r>
      <w:r w:rsidRPr="001F7D04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t>;</w:t>
      </w:r>
    </w:p>
    <w:p w14:paraId="3E49064A" w14:textId="078783D7" w:rsidR="002D55AE" w:rsidRDefault="002D55AE" w:rsidP="001F7D04">
      <w:pPr>
        <w:pStyle w:val="Akapitzlist"/>
        <w:numPr>
          <w:ilvl w:val="0"/>
          <w:numId w:val="1"/>
        </w:numPr>
        <w:spacing w:after="0"/>
        <w:ind w:left="584" w:hanging="357"/>
        <w:rPr>
          <w:rFonts w:ascii="Arial" w:hAnsi="Arial" w:cs="Arial"/>
        </w:rPr>
      </w:pPr>
      <w:r w:rsidRPr="001F7D04">
        <w:rPr>
          <w:rFonts w:ascii="Arial" w:hAnsi="Arial" w:cs="Arial"/>
          <w:bCs/>
        </w:rPr>
        <w:t>Program szkolenia powinien obejmować m.in.:</w:t>
      </w:r>
      <w:r w:rsidRPr="001F7D04">
        <w:rPr>
          <w:rFonts w:ascii="Arial" w:hAnsi="Arial" w:cs="Arial"/>
        </w:rPr>
        <w:t xml:space="preserve"> </w:t>
      </w:r>
    </w:p>
    <w:p w14:paraId="1D29DEAA" w14:textId="3F2781CA" w:rsidR="00073877" w:rsidRPr="00153430" w:rsidRDefault="00CF02E6" w:rsidP="00E44124">
      <w:pPr>
        <w:pStyle w:val="Akapitzlist"/>
        <w:numPr>
          <w:ilvl w:val="0"/>
          <w:numId w:val="9"/>
        </w:numPr>
        <w:ind w:left="924" w:hanging="357"/>
        <w:rPr>
          <w:rFonts w:ascii="Arial" w:hAnsi="Arial" w:cs="Arial"/>
          <w:spacing w:val="-6"/>
        </w:rPr>
      </w:pPr>
      <w:r w:rsidRPr="00153430">
        <w:rPr>
          <w:rFonts w:ascii="Arial" w:hAnsi="Arial" w:cs="Arial"/>
        </w:rPr>
        <w:t>p</w:t>
      </w:r>
      <w:r w:rsidR="00073877" w:rsidRPr="00153430">
        <w:rPr>
          <w:rFonts w:ascii="Arial" w:hAnsi="Arial" w:cs="Arial"/>
        </w:rPr>
        <w:t>rawidłowe szacowanie wartości zamówienia – symulacja przeprowadzenia procesu szacowania dla rodzajowo różnych przedmiotów zamówienia (zamówienia na szkolenia miękkie, dostawy i usługi, roboty budowlane</w:t>
      </w:r>
      <w:r w:rsidR="00FF3CF2" w:rsidRPr="00153430">
        <w:rPr>
          <w:rFonts w:ascii="Arial" w:hAnsi="Arial" w:cs="Arial"/>
        </w:rPr>
        <w:t>, usługi społeczne</w:t>
      </w:r>
      <w:r w:rsidR="00073877" w:rsidRPr="00153430">
        <w:rPr>
          <w:rFonts w:ascii="Arial" w:hAnsi="Arial" w:cs="Arial"/>
        </w:rPr>
        <w:t>) w tym analiza możliwych błędów;</w:t>
      </w:r>
    </w:p>
    <w:p w14:paraId="6A4FD9C0" w14:textId="66F63B7A" w:rsidR="00073877" w:rsidRPr="00153430" w:rsidRDefault="00073877" w:rsidP="00E44124">
      <w:pPr>
        <w:pStyle w:val="Akapitzlist"/>
        <w:numPr>
          <w:ilvl w:val="0"/>
          <w:numId w:val="9"/>
        </w:numPr>
        <w:ind w:left="924" w:hanging="357"/>
        <w:rPr>
          <w:rFonts w:ascii="Arial" w:hAnsi="Arial" w:cs="Arial"/>
          <w:spacing w:val="-6"/>
        </w:rPr>
      </w:pPr>
      <w:r w:rsidRPr="00153430">
        <w:rPr>
          <w:rFonts w:ascii="Arial" w:hAnsi="Arial" w:cs="Arial"/>
          <w:spacing w:val="-6"/>
        </w:rPr>
        <w:t xml:space="preserve">symulacja procesu sporządzenia dokumentacji związanej z zamówieniem publicznym, </w:t>
      </w:r>
      <w:r w:rsidRPr="00153430">
        <w:rPr>
          <w:rFonts w:ascii="Arial" w:hAnsi="Arial" w:cs="Arial"/>
          <w:spacing w:val="-6"/>
        </w:rPr>
        <w:br/>
        <w:t>w tym najczęściej popełniane błędy. Analiza poszczególnych dokumentów sporządzonych po stronie ogłaszającego, jak również kliku ofert przesłanych przez potencjalnych wykonawców. Przykład nieprawidłowych zapisów i możliwość ich korygowania oraz skutki ich naruszenia.</w:t>
      </w:r>
    </w:p>
    <w:p w14:paraId="787B0EBA" w14:textId="6C3C4259" w:rsidR="006C2170" w:rsidRPr="00153430" w:rsidRDefault="006C2170" w:rsidP="00E44124">
      <w:pPr>
        <w:pStyle w:val="Akapitzlist"/>
        <w:numPr>
          <w:ilvl w:val="0"/>
          <w:numId w:val="9"/>
        </w:numPr>
        <w:ind w:left="924" w:hanging="357"/>
        <w:rPr>
          <w:rFonts w:ascii="Arial" w:hAnsi="Arial" w:cs="Arial"/>
          <w:spacing w:val="-6"/>
        </w:rPr>
      </w:pPr>
      <w:r w:rsidRPr="00153430">
        <w:rPr>
          <w:rFonts w:ascii="Arial" w:hAnsi="Arial" w:cs="Arial"/>
          <w:spacing w:val="-6"/>
        </w:rPr>
        <w:t xml:space="preserve">lista sprawdzająca </w:t>
      </w:r>
      <w:r w:rsidR="00CD7019" w:rsidRPr="00153430">
        <w:rPr>
          <w:rFonts w:ascii="Arial" w:hAnsi="Arial" w:cs="Arial"/>
          <w:spacing w:val="-6"/>
        </w:rPr>
        <w:t>jako narzędzie pomocnicze</w:t>
      </w:r>
      <w:r w:rsidRPr="00153430">
        <w:rPr>
          <w:rFonts w:ascii="Arial" w:hAnsi="Arial" w:cs="Arial"/>
          <w:spacing w:val="-6"/>
        </w:rPr>
        <w:t xml:space="preserve"> a proces weryfikacji dokumentów na etapie wniosku o płatność </w:t>
      </w:r>
      <w:r w:rsidR="00CD3F5A" w:rsidRPr="00153430">
        <w:rPr>
          <w:rFonts w:ascii="Arial" w:hAnsi="Arial" w:cs="Arial"/>
          <w:spacing w:val="-6"/>
        </w:rPr>
        <w:t xml:space="preserve">- </w:t>
      </w:r>
      <w:r w:rsidRPr="00153430">
        <w:rPr>
          <w:rFonts w:ascii="Arial" w:hAnsi="Arial" w:cs="Arial"/>
          <w:spacing w:val="-6"/>
        </w:rPr>
        <w:t xml:space="preserve">błędy naruszenia przepisów ustawy, korekty finansowe, nieprawidłowości. </w:t>
      </w:r>
    </w:p>
    <w:p w14:paraId="14618B38" w14:textId="69AAED29" w:rsidR="00073877" w:rsidRPr="00153430" w:rsidRDefault="00055923" w:rsidP="00E44124">
      <w:pPr>
        <w:pStyle w:val="Akapitzlist"/>
        <w:numPr>
          <w:ilvl w:val="0"/>
          <w:numId w:val="9"/>
        </w:numPr>
        <w:ind w:left="924" w:hanging="357"/>
        <w:rPr>
          <w:rFonts w:ascii="Arial" w:hAnsi="Arial" w:cs="Arial"/>
          <w:spacing w:val="-6"/>
        </w:rPr>
      </w:pPr>
      <w:r w:rsidRPr="00153430">
        <w:rPr>
          <w:rFonts w:ascii="Arial" w:hAnsi="Arial" w:cs="Arial"/>
          <w:spacing w:val="-6"/>
        </w:rPr>
        <w:t>k</w:t>
      </w:r>
      <w:r w:rsidR="00B475DC" w:rsidRPr="00153430">
        <w:rPr>
          <w:rFonts w:ascii="Arial" w:hAnsi="Arial" w:cs="Arial"/>
          <w:spacing w:val="-6"/>
        </w:rPr>
        <w:t>onsekwencje błędnego zastosowania zapisów ustawy</w:t>
      </w:r>
      <w:r w:rsidR="00073877" w:rsidRPr="00153430">
        <w:rPr>
          <w:rFonts w:ascii="Arial" w:hAnsi="Arial" w:cs="Arial"/>
          <w:spacing w:val="-6"/>
        </w:rPr>
        <w:t xml:space="preserve"> PZP </w:t>
      </w:r>
      <w:r w:rsidR="00B475DC" w:rsidRPr="00153430">
        <w:rPr>
          <w:rFonts w:ascii="Arial" w:hAnsi="Arial" w:cs="Arial"/>
          <w:spacing w:val="-6"/>
        </w:rPr>
        <w:t>ponoszone</w:t>
      </w:r>
      <w:r w:rsidRPr="00153430">
        <w:rPr>
          <w:rFonts w:ascii="Arial" w:hAnsi="Arial" w:cs="Arial"/>
          <w:spacing w:val="-6"/>
        </w:rPr>
        <w:t xml:space="preserve"> </w:t>
      </w:r>
      <w:r w:rsidR="00073877" w:rsidRPr="00153430">
        <w:rPr>
          <w:rFonts w:ascii="Arial" w:hAnsi="Arial" w:cs="Arial"/>
          <w:spacing w:val="-6"/>
        </w:rPr>
        <w:t>z</w:t>
      </w:r>
      <w:r w:rsidRPr="00153430">
        <w:rPr>
          <w:rFonts w:ascii="Arial" w:hAnsi="Arial" w:cs="Arial"/>
          <w:spacing w:val="-6"/>
        </w:rPr>
        <w:t xml:space="preserve">godnie </w:t>
      </w:r>
      <w:r w:rsidR="00CF02E6" w:rsidRPr="00153430">
        <w:rPr>
          <w:rFonts w:ascii="Arial" w:hAnsi="Arial" w:cs="Arial"/>
          <w:spacing w:val="-6"/>
        </w:rPr>
        <w:br/>
      </w:r>
      <w:r w:rsidRPr="00153430">
        <w:rPr>
          <w:rFonts w:ascii="Arial" w:hAnsi="Arial" w:cs="Arial"/>
          <w:spacing w:val="-6"/>
        </w:rPr>
        <w:t>z Rozporządzeniem w sprawie warunków obniżania wartości korekt finansowych</w:t>
      </w:r>
      <w:r w:rsidR="00CF54E1" w:rsidRPr="00153430">
        <w:rPr>
          <w:rFonts w:ascii="Arial" w:hAnsi="Arial" w:cs="Arial"/>
          <w:spacing w:val="-6"/>
        </w:rPr>
        <w:t>;</w:t>
      </w:r>
    </w:p>
    <w:p w14:paraId="00020F87" w14:textId="77777777" w:rsidR="004F6549" w:rsidRPr="00153430" w:rsidRDefault="005A1124" w:rsidP="00E44124">
      <w:pPr>
        <w:pStyle w:val="Akapitzlist"/>
        <w:numPr>
          <w:ilvl w:val="0"/>
          <w:numId w:val="9"/>
        </w:numPr>
        <w:spacing w:after="0"/>
        <w:ind w:left="924" w:hanging="357"/>
        <w:contextualSpacing w:val="0"/>
        <w:rPr>
          <w:rFonts w:ascii="Arial" w:hAnsi="Arial" w:cs="Arial"/>
        </w:rPr>
      </w:pPr>
      <w:r w:rsidRPr="00153430">
        <w:rPr>
          <w:rFonts w:ascii="Arial" w:hAnsi="Arial" w:cs="Arial"/>
        </w:rPr>
        <w:t>elektronizacja zamówień publicznych</w:t>
      </w:r>
      <w:r w:rsidR="004F6549" w:rsidRPr="00153430">
        <w:rPr>
          <w:rFonts w:ascii="Arial" w:hAnsi="Arial" w:cs="Arial"/>
        </w:rPr>
        <w:t>;</w:t>
      </w:r>
    </w:p>
    <w:p w14:paraId="0CCE4418" w14:textId="690851C4" w:rsidR="00C456EA" w:rsidRPr="00153430" w:rsidRDefault="004F6549" w:rsidP="00E44124">
      <w:pPr>
        <w:pStyle w:val="Akapitzlist"/>
        <w:numPr>
          <w:ilvl w:val="0"/>
          <w:numId w:val="9"/>
        </w:numPr>
        <w:spacing w:after="0"/>
        <w:ind w:left="924" w:hanging="357"/>
        <w:contextualSpacing w:val="0"/>
        <w:rPr>
          <w:rFonts w:ascii="Arial" w:hAnsi="Arial" w:cs="Arial"/>
        </w:rPr>
      </w:pPr>
      <w:r w:rsidRPr="00153430">
        <w:rPr>
          <w:rFonts w:ascii="Arial" w:hAnsi="Arial" w:cs="Arial"/>
        </w:rPr>
        <w:t xml:space="preserve">inne ważne zmiany </w:t>
      </w:r>
      <w:r w:rsidR="00A361D3" w:rsidRPr="00153430">
        <w:rPr>
          <w:rFonts w:ascii="Arial" w:hAnsi="Arial" w:cs="Arial"/>
        </w:rPr>
        <w:t xml:space="preserve">Ustawy w </w:t>
      </w:r>
      <w:r w:rsidRPr="00153430">
        <w:rPr>
          <w:rFonts w:ascii="Arial" w:hAnsi="Arial" w:cs="Arial"/>
        </w:rPr>
        <w:t>obszarach nie wymienionych wyżej</w:t>
      </w:r>
      <w:r w:rsidR="005A1124" w:rsidRPr="00153430">
        <w:rPr>
          <w:rFonts w:ascii="Arial" w:hAnsi="Arial" w:cs="Arial"/>
        </w:rPr>
        <w:t>.</w:t>
      </w:r>
    </w:p>
    <w:p w14:paraId="6016F720" w14:textId="77777777" w:rsidR="002D55AE" w:rsidRPr="001F7D04" w:rsidRDefault="002D55AE" w:rsidP="00E44124">
      <w:pPr>
        <w:spacing w:before="360" w:line="276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3. Zakres usługi:</w:t>
      </w:r>
    </w:p>
    <w:p w14:paraId="6C137F7B" w14:textId="77777777" w:rsidR="002D55AE" w:rsidRPr="001F7D04" w:rsidRDefault="002D55AE" w:rsidP="001F7D04">
      <w:pPr>
        <w:pStyle w:val="Akapitzlist"/>
        <w:numPr>
          <w:ilvl w:val="0"/>
          <w:numId w:val="2"/>
        </w:numPr>
        <w:tabs>
          <w:tab w:val="left" w:pos="709"/>
        </w:tabs>
        <w:ind w:left="714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 xml:space="preserve">Zapewnienie sali wykładowej/konferencyjnej, wyposażonej w: laptop, rzutnik multimedialny kompatybilny z laptopem, flipchart, markery, sprzęt i pomoce dydaktyczne niezbędne do przedstawienia przygotowanej prezentacji szkolenia, zajęć warsztatowych. </w:t>
      </w:r>
    </w:p>
    <w:p w14:paraId="430E915D" w14:textId="77777777" w:rsidR="002D55AE" w:rsidRPr="001F7D04" w:rsidRDefault="002D55AE" w:rsidP="001F7D04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>Stoły powinny być tak ustawione, aby prezentacja multimedialna była widoczna oraz czytelna, a przekaz prezentującego był słyszalny dla wszystkich uczestników szkolenia. Ponadto zapewnienie wszystkim uczestnikom szkolenia notatnika z długopisem;</w:t>
      </w:r>
    </w:p>
    <w:p w14:paraId="20EB640B" w14:textId="77777777" w:rsidR="002D55AE" w:rsidRPr="001F7D04" w:rsidRDefault="002D55AE" w:rsidP="001F7D04">
      <w:pPr>
        <w:pStyle w:val="Akapitzlist"/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1F7D04">
        <w:rPr>
          <w:rFonts w:ascii="Arial" w:hAnsi="Arial" w:cs="Arial"/>
        </w:rPr>
        <w:t>W związku z ogłoszonym stanem epidemii wywołanej wirusem SARS-CoV-2, Wykonawca w trakcie szkolenia, powinien zapewnić właściwe warunki i środki bezpieczeństwa zgodne z aktualnymi zasadami sanitarnymi i przepisami prawa obowiązującymi w tym zakresie.</w:t>
      </w:r>
    </w:p>
    <w:p w14:paraId="0169C9E0" w14:textId="77777777" w:rsidR="002D55AE" w:rsidRPr="001F7D04" w:rsidRDefault="002D55AE" w:rsidP="001F7D04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</w:rPr>
      </w:pPr>
      <w:r w:rsidRPr="001F7D04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</w:p>
    <w:p w14:paraId="52723B9D" w14:textId="77777777" w:rsidR="002D55AE" w:rsidRPr="001F7D04" w:rsidRDefault="002D55AE" w:rsidP="001F7D04">
      <w:p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ab/>
        <w:t>kawy rozpuszczalnej i naturalnej, herbaty, cukru, mleka, cytryny, wody gorącej umożliwiającej zaparzenie kawy i herbaty, wody</w:t>
      </w:r>
      <w:r w:rsidR="0037192D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niegazowanej, soków (minimum 2 </w:t>
      </w:r>
      <w:r w:rsidRPr="001F7D04">
        <w:rPr>
          <w:rFonts w:ascii="Arial" w:eastAsia="Calibri" w:hAnsi="Arial" w:cs="Arial"/>
          <w:spacing w:val="-6"/>
          <w:sz w:val="22"/>
          <w:szCs w:val="22"/>
          <w:lang w:eastAsia="en-US"/>
        </w:rPr>
        <w:t>rodzaje), ciasta (minimum 3 rodzaje);</w:t>
      </w:r>
    </w:p>
    <w:p w14:paraId="0365DA72" w14:textId="77777777" w:rsidR="002D55AE" w:rsidRPr="001F7D04" w:rsidRDefault="002D55AE" w:rsidP="001F7D04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hAnsi="Arial" w:cs="Arial"/>
          <w:spacing w:val="-6"/>
          <w:sz w:val="22"/>
          <w:szCs w:val="22"/>
        </w:rPr>
        <w:t>Zapewnienie trenera lub trenerów posiadającego (</w:t>
      </w:r>
      <w:proofErr w:type="spellStart"/>
      <w:r w:rsidRPr="001F7D04">
        <w:rPr>
          <w:rFonts w:ascii="Arial" w:hAnsi="Arial" w:cs="Arial"/>
          <w:spacing w:val="-6"/>
          <w:sz w:val="22"/>
          <w:szCs w:val="22"/>
        </w:rPr>
        <w:t>ych</w:t>
      </w:r>
      <w:proofErr w:type="spellEnd"/>
      <w:r w:rsidRPr="001F7D04">
        <w:rPr>
          <w:rFonts w:ascii="Arial" w:hAnsi="Arial" w:cs="Arial"/>
          <w:spacing w:val="-6"/>
          <w:sz w:val="22"/>
          <w:szCs w:val="22"/>
        </w:rPr>
        <w:t xml:space="preserve">) zarówno dużą wiedzę jak i przejrzystą formę przekazu, a także doświadczenie w realizacji szkoleń z zakresu problematyki stanowiącej temat szkolenia. Na potwierdzenie wiedzy i kwalifikacji trenera (ów) proszę o dołączenie CV trenera (ów) wraz z informacją o co najmniej 6 przeprowadzonych szkoleniach z wymaganej tematyki w ciągu ostatnich 2 lat do dnia poprzedzającego złożenie oferty oraz wskazaniem liczby uczestników danego szkolenia i instytucji, dla której organizowano dane szkolenie. </w:t>
      </w:r>
    </w:p>
    <w:p w14:paraId="7579EF46" w14:textId="77777777" w:rsidR="002D55AE" w:rsidRPr="001F7D04" w:rsidRDefault="002D55AE" w:rsidP="001F7D04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1F7D04">
        <w:rPr>
          <w:rFonts w:ascii="Arial" w:hAnsi="Arial" w:cs="Arial"/>
          <w:spacing w:val="-6"/>
          <w:sz w:val="22"/>
          <w:szCs w:val="22"/>
        </w:rPr>
        <w:t>Przedstawienie wstępnego programu szkolenia i dołączenia do oferty.</w:t>
      </w:r>
    </w:p>
    <w:p w14:paraId="61DD428B" w14:textId="77777777" w:rsidR="002D55AE" w:rsidRPr="001F7D04" w:rsidRDefault="002D55AE" w:rsidP="001F7D04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F7D04">
        <w:rPr>
          <w:rFonts w:ascii="Arial" w:hAnsi="Arial" w:cs="Arial"/>
          <w:spacing w:val="-6"/>
          <w:sz w:val="22"/>
          <w:szCs w:val="22"/>
        </w:rPr>
        <w:t>Zorganizowanie i przeprowadzenie szkolenia zgodnie z programem uszczegółowionym i harmonogramem ustalonym przy współpracy z Zamawiającym;</w:t>
      </w:r>
    </w:p>
    <w:p w14:paraId="004EC0EA" w14:textId="77777777" w:rsidR="002D55AE" w:rsidRPr="001F7D04" w:rsidRDefault="002D55AE" w:rsidP="001F7D04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F7D04">
        <w:rPr>
          <w:rFonts w:ascii="Arial" w:hAnsi="Arial" w:cs="Arial"/>
          <w:sz w:val="22"/>
          <w:szCs w:val="22"/>
        </w:rPr>
        <w:t xml:space="preserve">Przygotowanie w wersji papierowej </w:t>
      </w:r>
      <w:proofErr w:type="spellStart"/>
      <w:r w:rsidRPr="001F7D04">
        <w:rPr>
          <w:rFonts w:ascii="Arial" w:hAnsi="Arial" w:cs="Arial"/>
          <w:sz w:val="22"/>
          <w:szCs w:val="22"/>
        </w:rPr>
        <w:t>ologowanych</w:t>
      </w:r>
      <w:proofErr w:type="spellEnd"/>
      <w:r w:rsidRPr="001F7D04">
        <w:rPr>
          <w:rFonts w:ascii="Arial" w:hAnsi="Arial" w:cs="Arial"/>
          <w:sz w:val="22"/>
          <w:szCs w:val="22"/>
        </w:rPr>
        <w:t xml:space="preserve"> materiałów szkoleniowych dla wszystkich uczestników szkolenia, materiały mogą zostać wydrukowane jedno lub dwustronnie, w kolorze lub w wersji czarno-białej, z miejscem na notatki na każdej stronie prezentacji oraz przygotowanie wersji elektronicznej, którą należy przekazać na wskazany adres: </w:t>
      </w:r>
      <w:hyperlink r:id="rId8" w:history="1">
        <w:r w:rsidRPr="001F7D04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sekretariat@wup.wrotapodlasia.pl</w:t>
        </w:r>
      </w:hyperlink>
      <w:r w:rsidRPr="001F7D0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84B927E" w14:textId="77777777" w:rsidR="002D55AE" w:rsidRPr="001F7D04" w:rsidRDefault="002D55AE" w:rsidP="001F7D04">
      <w:pPr>
        <w:pStyle w:val="Default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1F7D04">
        <w:rPr>
          <w:rFonts w:ascii="Arial" w:hAnsi="Arial" w:cs="Arial"/>
          <w:sz w:val="22"/>
          <w:szCs w:val="22"/>
        </w:rPr>
        <w:t xml:space="preserve">Przygotowanie i wręczenie imiennych </w:t>
      </w:r>
      <w:proofErr w:type="spellStart"/>
      <w:r w:rsidRPr="001F7D04">
        <w:rPr>
          <w:rFonts w:ascii="Arial" w:hAnsi="Arial" w:cs="Arial"/>
          <w:sz w:val="22"/>
          <w:szCs w:val="22"/>
        </w:rPr>
        <w:t>ologowanych</w:t>
      </w:r>
      <w:proofErr w:type="spellEnd"/>
      <w:r w:rsidRPr="001F7D04">
        <w:rPr>
          <w:rFonts w:ascii="Arial" w:hAnsi="Arial" w:cs="Arial"/>
          <w:sz w:val="22"/>
          <w:szCs w:val="22"/>
        </w:rPr>
        <w:t xml:space="preserve"> certyfikatów potwierdzających udział w szkoleniu. Na certyfikatach powinny znaleźć się następujące dane: tytuł szkolenia, termin i miejsce szkolenia, podpisy trenera </w:t>
      </w:r>
      <w:r w:rsidRPr="001F7D04">
        <w:rPr>
          <w:rFonts w:ascii="Arial" w:hAnsi="Arial" w:cs="Arial"/>
          <w:color w:val="000000" w:themeColor="text1"/>
          <w:sz w:val="22"/>
          <w:szCs w:val="22"/>
        </w:rPr>
        <w:t>(ów)</w:t>
      </w:r>
      <w:r w:rsidRPr="001F7D04">
        <w:rPr>
          <w:rFonts w:ascii="Arial" w:hAnsi="Arial" w:cs="Arial"/>
          <w:sz w:val="22"/>
          <w:szCs w:val="22"/>
        </w:rPr>
        <w:t xml:space="preserve"> i Wykonawcy;</w:t>
      </w:r>
    </w:p>
    <w:p w14:paraId="363FE28A" w14:textId="3E408A55" w:rsidR="002D55AE" w:rsidRPr="001F7D04" w:rsidRDefault="002D55AE" w:rsidP="001F7D04">
      <w:pPr>
        <w:pStyle w:val="Akapitzlist"/>
        <w:numPr>
          <w:ilvl w:val="0"/>
          <w:numId w:val="2"/>
        </w:numPr>
        <w:tabs>
          <w:tab w:val="left" w:pos="709"/>
        </w:tabs>
        <w:ind w:left="714" w:hanging="357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>Przedstawienie do akceptacji Zamawiającego szczegółowego harmonogramu szkolenia nie później niż na 3 dni przed terminem. Szczegółowy harmonogram powinien zawierać, co najmniej: datę, godziny szkolenia z uwzględnie</w:t>
      </w:r>
      <w:r w:rsidR="00E44124">
        <w:rPr>
          <w:rFonts w:ascii="Arial" w:hAnsi="Arial" w:cs="Arial"/>
          <w:spacing w:val="-6"/>
        </w:rPr>
        <w:t>niem przerw, bloki tematyczne z </w:t>
      </w:r>
      <w:r w:rsidRPr="001F7D04">
        <w:rPr>
          <w:rFonts w:ascii="Arial" w:hAnsi="Arial" w:cs="Arial"/>
          <w:spacing w:val="-6"/>
        </w:rPr>
        <w:t>określeniem godziny rozpoczęcia i zakończenia każdego bloku tematycznego;</w:t>
      </w:r>
    </w:p>
    <w:p w14:paraId="4BE2862C" w14:textId="77777777" w:rsidR="002D55AE" w:rsidRPr="001F7D04" w:rsidRDefault="002D55AE" w:rsidP="001F7D04">
      <w:pPr>
        <w:pStyle w:val="Akapitzlist"/>
        <w:numPr>
          <w:ilvl w:val="0"/>
          <w:numId w:val="2"/>
        </w:numPr>
        <w:spacing w:before="360" w:after="120"/>
        <w:rPr>
          <w:rFonts w:ascii="Arial" w:hAnsi="Arial" w:cs="Arial"/>
        </w:rPr>
      </w:pPr>
      <w:r w:rsidRPr="001F7D04">
        <w:rPr>
          <w:rFonts w:ascii="Arial" w:hAnsi="Arial" w:cs="Arial"/>
        </w:rPr>
        <w:t xml:space="preserve">Zamawiający zobowiązuje się do </w:t>
      </w:r>
      <w:r w:rsidRPr="001F7D04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1F7D04">
        <w:rPr>
          <w:rFonts w:ascii="Arial" w:hAnsi="Arial" w:cs="Arial"/>
          <w:spacing w:val="-6"/>
        </w:rPr>
        <w:t>ppkt</w:t>
      </w:r>
      <w:proofErr w:type="spellEnd"/>
      <w:r w:rsidRPr="001F7D04">
        <w:rPr>
          <w:rFonts w:ascii="Arial" w:hAnsi="Arial" w:cs="Arial"/>
          <w:spacing w:val="-6"/>
        </w:rPr>
        <w:t xml:space="preserve"> 9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1F7D04">
        <w:rPr>
          <w:rFonts w:ascii="Arial" w:hAnsi="Arial" w:cs="Arial"/>
        </w:rPr>
        <w:t>wg rozdzielnika.</w:t>
      </w:r>
    </w:p>
    <w:p w14:paraId="4C422F1C" w14:textId="77777777" w:rsidR="002D55AE" w:rsidRPr="001F7D04" w:rsidRDefault="002D55AE" w:rsidP="001F7D04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bCs/>
          <w:spacing w:val="-4"/>
        </w:rPr>
      </w:pPr>
      <w:r w:rsidRPr="001F7D04">
        <w:rPr>
          <w:rFonts w:ascii="Arial" w:hAnsi="Arial" w:cs="Arial"/>
          <w:spacing w:val="-4"/>
        </w:rPr>
        <w:lastRenderedPageBreak/>
        <w:t>Przygotowanie raportu poszkoleniowego, w terminie 14 dni po zakończeniu szkolenia, który powinien zawierać, co najmniej:</w:t>
      </w:r>
      <w:r w:rsidRPr="001F7D04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1F7D04">
        <w:rPr>
          <w:rFonts w:ascii="Arial" w:hAnsi="Arial" w:cs="Arial"/>
          <w:spacing w:val="-4"/>
        </w:rPr>
        <w:t>oryginały: listy obecności, potwierdzenia odbioru certyfikatów i ankiety oceniające realizację szkolenia</w:t>
      </w:r>
      <w:r w:rsidRPr="001F7D04">
        <w:rPr>
          <w:rFonts w:ascii="Arial" w:hAnsi="Arial" w:cs="Arial"/>
          <w:bCs/>
          <w:spacing w:val="-4"/>
        </w:rPr>
        <w:t xml:space="preserve">. Raport </w:t>
      </w:r>
      <w:r w:rsidRPr="001F7D04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14:paraId="221618F2" w14:textId="77777777" w:rsidR="002D55AE" w:rsidRPr="001F7D04" w:rsidRDefault="002D55AE" w:rsidP="001F7D04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szkolenia;</w:t>
      </w:r>
      <w:r w:rsidRPr="001F7D04">
        <w:rPr>
          <w:rFonts w:ascii="Arial" w:hAnsi="Arial" w:cs="Arial"/>
          <w:color w:val="FF0000"/>
          <w:spacing w:val="-6"/>
        </w:rPr>
        <w:t xml:space="preserve"> </w:t>
      </w:r>
    </w:p>
    <w:p w14:paraId="44C7B23D" w14:textId="77777777" w:rsidR="002D55AE" w:rsidRPr="001F7D04" w:rsidRDefault="002D55AE" w:rsidP="001F7D04">
      <w:pPr>
        <w:pStyle w:val="Akapitzlist"/>
        <w:numPr>
          <w:ilvl w:val="0"/>
          <w:numId w:val="2"/>
        </w:numPr>
        <w:tabs>
          <w:tab w:val="left" w:pos="709"/>
        </w:tabs>
        <w:ind w:left="714" w:hanging="357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>Szkolenie będzie współfinansowane przez Unię Europejską w ramach Europejskiego Funduszu Społecznego, Oś Priorytetowa X Działanie 10.1 Pomoc Techniczna RPOWP 2014-2020, co jest równoznaczne z tym, że szkolenie jest w całości finansowane ze środków publicznych.</w:t>
      </w:r>
    </w:p>
    <w:p w14:paraId="3C0D9C16" w14:textId="77777777" w:rsidR="002D55AE" w:rsidRPr="001F7D04" w:rsidRDefault="00D513EB" w:rsidP="001F7D04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 xml:space="preserve">Oprawa graficzna wszystkich materiałów, oznakowania dokumentacji związanej z realizacją szkolenia, listy obecności, materiałów szkoleniowych, w tym certyfikatów uczestników szkolenia, listy odbioru certyfikatów, prezentacji multimedialnych i sali wykładowej musi być zgodna ze Strategią </w:t>
      </w:r>
      <w:r w:rsidRPr="001F7D04">
        <w:rPr>
          <w:rFonts w:ascii="Arial" w:hAnsi="Arial" w:cs="Arial"/>
          <w:spacing w:val="-4"/>
        </w:rPr>
        <w:t>komunikacji polityki spójności na lata 2014-2020, Księgą identyfikacji wizualnej znaku marki Fundusze Europejskie i znaków programów polityki spójności na lata 2014-2020, Strategią komunikacji Regionalnego Programu Operacyjnego Województwa Podlaskiego na lata 2014-2020 i Podręcznikiem wnioskodawcy i beneficjenta programów polityki spójności 2014-2020 w zakresie informacji i promocji .</w:t>
      </w:r>
      <w:r w:rsidR="002D55AE" w:rsidRPr="001F7D04">
        <w:rPr>
          <w:rFonts w:ascii="Arial" w:hAnsi="Arial" w:cs="Arial"/>
          <w:spacing w:val="-6"/>
        </w:rPr>
        <w:t xml:space="preserve"> </w:t>
      </w:r>
      <w:r w:rsidR="002D55AE" w:rsidRPr="001F7D04">
        <w:rPr>
          <w:rFonts w:ascii="Arial" w:hAnsi="Arial" w:cs="Arial"/>
          <w:spacing w:val="-4"/>
        </w:rPr>
        <w:t xml:space="preserve"> </w:t>
      </w:r>
    </w:p>
    <w:p w14:paraId="7129CE3B" w14:textId="37ACE397" w:rsidR="002D55AE" w:rsidRPr="001F7D04" w:rsidRDefault="002D55AE" w:rsidP="001F7D0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F7D04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1F7D04">
        <w:rPr>
          <w:rFonts w:ascii="Arial" w:hAnsi="Arial" w:cs="Arial"/>
          <w:color w:val="000000"/>
        </w:rPr>
        <w:t>(Dz.U. z 20</w:t>
      </w:r>
      <w:r w:rsidR="00BD5507">
        <w:rPr>
          <w:rFonts w:ascii="Arial" w:hAnsi="Arial" w:cs="Arial"/>
          <w:color w:val="000000"/>
        </w:rPr>
        <w:t>20</w:t>
      </w:r>
      <w:r w:rsidRPr="001F7D04">
        <w:rPr>
          <w:rFonts w:ascii="Arial" w:hAnsi="Arial" w:cs="Arial"/>
          <w:color w:val="000000"/>
        </w:rPr>
        <w:t xml:space="preserve"> r. poz. 1</w:t>
      </w:r>
      <w:r w:rsidR="00BD5507">
        <w:rPr>
          <w:rFonts w:ascii="Arial" w:hAnsi="Arial" w:cs="Arial"/>
          <w:color w:val="000000"/>
        </w:rPr>
        <w:t>0</w:t>
      </w:r>
      <w:r w:rsidRPr="001F7D04">
        <w:rPr>
          <w:rFonts w:ascii="Arial" w:hAnsi="Arial" w:cs="Arial"/>
          <w:color w:val="000000"/>
        </w:rPr>
        <w:t>6</w:t>
      </w:r>
      <w:r w:rsidR="00BD5507">
        <w:rPr>
          <w:rFonts w:ascii="Arial" w:hAnsi="Arial" w:cs="Arial"/>
          <w:color w:val="000000"/>
        </w:rPr>
        <w:t>2</w:t>
      </w:r>
      <w:r w:rsidRPr="001F7D04">
        <w:rPr>
          <w:rFonts w:ascii="Arial" w:hAnsi="Arial" w:cs="Arial"/>
          <w:color w:val="000000"/>
        </w:rPr>
        <w:t>).</w:t>
      </w:r>
    </w:p>
    <w:p w14:paraId="6BD9B042" w14:textId="77777777" w:rsidR="002D55AE" w:rsidRPr="001F7D04" w:rsidRDefault="002D55AE" w:rsidP="001F7D04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1F7D04">
        <w:rPr>
          <w:rFonts w:ascii="Arial" w:hAnsi="Arial" w:cs="Arial"/>
          <w:spacing w:val="-6"/>
        </w:rPr>
        <w:t>Wykonawca będzie zobowiązany do podpisania umowy powierzenia przetwarzania danych osobowych, zgodnej z załączonym wzorem.</w:t>
      </w:r>
    </w:p>
    <w:p w14:paraId="194BB383" w14:textId="77777777" w:rsidR="002D55AE" w:rsidRPr="001F7D04" w:rsidRDefault="002D55AE" w:rsidP="001F7D04">
      <w:pPr>
        <w:pStyle w:val="Akapitzlist"/>
        <w:numPr>
          <w:ilvl w:val="0"/>
          <w:numId w:val="2"/>
        </w:numPr>
        <w:spacing w:after="1800"/>
        <w:ind w:left="714" w:hanging="357"/>
        <w:contextualSpacing w:val="0"/>
        <w:rPr>
          <w:rFonts w:ascii="Arial" w:hAnsi="Arial" w:cs="Arial"/>
          <w:spacing w:val="-6"/>
        </w:rPr>
      </w:pPr>
      <w:r w:rsidRPr="001F7D04">
        <w:rPr>
          <w:rFonts w:ascii="Arial" w:hAnsi="Arial" w:cs="Arial"/>
        </w:rPr>
        <w:t>Zamawiający zobowiązuje się do przekazania listy uczestników szkolenia w terminie 2 dni roboczych przed rozpoczęciem szkolenia, przy czym Zamawiający zastrzega sobie prawo zmiany przedmiotowej listy z przyczyn losowych.</w:t>
      </w:r>
    </w:p>
    <w:p w14:paraId="083272D9" w14:textId="77777777" w:rsidR="00535B70" w:rsidRPr="001F7D04" w:rsidRDefault="00535B70" w:rsidP="001F7D0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35B70" w:rsidRPr="001F7D04" w:rsidSect="00A55BD5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1AB90" w14:textId="77777777" w:rsidR="00EB6C92" w:rsidRDefault="00EB6C92" w:rsidP="00072B7B">
      <w:r>
        <w:separator/>
      </w:r>
    </w:p>
  </w:endnote>
  <w:endnote w:type="continuationSeparator" w:id="0">
    <w:p w14:paraId="540076F5" w14:textId="77777777" w:rsidR="00EB6C92" w:rsidRDefault="00EB6C92" w:rsidP="000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E8BD" w14:textId="77777777" w:rsidR="00072B7B" w:rsidRDefault="003D67E7">
    <w:pPr>
      <w:pStyle w:val="Stopka"/>
    </w:pPr>
    <w:r w:rsidRPr="003D67E7">
      <w:object w:dxaOrig="1755" w:dyaOrig="1170" w14:anchorId="722E8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711358202" r:id="rId2"/>
      </w:object>
    </w:r>
  </w:p>
  <w:p w14:paraId="1B6D8F7A" w14:textId="77777777" w:rsidR="00072B7B" w:rsidRDefault="00072B7B">
    <w:pPr>
      <w:pStyle w:val="Stopka"/>
    </w:pPr>
    <w:r>
      <w:t>Wojewódzki Urząd Pracy w Białymstoku, ul. Pogodna 22, 15-354 Białystok</w:t>
    </w:r>
  </w:p>
  <w:p w14:paraId="5525F5B0" w14:textId="77777777"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BD32" w14:textId="77777777" w:rsidR="00535B70" w:rsidRPr="00535B70" w:rsidRDefault="00535B70" w:rsidP="00535B70">
    <w:pPr>
      <w:pStyle w:val="Stopka"/>
    </w:pPr>
    <w:r w:rsidRPr="00535B70">
      <w:object w:dxaOrig="1755" w:dyaOrig="1170" w14:anchorId="5A401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711358203" r:id="rId2"/>
      </w:object>
    </w:r>
  </w:p>
  <w:p w14:paraId="2C3FE342" w14:textId="77777777" w:rsidR="00535B70" w:rsidRPr="00535B70" w:rsidRDefault="00535B70" w:rsidP="00535B70">
    <w:pPr>
      <w:pStyle w:val="Stopka"/>
    </w:pPr>
    <w:r w:rsidRPr="00535B70">
      <w:t>Wojewódzki Urząd Pracy w Białymstoku, ul. Pogodna 22, 15-354 Białystok</w:t>
    </w:r>
  </w:p>
  <w:p w14:paraId="29FE2861" w14:textId="77777777" w:rsidR="00535B70" w:rsidRDefault="00535B70" w:rsidP="00535B70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F58CB" w14:textId="77777777" w:rsidR="00EB6C92" w:rsidRDefault="00EB6C92" w:rsidP="00072B7B">
      <w:r>
        <w:separator/>
      </w:r>
    </w:p>
  </w:footnote>
  <w:footnote w:type="continuationSeparator" w:id="0">
    <w:p w14:paraId="1C1CB6A6" w14:textId="77777777" w:rsidR="00EB6C92" w:rsidRDefault="00EB6C92" w:rsidP="0007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B4FC" w14:textId="77777777" w:rsidR="00535B70" w:rsidRDefault="00535B70">
    <w:pPr>
      <w:pStyle w:val="Nagwek"/>
    </w:pPr>
    <w:r w:rsidRPr="00072B7B">
      <w:rPr>
        <w:rFonts w:ascii="Calibri" w:eastAsia="Calibri" w:hAnsi="Calibri"/>
        <w:noProof/>
      </w:rPr>
      <w:drawing>
        <wp:inline distT="0" distB="0" distL="0" distR="0" wp14:anchorId="7E71DD38" wp14:editId="7140B3D6">
          <wp:extent cx="5760720" cy="501537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574"/>
    <w:multiLevelType w:val="hybridMultilevel"/>
    <w:tmpl w:val="F6604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6F2F"/>
    <w:multiLevelType w:val="hybridMultilevel"/>
    <w:tmpl w:val="73B8E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3F3C"/>
    <w:multiLevelType w:val="hybridMultilevel"/>
    <w:tmpl w:val="4A02C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B4ECD"/>
    <w:multiLevelType w:val="hybridMultilevel"/>
    <w:tmpl w:val="64FEC002"/>
    <w:lvl w:ilvl="0" w:tplc="887A371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C1AB1"/>
    <w:multiLevelType w:val="hybridMultilevel"/>
    <w:tmpl w:val="4212FA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A54F5"/>
    <w:multiLevelType w:val="hybridMultilevel"/>
    <w:tmpl w:val="4144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334527"/>
    <w:multiLevelType w:val="hybridMultilevel"/>
    <w:tmpl w:val="3412F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2207"/>
    <w:multiLevelType w:val="hybridMultilevel"/>
    <w:tmpl w:val="772C4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55923"/>
    <w:rsid w:val="00072B7B"/>
    <w:rsid w:val="00073877"/>
    <w:rsid w:val="00081B5E"/>
    <w:rsid w:val="000F15F5"/>
    <w:rsid w:val="00153430"/>
    <w:rsid w:val="001A16EB"/>
    <w:rsid w:val="001C6606"/>
    <w:rsid w:val="001F6BE5"/>
    <w:rsid w:val="001F7D04"/>
    <w:rsid w:val="0026030F"/>
    <w:rsid w:val="0026127B"/>
    <w:rsid w:val="002D55AE"/>
    <w:rsid w:val="0037192D"/>
    <w:rsid w:val="003A0171"/>
    <w:rsid w:val="003D67E7"/>
    <w:rsid w:val="003F1E62"/>
    <w:rsid w:val="003F6C16"/>
    <w:rsid w:val="004009C0"/>
    <w:rsid w:val="00416EEE"/>
    <w:rsid w:val="004379E4"/>
    <w:rsid w:val="004549D2"/>
    <w:rsid w:val="00460D6D"/>
    <w:rsid w:val="004A6402"/>
    <w:rsid w:val="004F6549"/>
    <w:rsid w:val="0051272F"/>
    <w:rsid w:val="00523758"/>
    <w:rsid w:val="00535B70"/>
    <w:rsid w:val="00553A3C"/>
    <w:rsid w:val="00591E95"/>
    <w:rsid w:val="005A1124"/>
    <w:rsid w:val="006417F8"/>
    <w:rsid w:val="006530B9"/>
    <w:rsid w:val="0066613B"/>
    <w:rsid w:val="006A72C3"/>
    <w:rsid w:val="006C2170"/>
    <w:rsid w:val="0076638E"/>
    <w:rsid w:val="008043AD"/>
    <w:rsid w:val="00806B6C"/>
    <w:rsid w:val="008F0624"/>
    <w:rsid w:val="008F6EED"/>
    <w:rsid w:val="00952FCA"/>
    <w:rsid w:val="00953C84"/>
    <w:rsid w:val="009B32C2"/>
    <w:rsid w:val="00A123F4"/>
    <w:rsid w:val="00A31D5B"/>
    <w:rsid w:val="00A361D3"/>
    <w:rsid w:val="00A43967"/>
    <w:rsid w:val="00A55BD5"/>
    <w:rsid w:val="00AB4EDD"/>
    <w:rsid w:val="00B475DC"/>
    <w:rsid w:val="00B866BD"/>
    <w:rsid w:val="00B94148"/>
    <w:rsid w:val="00BB70A4"/>
    <w:rsid w:val="00BC2B84"/>
    <w:rsid w:val="00BC5116"/>
    <w:rsid w:val="00BD5507"/>
    <w:rsid w:val="00C456EA"/>
    <w:rsid w:val="00CD3F5A"/>
    <w:rsid w:val="00CD7019"/>
    <w:rsid w:val="00CF02E6"/>
    <w:rsid w:val="00CF54E1"/>
    <w:rsid w:val="00D03E2F"/>
    <w:rsid w:val="00D220AC"/>
    <w:rsid w:val="00D467E1"/>
    <w:rsid w:val="00D513EB"/>
    <w:rsid w:val="00DF00B2"/>
    <w:rsid w:val="00DF7C53"/>
    <w:rsid w:val="00E10573"/>
    <w:rsid w:val="00E44124"/>
    <w:rsid w:val="00E53AD0"/>
    <w:rsid w:val="00E66D87"/>
    <w:rsid w:val="00EB0E8C"/>
    <w:rsid w:val="00EB6C92"/>
    <w:rsid w:val="00FD407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D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5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D55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5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D55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5</cp:revision>
  <cp:lastPrinted>2022-04-12T12:18:00Z</cp:lastPrinted>
  <dcterms:created xsi:type="dcterms:W3CDTF">2022-04-13T07:34:00Z</dcterms:created>
  <dcterms:modified xsi:type="dcterms:W3CDTF">2022-04-13T10:30:00Z</dcterms:modified>
</cp:coreProperties>
</file>