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22" w:rsidRDefault="00F04522" w:rsidP="0064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0C1E" w:rsidRDefault="003F0C1E" w:rsidP="003F0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 ZAJĘĆ WARSZTATOWYCH W CENTRUM INFORMACJI I PLANOWANIA</w:t>
      </w:r>
      <w:r w:rsidRPr="00646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KARIERY ZAWODOWEJ  </w:t>
      </w:r>
    </w:p>
    <w:p w:rsidR="00F04522" w:rsidRDefault="003F0C1E" w:rsidP="003F0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ZAMIEJSCOWE STANOWISKA PRACY W</w:t>
      </w:r>
      <w:r w:rsidRPr="00646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SUWAŁKACH</w:t>
      </w:r>
    </w:p>
    <w:p w:rsidR="00F04522" w:rsidRDefault="00F04522" w:rsidP="0064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6E92" w:rsidRDefault="00646E92" w:rsidP="0064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LUTY </w:t>
      </w:r>
      <w:r w:rsidR="00D85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</w:t>
      </w:r>
      <w:bookmarkStart w:id="0" w:name="_GoBack"/>
      <w:bookmarkEnd w:id="0"/>
      <w:r w:rsidR="00D85C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85C81" w:rsidRPr="00646E92" w:rsidRDefault="00D85C81" w:rsidP="0064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417"/>
        <w:gridCol w:w="7218"/>
        <w:gridCol w:w="2340"/>
        <w:gridCol w:w="2208"/>
      </w:tblGrid>
      <w:tr w:rsidR="00646E92" w:rsidRPr="00646E92" w:rsidTr="00E749A7">
        <w:trPr>
          <w:trHeight w:val="579"/>
        </w:trPr>
        <w:tc>
          <w:tcPr>
            <w:tcW w:w="2525" w:type="dxa"/>
            <w:shd w:val="clear" w:color="auto" w:fill="auto"/>
            <w:vAlign w:val="center"/>
          </w:tcPr>
          <w:p w:rsidR="00646E92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F2EEC" w:rsidRDefault="009F2EEC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F2EEC" w:rsidRPr="00646E92" w:rsidRDefault="009F2EEC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6E92" w:rsidRPr="00646E92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646E92" w:rsidRPr="00646E92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tematyczny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46E92" w:rsidRPr="00646E92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wstępne</w:t>
            </w:r>
          </w:p>
          <w:p w:rsidR="00646E92" w:rsidRPr="00646E92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uczestników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46E92" w:rsidRPr="00646E92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przyjmowania zgłoszeń osób zainteresowanych</w:t>
            </w:r>
          </w:p>
          <w:p w:rsidR="00646E92" w:rsidRPr="00646E92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udziałem</w:t>
            </w:r>
          </w:p>
        </w:tc>
      </w:tr>
    </w:tbl>
    <w:p w:rsidR="00646E92" w:rsidRPr="00646E92" w:rsidRDefault="00646E92" w:rsidP="00646E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417"/>
        <w:gridCol w:w="7218"/>
        <w:gridCol w:w="2340"/>
        <w:gridCol w:w="2208"/>
      </w:tblGrid>
      <w:tr w:rsidR="00646E92" w:rsidRPr="00646E92" w:rsidTr="00E749A7">
        <w:trPr>
          <w:trHeight w:val="579"/>
        </w:trPr>
        <w:tc>
          <w:tcPr>
            <w:tcW w:w="2525" w:type="dxa"/>
            <w:shd w:val="clear" w:color="auto" w:fill="auto"/>
            <w:vAlign w:val="center"/>
          </w:tcPr>
          <w:p w:rsidR="00646E92" w:rsidRPr="00646E92" w:rsidRDefault="00646E92" w:rsidP="006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”Wspieranie rozwoju pracodawców i pracowników sektora MŚP w województwie podlaskim."</w:t>
            </w:r>
          </w:p>
          <w:p w:rsidR="00646E92" w:rsidRPr="00646E92" w:rsidRDefault="00646E92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6E92" w:rsidRPr="00646E92" w:rsidRDefault="00F36431" w:rsidP="006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04.02.2020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646E92" w:rsidRPr="00646E92" w:rsidRDefault="00646E92" w:rsidP="00646E92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Działania przygotowawcze do złożenia wniosku o sfinansowanie usług rozwojowych</w:t>
            </w:r>
          </w:p>
          <w:p w:rsidR="00646E92" w:rsidRPr="00646E92" w:rsidRDefault="00646E92" w:rsidP="00646E92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Formalno-prawne aspekty dofinansowania usług rozwojowych</w:t>
            </w:r>
          </w:p>
          <w:p w:rsidR="00646E92" w:rsidRPr="00646E92" w:rsidRDefault="00646E92" w:rsidP="00646E92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Usługi doradztwa skierowane do przedsiębiorców i pracowników firm</w:t>
            </w:r>
          </w:p>
          <w:p w:rsidR="00646E92" w:rsidRPr="00646E92" w:rsidRDefault="00646E92" w:rsidP="00646E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6E92" w:rsidRPr="00646E92" w:rsidRDefault="00646E92" w:rsidP="0064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prowadzące działalność gospodarczą, przedstawiciele przedsiębiorców sektora MŚP, inne osoby zainteresowane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46E92" w:rsidRPr="00646E92" w:rsidRDefault="00F36431" w:rsidP="006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03.02.2020</w:t>
            </w:r>
          </w:p>
        </w:tc>
      </w:tr>
      <w:tr w:rsidR="00646E92" w:rsidRPr="00646E92" w:rsidTr="00E749A7">
        <w:trPr>
          <w:trHeight w:val="579"/>
        </w:trPr>
        <w:tc>
          <w:tcPr>
            <w:tcW w:w="2525" w:type="dxa"/>
            <w:shd w:val="clear" w:color="auto" w:fill="auto"/>
            <w:vAlign w:val="center"/>
          </w:tcPr>
          <w:p w:rsidR="00646E92" w:rsidRPr="00646E92" w:rsidRDefault="00646E92" w:rsidP="006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Samopoznanie- klucz do świadomego wyboru zawodu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6E92" w:rsidRPr="00646E92" w:rsidRDefault="00F04522" w:rsidP="0053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</w:t>
            </w:r>
            <w:r w:rsidR="005373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.02.2020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646E92" w:rsidRPr="00646E92" w:rsidRDefault="00646E92" w:rsidP="00646E92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Czynniki wpływające na wybór zawodu</w:t>
            </w:r>
          </w:p>
          <w:p w:rsidR="00646E92" w:rsidRPr="00646E92" w:rsidRDefault="00646E92" w:rsidP="00646E92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Trendy na rynku pracy</w:t>
            </w:r>
          </w:p>
          <w:p w:rsidR="00646E92" w:rsidRPr="00646E92" w:rsidRDefault="00646E92" w:rsidP="00646E92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Umiejętności i predyspozycje zawodowe</w:t>
            </w:r>
          </w:p>
          <w:p w:rsidR="006C71EC" w:rsidRPr="00646E92" w:rsidRDefault="00646E92" w:rsidP="006C71EC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Badanie preferencji i predyspozycji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46E92" w:rsidRPr="00646E92" w:rsidRDefault="00646E92" w:rsidP="006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Osoby, które ukończyły 18 rok życia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46E92" w:rsidRPr="00646E92" w:rsidRDefault="00F04522" w:rsidP="00F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</w:t>
            </w:r>
            <w:r w:rsidR="00F36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</w:t>
            </w:r>
            <w:r w:rsidR="00646E92" w:rsidRPr="00646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F36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6C71EC" w:rsidRPr="00646E92" w:rsidTr="00E749A7">
        <w:trPr>
          <w:trHeight w:val="579"/>
        </w:trPr>
        <w:tc>
          <w:tcPr>
            <w:tcW w:w="2525" w:type="dxa"/>
            <w:shd w:val="clear" w:color="auto" w:fill="auto"/>
            <w:vAlign w:val="center"/>
          </w:tcPr>
          <w:p w:rsidR="006C71EC" w:rsidRPr="00646E92" w:rsidRDefault="006C71EC" w:rsidP="006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Zawody i kompetencje przyszłości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1EC" w:rsidRDefault="006C71EC" w:rsidP="0053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12.02.2020 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6C71EC" w:rsidRDefault="006C71EC" w:rsidP="00646E92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Źródła informacji o zawodach przyszłości</w:t>
            </w:r>
          </w:p>
          <w:p w:rsidR="006C71EC" w:rsidRDefault="006C71EC" w:rsidP="00646E92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Barometr zawodów</w:t>
            </w:r>
          </w:p>
          <w:p w:rsidR="006C71EC" w:rsidRPr="00646E92" w:rsidRDefault="006C71EC" w:rsidP="00646E92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Branże i zawody przyszłości w ujęciu globalnym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C71EC" w:rsidRPr="00646E92" w:rsidRDefault="006C71EC" w:rsidP="006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Osoby, które ukończyły 18 rok życia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71EC" w:rsidRDefault="006C71EC" w:rsidP="00F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11.02.2020 </w:t>
            </w:r>
          </w:p>
        </w:tc>
      </w:tr>
      <w:tr w:rsidR="00F04522" w:rsidRPr="00646E92" w:rsidTr="00E749A7">
        <w:trPr>
          <w:trHeight w:val="579"/>
        </w:trPr>
        <w:tc>
          <w:tcPr>
            <w:tcW w:w="2525" w:type="dxa"/>
            <w:shd w:val="clear" w:color="auto" w:fill="auto"/>
            <w:vAlign w:val="center"/>
          </w:tcPr>
          <w:p w:rsidR="00F04522" w:rsidRPr="00646E92" w:rsidRDefault="00F04522" w:rsidP="006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5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Samopoznanie- klucz do świadomego wyboru zawodu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22" w:rsidRDefault="00F04522" w:rsidP="00537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20.02.2020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F04522" w:rsidRDefault="00F04522" w:rsidP="00F045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4522">
              <w:rPr>
                <w:rFonts w:ascii="Times New Roman" w:eastAsia="Times New Roman" w:hAnsi="Times New Roman" w:cs="Times New Roman"/>
                <w:lang w:eastAsia="pl-PL"/>
              </w:rPr>
              <w:t>Czynniki wpływające na wybór zawodu</w:t>
            </w:r>
          </w:p>
          <w:p w:rsidR="00F04522" w:rsidRDefault="00F04522" w:rsidP="00F045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4522">
              <w:rPr>
                <w:rFonts w:ascii="Times New Roman" w:eastAsia="Times New Roman" w:hAnsi="Times New Roman" w:cs="Times New Roman"/>
                <w:lang w:eastAsia="pl-PL"/>
              </w:rPr>
              <w:t>Trendy na rynku pracy</w:t>
            </w:r>
          </w:p>
          <w:p w:rsidR="00F04522" w:rsidRDefault="00F04522" w:rsidP="00F045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4522">
              <w:rPr>
                <w:rFonts w:ascii="Times New Roman" w:eastAsia="Times New Roman" w:hAnsi="Times New Roman" w:cs="Times New Roman"/>
                <w:lang w:eastAsia="pl-PL"/>
              </w:rPr>
              <w:t>Umiejętności i predyspozycje zawodowe</w:t>
            </w:r>
          </w:p>
          <w:p w:rsidR="00F04522" w:rsidRPr="00F04522" w:rsidRDefault="00F04522" w:rsidP="00F045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4522">
              <w:rPr>
                <w:rFonts w:ascii="Times New Roman" w:eastAsia="Times New Roman" w:hAnsi="Times New Roman" w:cs="Times New Roman"/>
                <w:lang w:eastAsia="pl-PL"/>
              </w:rPr>
              <w:t>Badanie preferencji i predyspozycji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04522" w:rsidRPr="00646E92" w:rsidRDefault="00F04522" w:rsidP="006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5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Osoby, które ukończyły 18 rok życia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F04522" w:rsidRDefault="00F04522" w:rsidP="00F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Pr="00F045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.02.2020</w:t>
            </w:r>
          </w:p>
        </w:tc>
      </w:tr>
    </w:tbl>
    <w:p w:rsidR="00646E92" w:rsidRDefault="00646E92" w:rsidP="0064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522" w:rsidRDefault="00F04522" w:rsidP="0064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522" w:rsidRDefault="00F04522" w:rsidP="0064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9DC" w:rsidRDefault="007049DC" w:rsidP="0064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9DC" w:rsidRDefault="007049DC" w:rsidP="0064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049DC" w:rsidSect="002808AB">
      <w:pgSz w:w="16838" w:h="11906" w:orient="landscape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DEF"/>
    <w:multiLevelType w:val="hybridMultilevel"/>
    <w:tmpl w:val="D92AA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26A2D"/>
    <w:multiLevelType w:val="hybridMultilevel"/>
    <w:tmpl w:val="190C4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9182C"/>
    <w:multiLevelType w:val="hybridMultilevel"/>
    <w:tmpl w:val="5DF606D4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6DA9319C"/>
    <w:multiLevelType w:val="hybridMultilevel"/>
    <w:tmpl w:val="F44E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E0059"/>
    <w:multiLevelType w:val="hybridMultilevel"/>
    <w:tmpl w:val="E312D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364B1"/>
    <w:multiLevelType w:val="multilevel"/>
    <w:tmpl w:val="4EAA529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BBA644E"/>
    <w:multiLevelType w:val="hybridMultilevel"/>
    <w:tmpl w:val="9D044B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D3"/>
    <w:rsid w:val="003160D3"/>
    <w:rsid w:val="003F0C1E"/>
    <w:rsid w:val="0053732F"/>
    <w:rsid w:val="00646E92"/>
    <w:rsid w:val="00694239"/>
    <w:rsid w:val="006C71EC"/>
    <w:rsid w:val="007049DC"/>
    <w:rsid w:val="0099550D"/>
    <w:rsid w:val="009F2EEC"/>
    <w:rsid w:val="00AF6C71"/>
    <w:rsid w:val="00C23677"/>
    <w:rsid w:val="00D85C81"/>
    <w:rsid w:val="00DA200D"/>
    <w:rsid w:val="00F04522"/>
    <w:rsid w:val="00F3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rutkowska_jolanta</dc:creator>
  <cp:lastModifiedBy>Dorota Bujnowska</cp:lastModifiedBy>
  <cp:revision>3</cp:revision>
  <dcterms:created xsi:type="dcterms:W3CDTF">2019-12-04T12:36:00Z</dcterms:created>
  <dcterms:modified xsi:type="dcterms:W3CDTF">2019-12-04T12:36:00Z</dcterms:modified>
</cp:coreProperties>
</file>