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EE4917" w:rsidTr="00AE050A">
        <w:tc>
          <w:tcPr>
            <w:tcW w:w="4605" w:type="dxa"/>
          </w:tcPr>
          <w:p w:rsidR="00EE4917" w:rsidRDefault="00AE050A" w:rsidP="00AE050A">
            <w:pPr>
              <w:rPr>
                <w:b/>
                <w:sz w:val="48"/>
              </w:rPr>
            </w:pPr>
            <w:r w:rsidRPr="00AE050A">
              <w:rPr>
                <w:b/>
                <w:noProof/>
                <w:sz w:val="48"/>
              </w:rPr>
              <w:drawing>
                <wp:inline distT="0" distB="0" distL="0" distR="0">
                  <wp:extent cx="729773" cy="765545"/>
                  <wp:effectExtent l="19050" t="0" r="0" b="0"/>
                  <wp:docPr id="5" name="Obraz 4" descr="koziol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koziole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9107" cy="764847"/>
                          </a:xfrm>
                          <a:prstGeom prst="rect">
                            <a:avLst/>
                          </a:prstGeom>
                          <a:noFill/>
                          <a:ln>
                            <a:noFill/>
                          </a:ln>
                        </pic:spPr>
                      </pic:pic>
                    </a:graphicData>
                  </a:graphic>
                </wp:inline>
              </w:drawing>
            </w:r>
          </w:p>
        </w:tc>
        <w:tc>
          <w:tcPr>
            <w:tcW w:w="4605" w:type="dxa"/>
            <w:vAlign w:val="bottom"/>
          </w:tcPr>
          <w:p w:rsidR="00EE4917" w:rsidRDefault="00AE050A" w:rsidP="00AE050A">
            <w:pPr>
              <w:jc w:val="right"/>
              <w:rPr>
                <w:b/>
                <w:sz w:val="48"/>
              </w:rPr>
            </w:pPr>
            <w:r w:rsidRPr="00AE050A">
              <w:rPr>
                <w:b/>
                <w:noProof/>
                <w:sz w:val="48"/>
              </w:rPr>
              <w:drawing>
                <wp:inline distT="0" distB="0" distL="0" distR="0">
                  <wp:extent cx="1040377" cy="764983"/>
                  <wp:effectExtent l="19050" t="0" r="7373"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5387" cy="768667"/>
                          </a:xfrm>
                          <a:prstGeom prst="rect">
                            <a:avLst/>
                          </a:prstGeom>
                          <a:noFill/>
                          <a:ln>
                            <a:noFill/>
                          </a:ln>
                        </pic:spPr>
                      </pic:pic>
                    </a:graphicData>
                  </a:graphic>
                </wp:inline>
              </w:drawing>
            </w:r>
          </w:p>
        </w:tc>
      </w:tr>
    </w:tbl>
    <w:p w:rsidR="00AE050A" w:rsidRDefault="00AE050A" w:rsidP="00EE4917">
      <w:pPr>
        <w:jc w:val="center"/>
        <w:rPr>
          <w:sz w:val="32"/>
        </w:rPr>
      </w:pPr>
    </w:p>
    <w:p w:rsidR="00AE050A" w:rsidRDefault="00AE050A" w:rsidP="00EE4917">
      <w:pPr>
        <w:jc w:val="center"/>
        <w:rPr>
          <w:sz w:val="32"/>
        </w:rPr>
      </w:pPr>
    </w:p>
    <w:p w:rsidR="00AE050A" w:rsidRDefault="00AE050A" w:rsidP="00EE4917">
      <w:pPr>
        <w:jc w:val="center"/>
        <w:rPr>
          <w:sz w:val="32"/>
        </w:rPr>
      </w:pPr>
    </w:p>
    <w:p w:rsidR="00AE050A" w:rsidRDefault="00AE050A" w:rsidP="00EE4917">
      <w:pPr>
        <w:jc w:val="center"/>
        <w:rPr>
          <w:sz w:val="32"/>
        </w:rPr>
      </w:pPr>
    </w:p>
    <w:p w:rsidR="00AE050A" w:rsidRDefault="00AE050A" w:rsidP="00EE4917">
      <w:pPr>
        <w:jc w:val="center"/>
        <w:rPr>
          <w:sz w:val="32"/>
        </w:rPr>
      </w:pPr>
    </w:p>
    <w:p w:rsidR="00AE050A" w:rsidRPr="00AE050A" w:rsidRDefault="00AE050A" w:rsidP="00EE4917">
      <w:pPr>
        <w:jc w:val="center"/>
        <w:rPr>
          <w:sz w:val="32"/>
        </w:rPr>
      </w:pPr>
      <w:r w:rsidRPr="00AE050A">
        <w:rPr>
          <w:sz w:val="32"/>
        </w:rPr>
        <w:t xml:space="preserve">WOJEWÓDZKI URZĄD PRACY </w:t>
      </w:r>
      <w:r w:rsidRPr="00AE050A">
        <w:rPr>
          <w:sz w:val="32"/>
        </w:rPr>
        <w:br/>
        <w:t>W LUBLINIE</w:t>
      </w:r>
    </w:p>
    <w:p w:rsidR="00AE050A" w:rsidRPr="002C7E4A" w:rsidRDefault="00AE050A" w:rsidP="00EE4917">
      <w:pPr>
        <w:jc w:val="center"/>
        <w:rPr>
          <w:b/>
          <w:sz w:val="40"/>
        </w:rPr>
      </w:pPr>
    </w:p>
    <w:p w:rsidR="00AE050A" w:rsidRDefault="00AE050A" w:rsidP="00EE4917">
      <w:pPr>
        <w:jc w:val="center"/>
        <w:rPr>
          <w:b/>
          <w:sz w:val="48"/>
        </w:rPr>
      </w:pPr>
    </w:p>
    <w:p w:rsidR="00AE050A" w:rsidRDefault="00AE050A" w:rsidP="00EE4917">
      <w:pPr>
        <w:jc w:val="center"/>
        <w:rPr>
          <w:b/>
          <w:sz w:val="48"/>
        </w:rPr>
      </w:pPr>
    </w:p>
    <w:p w:rsidR="002C7E4A" w:rsidRDefault="002C7E4A" w:rsidP="00EE4917">
      <w:pPr>
        <w:jc w:val="center"/>
        <w:rPr>
          <w:b/>
          <w:sz w:val="48"/>
        </w:rPr>
      </w:pPr>
    </w:p>
    <w:p w:rsidR="00E368E5" w:rsidRPr="00EE4917" w:rsidRDefault="00E368E5" w:rsidP="00AE050A">
      <w:pPr>
        <w:jc w:val="center"/>
        <w:rPr>
          <w:b/>
          <w:sz w:val="48"/>
        </w:rPr>
      </w:pPr>
      <w:r w:rsidRPr="00EE4917">
        <w:rPr>
          <w:b/>
          <w:sz w:val="48"/>
        </w:rPr>
        <w:t xml:space="preserve">REGIONALNY  PLAN  DZIAŁAŃ </w:t>
      </w:r>
      <w:r w:rsidRPr="00EE4917">
        <w:rPr>
          <w:b/>
          <w:sz w:val="48"/>
        </w:rPr>
        <w:br/>
        <w:t xml:space="preserve">NA  RZECZ  ZATRUDNIENIA </w:t>
      </w:r>
      <w:r w:rsidRPr="00EE4917">
        <w:rPr>
          <w:b/>
          <w:sz w:val="48"/>
        </w:rPr>
        <w:br/>
        <w:t>NA  2012  ROK</w:t>
      </w:r>
    </w:p>
    <w:p w:rsidR="00E368E5" w:rsidRPr="00EE4917" w:rsidRDefault="00E368E5" w:rsidP="00E368E5">
      <w:pPr>
        <w:spacing w:line="360" w:lineRule="auto"/>
        <w:jc w:val="both"/>
      </w:pPr>
      <w:r w:rsidRPr="00EE4917">
        <w:tab/>
      </w:r>
      <w:r w:rsidRPr="00EE4917">
        <w:tab/>
      </w:r>
      <w:r w:rsidRPr="00EE4917">
        <w:tab/>
      </w:r>
      <w:r w:rsidRPr="00EE4917">
        <w:tab/>
      </w:r>
      <w:r w:rsidRPr="00EE4917">
        <w:tab/>
      </w:r>
    </w:p>
    <w:p w:rsidR="00E368E5" w:rsidRPr="00EE4917" w:rsidRDefault="00E368E5" w:rsidP="00E368E5">
      <w:pPr>
        <w:spacing w:line="360" w:lineRule="auto"/>
        <w:jc w:val="both"/>
      </w:pPr>
    </w:p>
    <w:p w:rsidR="00E368E5" w:rsidRPr="00EE4917" w:rsidRDefault="00E368E5" w:rsidP="00E368E5">
      <w:pPr>
        <w:spacing w:line="360" w:lineRule="auto"/>
        <w:jc w:val="both"/>
      </w:pPr>
    </w:p>
    <w:p w:rsidR="00E368E5" w:rsidRPr="00EE4917" w:rsidRDefault="00E368E5" w:rsidP="00E368E5">
      <w:pPr>
        <w:spacing w:line="360" w:lineRule="auto"/>
        <w:jc w:val="both"/>
      </w:pPr>
    </w:p>
    <w:p w:rsidR="00E368E5" w:rsidRPr="00EE4917" w:rsidRDefault="00E368E5" w:rsidP="00E368E5">
      <w:pPr>
        <w:spacing w:line="360" w:lineRule="auto"/>
        <w:jc w:val="both"/>
      </w:pPr>
    </w:p>
    <w:p w:rsidR="00E368E5" w:rsidRPr="00EE4917" w:rsidRDefault="00E368E5" w:rsidP="00E368E5">
      <w:pPr>
        <w:spacing w:line="360" w:lineRule="auto"/>
        <w:jc w:val="both"/>
      </w:pPr>
    </w:p>
    <w:p w:rsidR="00E368E5" w:rsidRPr="00EE4917" w:rsidRDefault="00E368E5" w:rsidP="00E368E5">
      <w:pPr>
        <w:spacing w:line="360" w:lineRule="auto"/>
        <w:jc w:val="both"/>
      </w:pPr>
    </w:p>
    <w:p w:rsidR="00E368E5" w:rsidRPr="00EE4917" w:rsidRDefault="00E368E5" w:rsidP="00E368E5">
      <w:pPr>
        <w:spacing w:line="360" w:lineRule="auto"/>
        <w:jc w:val="both"/>
      </w:pPr>
    </w:p>
    <w:p w:rsidR="00E368E5" w:rsidRPr="00EE4917" w:rsidRDefault="00E368E5" w:rsidP="00E368E5">
      <w:pPr>
        <w:spacing w:line="360" w:lineRule="auto"/>
        <w:jc w:val="both"/>
      </w:pPr>
    </w:p>
    <w:p w:rsidR="00E368E5" w:rsidRPr="00EE4917" w:rsidRDefault="00E368E5" w:rsidP="00E368E5">
      <w:pPr>
        <w:spacing w:line="360" w:lineRule="auto"/>
        <w:jc w:val="both"/>
      </w:pPr>
    </w:p>
    <w:p w:rsidR="00AE050A" w:rsidRDefault="00AE050A" w:rsidP="00E368E5">
      <w:pPr>
        <w:spacing w:line="360" w:lineRule="auto"/>
        <w:jc w:val="center"/>
      </w:pPr>
    </w:p>
    <w:p w:rsidR="00AE050A" w:rsidRDefault="00AE050A" w:rsidP="00E368E5">
      <w:pPr>
        <w:spacing w:line="360" w:lineRule="auto"/>
        <w:jc w:val="center"/>
      </w:pPr>
    </w:p>
    <w:p w:rsidR="00AE050A" w:rsidRDefault="00AE050A" w:rsidP="00E368E5">
      <w:pPr>
        <w:spacing w:line="360" w:lineRule="auto"/>
        <w:jc w:val="center"/>
      </w:pPr>
    </w:p>
    <w:p w:rsidR="00AE050A" w:rsidRDefault="00AE050A" w:rsidP="00E368E5">
      <w:pPr>
        <w:spacing w:line="360" w:lineRule="auto"/>
        <w:jc w:val="center"/>
      </w:pPr>
    </w:p>
    <w:p w:rsidR="00E368E5" w:rsidRPr="00EE4917" w:rsidRDefault="00E368E5" w:rsidP="000D1046">
      <w:pPr>
        <w:spacing w:line="360" w:lineRule="auto"/>
        <w:jc w:val="center"/>
      </w:pPr>
      <w:r w:rsidRPr="00EE4917">
        <w:t>Lublin, 2012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247354" w:rsidRPr="00EE4917" w:rsidTr="009C58C7">
        <w:tc>
          <w:tcPr>
            <w:tcW w:w="9212" w:type="dxa"/>
            <w:shd w:val="clear" w:color="auto" w:fill="8DB3E2"/>
          </w:tcPr>
          <w:p w:rsidR="00247354" w:rsidRPr="00EE4917" w:rsidRDefault="00247354" w:rsidP="009C58C7">
            <w:bookmarkStart w:id="0" w:name="_Toc226180111"/>
            <w:bookmarkStart w:id="1" w:name="_Toc257790581"/>
            <w:r w:rsidRPr="00EE4917">
              <w:lastRenderedPageBreak/>
              <w:t>SPIS TREŚCI</w:t>
            </w:r>
          </w:p>
        </w:tc>
      </w:tr>
    </w:tbl>
    <w:p w:rsidR="00890207" w:rsidRPr="00EE4917" w:rsidRDefault="00890207" w:rsidP="00B55894"/>
    <w:tbl>
      <w:tblPr>
        <w:tblStyle w:val="Tabela-Siatka"/>
        <w:tblW w:w="9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
        <w:gridCol w:w="7902"/>
        <w:gridCol w:w="546"/>
      </w:tblGrid>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I.</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SYTUACJA NA RYNKU PRACY W WOJEWÓDZTWIE LUBELSKIM</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4</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II.</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ANALIZA SWOT RYNKU PRACY W WOJEWÓDZTWIE LUBELSKIM</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9</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III.</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GŁÓWNE PRIORYTETY REGIONALNEJ POLITYKI RYNKU PRACY I ROZWOJU ZASOBÓW LUDZKICH</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11</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PRIORYTET I: ADAPTACYJNY RYNEK PRACY</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Promocja i wspieranie działań na rzecz wzrostu zatrudnienia</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11</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1.1</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Badania Lubelskiego Obserwatorium Rynku Pracy na rzecz prognozowania sytuacji na lokalnym rynku pracy</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11</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1.2</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Zwiększenie dostępności doradztwa zawodowego dla młodzieży i dorosłych</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12</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1.3</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Upowszechnianie kształcenia ustawicznego</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12</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1.4</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Dostosowanie wykształcenia i kompetencji do regionalnego rynku pracy</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13</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1.5</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Transfer wiedzy oparty na współpracy sfery nauki i przedsiębiorczości</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13</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1.6</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Rozwój obszarów wiejskich i wzrost aktywności zawodowej ich mieszkańców</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13</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1.7</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Rozwój przedsiębiorczości w regionie</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14</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1.8</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Działania aktywizacyjne na rzecz osób młodych</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14</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1.9</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Działania aktywizacyjne na rzecz osób powyżej 45 roku życia</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15</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1.10</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Kreowanie nowych miejsc pracy w sektorach o wysokim potencjale rozwoju</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15</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1.11</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Wspieranie procesów adaptacyjnych i modernizacyjnych w regionie</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15</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PRIORYTET II: WZMOCNIENIE OBSŁUGI RYNKU PRACY</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Podniesienie jakości usług pośrednictwa pracy oraz poradnictwa zawodowego i pomocy w aktywnym poszukiwaniu pracy, świadczonych przez Wojewódzki Urząd Pracy w Lublinie (załącznik nr 3)</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61</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Podniesienie jakości usług pośrednictwa pracy oraz poradnictwa zawodowego i pomocy w aktywnym poszukiwaniu pracy, świadczonych przez powiatowe urzędy pracy województwa lubelskiego (załącznik nr 4)</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69</w:t>
            </w:r>
          </w:p>
        </w:tc>
      </w:tr>
      <w:tr w:rsidR="000216EC" w:rsidRPr="00EE4917" w:rsidTr="009C58C7">
        <w:tc>
          <w:tcPr>
            <w:tcW w:w="711" w:type="dxa"/>
          </w:tcPr>
          <w:p w:rsidR="000216EC" w:rsidRPr="00EE4917" w:rsidRDefault="000216EC" w:rsidP="001A7383">
            <w:pPr>
              <w:pStyle w:val="Bezodstpw"/>
              <w:spacing w:beforeLines="20" w:before="48" w:afterLines="20" w:after="48"/>
              <w:rPr>
                <w:szCs w:val="24"/>
                <w:lang w:val="pl-PL"/>
              </w:rPr>
            </w:pPr>
            <w:r w:rsidRPr="00EE4917">
              <w:rPr>
                <w:szCs w:val="24"/>
                <w:lang w:val="pl-PL"/>
              </w:rPr>
              <w:t>IV.</w:t>
            </w:r>
          </w:p>
        </w:tc>
        <w:tc>
          <w:tcPr>
            <w:tcW w:w="7902" w:type="dxa"/>
          </w:tcPr>
          <w:p w:rsidR="000216EC" w:rsidRPr="00EE4917" w:rsidRDefault="000216EC" w:rsidP="001A7383">
            <w:pPr>
              <w:pStyle w:val="Bezodstpw"/>
              <w:spacing w:beforeLines="20" w:before="48" w:afterLines="20" w:after="48"/>
              <w:rPr>
                <w:szCs w:val="24"/>
                <w:lang w:val="pl-PL"/>
              </w:rPr>
            </w:pPr>
            <w:r w:rsidRPr="00EE4917">
              <w:rPr>
                <w:szCs w:val="24"/>
                <w:lang w:val="pl-PL"/>
              </w:rPr>
              <w:t>MONITORING</w:t>
            </w:r>
          </w:p>
        </w:tc>
        <w:tc>
          <w:tcPr>
            <w:tcW w:w="546" w:type="dxa"/>
            <w:vAlign w:val="bottom"/>
          </w:tcPr>
          <w:p w:rsidR="000216EC" w:rsidRPr="00EE4917" w:rsidRDefault="000216EC" w:rsidP="001A7383">
            <w:pPr>
              <w:pStyle w:val="Bezodstpw"/>
              <w:spacing w:beforeLines="20" w:before="48" w:afterLines="20" w:after="48"/>
              <w:jc w:val="center"/>
              <w:rPr>
                <w:szCs w:val="24"/>
                <w:lang w:val="pl-PL"/>
              </w:rPr>
            </w:pPr>
            <w:r w:rsidRPr="00EE4917">
              <w:rPr>
                <w:szCs w:val="24"/>
                <w:lang w:val="pl-PL"/>
              </w:rPr>
              <w:t>71</w:t>
            </w:r>
          </w:p>
        </w:tc>
      </w:tr>
    </w:tbl>
    <w:p w:rsidR="00890207" w:rsidRPr="00EE4917" w:rsidRDefault="00890207" w:rsidP="00B55894"/>
    <w:p w:rsidR="000216EC" w:rsidRPr="00EE4917" w:rsidRDefault="000216EC" w:rsidP="00B55894"/>
    <w:p w:rsidR="000216EC" w:rsidRPr="00EE4917" w:rsidRDefault="000216EC" w:rsidP="00B55894"/>
    <w:p w:rsidR="000216EC" w:rsidRPr="00EE4917" w:rsidRDefault="000216EC" w:rsidP="00B55894"/>
    <w:p w:rsidR="000216EC" w:rsidRPr="00EE4917" w:rsidRDefault="000216EC" w:rsidP="00B55894"/>
    <w:p w:rsidR="000216EC" w:rsidRDefault="000216EC" w:rsidP="00B55894"/>
    <w:p w:rsidR="000D1046" w:rsidRDefault="000D1046" w:rsidP="00B55894"/>
    <w:p w:rsidR="000D1046" w:rsidRDefault="000D1046" w:rsidP="00B55894"/>
    <w:p w:rsidR="00CD7C62" w:rsidRDefault="00CD7C62" w:rsidP="00B55894"/>
    <w:p w:rsidR="000D1046" w:rsidRDefault="000D1046" w:rsidP="00B55894"/>
    <w:p w:rsidR="000D1046" w:rsidRDefault="000D1046" w:rsidP="00B55894"/>
    <w:p w:rsidR="000D1046" w:rsidRDefault="000D1046" w:rsidP="00B55894"/>
    <w:p w:rsidR="000D1046" w:rsidRDefault="000D1046" w:rsidP="00B55894"/>
    <w:p w:rsidR="000D1046" w:rsidRDefault="000D1046" w:rsidP="00B55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595B95" w:rsidRPr="00EE4917" w:rsidTr="00AB4E82">
        <w:tc>
          <w:tcPr>
            <w:tcW w:w="9212" w:type="dxa"/>
            <w:shd w:val="clear" w:color="auto" w:fill="8DB3E2"/>
          </w:tcPr>
          <w:bookmarkEnd w:id="0"/>
          <w:bookmarkEnd w:id="1"/>
          <w:p w:rsidR="00595B95" w:rsidRPr="00EE4917" w:rsidRDefault="00595B95" w:rsidP="009F7E99">
            <w:r w:rsidRPr="00EE4917">
              <w:lastRenderedPageBreak/>
              <w:t>WYKAZ SKRÓTÓW</w:t>
            </w:r>
          </w:p>
        </w:tc>
      </w:tr>
    </w:tbl>
    <w:p w:rsidR="00595B95" w:rsidRPr="00EE4917" w:rsidRDefault="00595B95" w:rsidP="009F7E99"/>
    <w:p w:rsidR="00595B95" w:rsidRPr="00EE4917" w:rsidRDefault="00595B95" w:rsidP="009F7E99"/>
    <w:p w:rsidR="00595B95" w:rsidRPr="00EE4917" w:rsidRDefault="00595B95" w:rsidP="009F7E99">
      <w:r w:rsidRPr="00EE4917">
        <w:t>ARMiR –Agencja Restrukturyzacji i Modernizacji Rolnictwa</w:t>
      </w:r>
    </w:p>
    <w:p w:rsidR="00595B95" w:rsidRPr="00EE4917" w:rsidRDefault="00595B95" w:rsidP="009F7E99">
      <w:r w:rsidRPr="00EE4917">
        <w:t>CIiPKZ – Centrum Informacji i Planowania Kariery Zawodowej</w:t>
      </w:r>
    </w:p>
    <w:p w:rsidR="00595B95" w:rsidRPr="00EE4917" w:rsidRDefault="00595B95" w:rsidP="009F7E99">
      <w:r w:rsidRPr="00EE4917">
        <w:t>Dz.U. – Dziennik Ustaw</w:t>
      </w:r>
    </w:p>
    <w:p w:rsidR="00595B95" w:rsidRPr="00EE4917" w:rsidRDefault="00595B95" w:rsidP="009F7E99">
      <w:r w:rsidRPr="00EE4917">
        <w:t>EFRR – Europejski Fundusz Rozwoju Regionalnego</w:t>
      </w:r>
    </w:p>
    <w:p w:rsidR="00595B95" w:rsidRPr="00EE4917" w:rsidRDefault="00595B95" w:rsidP="009F7E99">
      <w:r w:rsidRPr="00EE4917">
        <w:t>EFS – Europejski Fundusz Społeczny</w:t>
      </w:r>
    </w:p>
    <w:p w:rsidR="00595B95" w:rsidRPr="00EE4917" w:rsidRDefault="00595B95" w:rsidP="009F7E99">
      <w:r w:rsidRPr="00EE4917">
        <w:t xml:space="preserve">EOG – Europejski Obszar Gospodarczy </w:t>
      </w:r>
    </w:p>
    <w:p w:rsidR="00595B95" w:rsidRPr="00EE4917" w:rsidRDefault="00595B95" w:rsidP="009F7E99">
      <w:r w:rsidRPr="00EE4917">
        <w:t>FP – Fundusz Pracy</w:t>
      </w:r>
    </w:p>
    <w:p w:rsidR="00595B95" w:rsidRPr="00EE4917" w:rsidRDefault="00595B95" w:rsidP="009F7E99">
      <w:r w:rsidRPr="00EE4917">
        <w:t>GUS – Główny Urząd Statystyczny</w:t>
      </w:r>
    </w:p>
    <w:p w:rsidR="00595B95" w:rsidRPr="00EE4917" w:rsidRDefault="00595B95" w:rsidP="009F7E99">
      <w:r w:rsidRPr="00EE4917">
        <w:t>k.c. – Kodeks Cywilny</w:t>
      </w:r>
    </w:p>
    <w:p w:rsidR="00595B95" w:rsidRPr="00EE4917" w:rsidRDefault="00595B95" w:rsidP="009F7E99">
      <w:r w:rsidRPr="00EE4917">
        <w:t>KUL – Katolicki Uniwersytet Lubelski Jana Pawła II</w:t>
      </w:r>
    </w:p>
    <w:p w:rsidR="00595B95" w:rsidRPr="00EE4917" w:rsidRDefault="00595B95" w:rsidP="009F7E99">
      <w:r w:rsidRPr="00EE4917">
        <w:t>LAWP – Lubelska Agencja Wspierania Przedsiębiorczości</w:t>
      </w:r>
    </w:p>
    <w:p w:rsidR="00595B95" w:rsidRPr="00EE4917" w:rsidRDefault="00595B95" w:rsidP="009F7E99">
      <w:r w:rsidRPr="00EE4917">
        <w:t xml:space="preserve">LODR – Lubelski Ośrodek Doradztwa Rolniczego </w:t>
      </w:r>
    </w:p>
    <w:p w:rsidR="00595B95" w:rsidRPr="00EE4917" w:rsidRDefault="00595B95" w:rsidP="009F7E99">
      <w:r w:rsidRPr="00EE4917">
        <w:t>LORP – Lubelskie Obserwatorium Rynku Pracy</w:t>
      </w:r>
    </w:p>
    <w:p w:rsidR="00595B95" w:rsidRPr="00EE4917" w:rsidRDefault="00595B95" w:rsidP="009F7E99">
      <w:r w:rsidRPr="00EE4917">
        <w:t>OHP – Ochotnicze Hufce Pracy</w:t>
      </w:r>
    </w:p>
    <w:p w:rsidR="00595B95" w:rsidRPr="00EE4917" w:rsidRDefault="00595B95" w:rsidP="009F7E99">
      <w:r w:rsidRPr="00EE4917">
        <w:t>OPS – Ośrodek Pomocy Społecznej</w:t>
      </w:r>
    </w:p>
    <w:p w:rsidR="00595B95" w:rsidRPr="00EE4917" w:rsidRDefault="00595B95" w:rsidP="009F7E99">
      <w:r w:rsidRPr="00EE4917">
        <w:t>PFRON – Państwowy Fundusz Rehabilitacji Osób Niepełnosprawnych</w:t>
      </w:r>
    </w:p>
    <w:p w:rsidR="00595B95" w:rsidRPr="00EE4917" w:rsidRDefault="00595B95" w:rsidP="009F7E99">
      <w:r w:rsidRPr="00EE4917">
        <w:t>PO KL – Program Operacyjny Kapitał Ludzki</w:t>
      </w:r>
    </w:p>
    <w:p w:rsidR="00595B95" w:rsidRPr="00EE4917" w:rsidRDefault="00595B95" w:rsidP="009F7E99">
      <w:r w:rsidRPr="00EE4917">
        <w:t>PSZ –Publiczne Służby Zatrudnienia</w:t>
      </w:r>
    </w:p>
    <w:p w:rsidR="00595B95" w:rsidRPr="00EE4917" w:rsidRDefault="00595B95" w:rsidP="009F7E99">
      <w:r w:rsidRPr="00EE4917">
        <w:t>PUP – Powiatowy Urząd Pracy</w:t>
      </w:r>
    </w:p>
    <w:p w:rsidR="00595B95" w:rsidRPr="00EE4917" w:rsidRDefault="00595B95" w:rsidP="009F7E99">
      <w:r w:rsidRPr="00EE4917">
        <w:t>RIS – Rejestr Instytucji Szkoleniowych</w:t>
      </w:r>
    </w:p>
    <w:p w:rsidR="00595B95" w:rsidRPr="00EE4917" w:rsidRDefault="00595B95" w:rsidP="009F7E99">
      <w:r w:rsidRPr="00EE4917">
        <w:t>RPO – Regionalny Program Operacyjny</w:t>
      </w:r>
    </w:p>
    <w:p w:rsidR="00595B95" w:rsidRPr="00EE4917" w:rsidRDefault="00595B95" w:rsidP="009F7E99">
      <w:r w:rsidRPr="00EE4917">
        <w:t>UE – Unia Europejska</w:t>
      </w:r>
    </w:p>
    <w:p w:rsidR="00595B95" w:rsidRPr="00EE4917" w:rsidRDefault="00595B95" w:rsidP="009F7E99">
      <w:r w:rsidRPr="00EE4917">
        <w:t xml:space="preserve">WUP – Wojewódzki Urząd Pracy </w:t>
      </w:r>
    </w:p>
    <w:p w:rsidR="00595B95" w:rsidRPr="00EE4917" w:rsidRDefault="00595B95" w:rsidP="009F7E99">
      <w:r w:rsidRPr="00EE4917">
        <w:t>ZAZ  - Zakład Aktywności Zawodowej</w:t>
      </w:r>
    </w:p>
    <w:p w:rsidR="00595B95" w:rsidRPr="00EE4917" w:rsidRDefault="00595B95" w:rsidP="009F7E99"/>
    <w:p w:rsidR="00595B95" w:rsidRPr="00EE4917" w:rsidRDefault="00595B95" w:rsidP="009F7E99"/>
    <w:p w:rsidR="00595B95" w:rsidRPr="00EE4917" w:rsidRDefault="00595B95" w:rsidP="009F7E99"/>
    <w:p w:rsidR="00595B95" w:rsidRPr="00EE4917" w:rsidRDefault="00595B95" w:rsidP="009F7E99"/>
    <w:p w:rsidR="00595B95" w:rsidRPr="00EE4917" w:rsidRDefault="00595B95" w:rsidP="009F7E99"/>
    <w:p w:rsidR="00595B95" w:rsidRPr="00EE4917" w:rsidRDefault="00595B95" w:rsidP="009F7E99"/>
    <w:p w:rsidR="00595B95" w:rsidRPr="00EE4917" w:rsidRDefault="00595B95" w:rsidP="009F7E99"/>
    <w:p w:rsidR="00595B95" w:rsidRPr="00EE4917" w:rsidRDefault="00595B95" w:rsidP="002D681D"/>
    <w:p w:rsidR="00595B95" w:rsidRPr="00EE4917" w:rsidRDefault="00595B95" w:rsidP="002D681D"/>
    <w:p w:rsidR="00595B95" w:rsidRPr="00EE4917" w:rsidRDefault="00595B95" w:rsidP="002D681D"/>
    <w:p w:rsidR="00595B95" w:rsidRPr="00EE4917" w:rsidRDefault="00595B95" w:rsidP="002D681D"/>
    <w:p w:rsidR="00595B95" w:rsidRPr="00EE4917" w:rsidRDefault="00595B95" w:rsidP="002D681D"/>
    <w:p w:rsidR="00595B95" w:rsidRDefault="00595B95" w:rsidP="002D681D"/>
    <w:p w:rsidR="007E72FD" w:rsidRDefault="007E72FD" w:rsidP="002D681D"/>
    <w:p w:rsidR="007E72FD" w:rsidRDefault="007E72FD" w:rsidP="002D681D"/>
    <w:p w:rsidR="007E72FD" w:rsidRPr="00EE4917" w:rsidRDefault="007E72FD" w:rsidP="002D681D"/>
    <w:p w:rsidR="00595B95" w:rsidRPr="00EE4917" w:rsidRDefault="00595B95" w:rsidP="002D681D"/>
    <w:p w:rsidR="00595B95" w:rsidRPr="00EE4917" w:rsidRDefault="00595B95" w:rsidP="002D681D"/>
    <w:p w:rsidR="00595B95" w:rsidRPr="00EE4917" w:rsidRDefault="00595B95" w:rsidP="002D681D"/>
    <w:p w:rsidR="00595B95" w:rsidRPr="00EE4917" w:rsidRDefault="00595B95" w:rsidP="002D681D"/>
    <w:p w:rsidR="00595B95" w:rsidRPr="00EE4917" w:rsidRDefault="00595B95" w:rsidP="002D681D"/>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6"/>
      </w:tblGrid>
      <w:tr w:rsidR="00595B95" w:rsidRPr="00EE4917" w:rsidTr="00AB4E82">
        <w:tc>
          <w:tcPr>
            <w:tcW w:w="9212" w:type="dxa"/>
            <w:shd w:val="clear" w:color="auto" w:fill="8DB3E2"/>
          </w:tcPr>
          <w:p w:rsidR="00595B95" w:rsidRPr="00EE4917" w:rsidRDefault="00595B95" w:rsidP="00AB4E82">
            <w:pPr>
              <w:keepNext/>
              <w:numPr>
                <w:ilvl w:val="0"/>
                <w:numId w:val="5"/>
              </w:numPr>
              <w:jc w:val="center"/>
              <w:outlineLvl w:val="0"/>
              <w:rPr>
                <w:b/>
                <w:bCs/>
              </w:rPr>
            </w:pPr>
            <w:bookmarkStart w:id="2" w:name="_Toc226180112"/>
            <w:bookmarkStart w:id="3" w:name="_Toc257790582"/>
            <w:r w:rsidRPr="00EE4917">
              <w:rPr>
                <w:b/>
                <w:bCs/>
              </w:rPr>
              <w:lastRenderedPageBreak/>
              <w:t>SYTUACJA NA RYNKU PRACY W WOJEWÓDZTWIE LUBELSKI</w:t>
            </w:r>
            <w:bookmarkEnd w:id="2"/>
            <w:bookmarkEnd w:id="3"/>
            <w:r w:rsidRPr="00EE4917">
              <w:rPr>
                <w:b/>
                <w:bCs/>
              </w:rPr>
              <w:t>M</w:t>
            </w:r>
          </w:p>
        </w:tc>
      </w:tr>
    </w:tbl>
    <w:p w:rsidR="00595B95" w:rsidRPr="00EE4917" w:rsidRDefault="00595B95" w:rsidP="002D681D">
      <w:pPr>
        <w:jc w:val="both"/>
        <w:rPr>
          <w:b/>
          <w:bCs/>
          <w:i/>
          <w:iCs/>
        </w:rPr>
      </w:pPr>
    </w:p>
    <w:p w:rsidR="00595B95" w:rsidRPr="00EE4917" w:rsidRDefault="00595B95" w:rsidP="002D681D">
      <w:pPr>
        <w:jc w:val="both"/>
        <w:rPr>
          <w:b/>
          <w:bCs/>
          <w:i/>
          <w:iCs/>
        </w:rPr>
      </w:pPr>
    </w:p>
    <w:p w:rsidR="00595B95" w:rsidRPr="00EE4917" w:rsidRDefault="00595B95" w:rsidP="002D681D">
      <w:pPr>
        <w:jc w:val="both"/>
        <w:rPr>
          <w:b/>
          <w:bCs/>
          <w:i/>
          <w:iCs/>
          <w:sz w:val="28"/>
          <w:szCs w:val="28"/>
        </w:rPr>
      </w:pPr>
      <w:r w:rsidRPr="00EE4917">
        <w:rPr>
          <w:b/>
          <w:bCs/>
          <w:i/>
          <w:iCs/>
          <w:sz w:val="28"/>
          <w:szCs w:val="28"/>
        </w:rPr>
        <w:t>Położenie</w:t>
      </w:r>
    </w:p>
    <w:p w:rsidR="00595B95" w:rsidRPr="00EE4917" w:rsidRDefault="00595B95" w:rsidP="002D681D">
      <w:pPr>
        <w:ind w:firstLine="567"/>
        <w:jc w:val="both"/>
      </w:pPr>
      <w:r w:rsidRPr="00EE4917">
        <w:t>Województwo lubelskie położone jest we wschodniej części kraju. Obejmuje obszar</w:t>
      </w:r>
    </w:p>
    <w:p w:rsidR="00595B95" w:rsidRPr="00EE4917" w:rsidRDefault="00595B95" w:rsidP="002D681D">
      <w:pPr>
        <w:jc w:val="both"/>
      </w:pPr>
      <w:r w:rsidRPr="00EE4917">
        <w:t>25 122,0 km</w:t>
      </w:r>
      <w:r w:rsidRPr="00EE4917">
        <w:rPr>
          <w:vertAlign w:val="superscript"/>
        </w:rPr>
        <w:t>2</w:t>
      </w:r>
      <w:r w:rsidRPr="00EE4917">
        <w:t xml:space="preserve">. Region ten jest jednym z największych w kraju – zajmuje trzecią pozycję </w:t>
      </w:r>
      <w:r w:rsidRPr="00EE4917">
        <w:br/>
        <w:t>pod względem powierzchni. Gęstość zaludnienia wynosi 86 osób na km</w:t>
      </w:r>
      <w:r w:rsidRPr="00EE4917">
        <w:rPr>
          <w:vertAlign w:val="superscript"/>
        </w:rPr>
        <w:t>2</w:t>
      </w:r>
      <w:r w:rsidRPr="00EE4917">
        <w:t>, przy średniej krajowej 122 osoby na km</w:t>
      </w:r>
      <w:r w:rsidRPr="00EE4917">
        <w:rPr>
          <w:vertAlign w:val="superscript"/>
        </w:rPr>
        <w:t>2</w:t>
      </w:r>
      <w:r w:rsidRPr="00EE4917">
        <w:t xml:space="preserve">. Całkowita długość granic Lubelszczyzny wynosi </w:t>
      </w:r>
      <w:smartTag w:uri="urn:schemas-microsoft-com:office:smarttags" w:element="metricconverter">
        <w:smartTagPr>
          <w:attr w:name="ProductID" w:val="1 127 km"/>
        </w:smartTagPr>
        <w:r w:rsidRPr="00EE4917">
          <w:t>1 127 km</w:t>
        </w:r>
      </w:smartTag>
      <w:r w:rsidRPr="00EE4917">
        <w:t xml:space="preserve">. Województwo graniczy od wschodu z Białorusią i Ukrainą, od południa z województwem podkarpackim, od zachodu z województwem świętokrzyskim i mazowieckim, od północy </w:t>
      </w:r>
      <w:r w:rsidRPr="00EE4917">
        <w:br/>
        <w:t>zaś z województwem podlaskim. Obszar województwa w całości leży w dorzeczu Wisły. Głównymi rzekami województwa są: Wieprz, Wisła oraz Bug.</w:t>
      </w:r>
    </w:p>
    <w:p w:rsidR="00595B95" w:rsidRPr="00EE4917" w:rsidRDefault="00595B95" w:rsidP="002D681D">
      <w:pPr>
        <w:ind w:firstLine="567"/>
        <w:jc w:val="both"/>
      </w:pPr>
      <w:r w:rsidRPr="00EE4917">
        <w:t>Ośrodkiem administracyjnym województwa jest miasto Lublin. Województwo lubelskie podzielone jest na 24 powiaty.</w:t>
      </w:r>
    </w:p>
    <w:p w:rsidR="00595B95" w:rsidRPr="00EE4917" w:rsidRDefault="00595B95" w:rsidP="002D681D">
      <w:pPr>
        <w:ind w:firstLine="567"/>
        <w:jc w:val="both"/>
      </w:pPr>
    </w:p>
    <w:p w:rsidR="00595B95" w:rsidRPr="00EE4917" w:rsidRDefault="00595B95" w:rsidP="002D681D">
      <w:pPr>
        <w:rPr>
          <w:sz w:val="22"/>
          <w:szCs w:val="22"/>
        </w:rPr>
      </w:pPr>
      <w:r w:rsidRPr="00EE4917">
        <w:rPr>
          <w:sz w:val="22"/>
          <w:szCs w:val="22"/>
        </w:rPr>
        <w:t xml:space="preserve">Zestawienie jednostek administracyjnych i terytorialnych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0"/>
        <w:gridCol w:w="3071"/>
        <w:gridCol w:w="2898"/>
      </w:tblGrid>
      <w:tr w:rsidR="004B7542" w:rsidTr="004B7542">
        <w:tc>
          <w:tcPr>
            <w:tcW w:w="307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4B7542" w:rsidRDefault="004B7542">
            <w:pPr>
              <w:spacing w:line="276" w:lineRule="auto"/>
              <w:rPr>
                <w:b/>
                <w:sz w:val="20"/>
                <w:szCs w:val="20"/>
                <w:lang w:eastAsia="en-US"/>
              </w:rPr>
            </w:pPr>
            <w:r>
              <w:rPr>
                <w:b/>
                <w:sz w:val="20"/>
                <w:szCs w:val="20"/>
                <w:lang w:eastAsia="en-US"/>
              </w:rPr>
              <w:t>Wyszczególnienie</w:t>
            </w:r>
          </w:p>
        </w:tc>
        <w:tc>
          <w:tcPr>
            <w:tcW w:w="3071"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4B7542" w:rsidRDefault="004B7542">
            <w:pPr>
              <w:spacing w:line="276" w:lineRule="auto"/>
              <w:rPr>
                <w:b/>
                <w:sz w:val="20"/>
                <w:szCs w:val="20"/>
                <w:lang w:eastAsia="en-US"/>
              </w:rPr>
            </w:pPr>
            <w:r>
              <w:rPr>
                <w:b/>
                <w:sz w:val="20"/>
                <w:szCs w:val="20"/>
                <w:lang w:eastAsia="en-US"/>
              </w:rPr>
              <w:t>Województwo lubelskie</w:t>
            </w:r>
          </w:p>
        </w:tc>
        <w:tc>
          <w:tcPr>
            <w:tcW w:w="2898"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4B7542" w:rsidRDefault="004B7542">
            <w:pPr>
              <w:spacing w:line="276" w:lineRule="auto"/>
              <w:rPr>
                <w:b/>
                <w:sz w:val="20"/>
                <w:szCs w:val="20"/>
                <w:lang w:eastAsia="en-US"/>
              </w:rPr>
            </w:pPr>
            <w:r>
              <w:rPr>
                <w:b/>
                <w:sz w:val="20"/>
                <w:szCs w:val="20"/>
                <w:lang w:eastAsia="en-US"/>
              </w:rPr>
              <w:t>Polska</w:t>
            </w:r>
            <w:bookmarkStart w:id="4" w:name="_GoBack"/>
            <w:bookmarkEnd w:id="4"/>
          </w:p>
        </w:tc>
      </w:tr>
      <w:tr w:rsidR="004B7542" w:rsidTr="004B7542">
        <w:tc>
          <w:tcPr>
            <w:tcW w:w="3070" w:type="dxa"/>
            <w:tcBorders>
              <w:top w:val="single" w:sz="4" w:space="0" w:color="auto"/>
              <w:left w:val="single" w:sz="4" w:space="0" w:color="auto"/>
              <w:bottom w:val="single" w:sz="4" w:space="0" w:color="auto"/>
              <w:right w:val="single" w:sz="4" w:space="0" w:color="auto"/>
            </w:tcBorders>
            <w:hideMark/>
          </w:tcPr>
          <w:p w:rsidR="004B7542" w:rsidRDefault="004B7542">
            <w:pPr>
              <w:spacing w:line="276" w:lineRule="auto"/>
              <w:rPr>
                <w:sz w:val="20"/>
                <w:szCs w:val="20"/>
                <w:lang w:eastAsia="en-US"/>
              </w:rPr>
            </w:pPr>
            <w:r>
              <w:rPr>
                <w:sz w:val="20"/>
                <w:szCs w:val="20"/>
                <w:lang w:eastAsia="en-US"/>
              </w:rPr>
              <w:t>Powiaty</w:t>
            </w:r>
          </w:p>
          <w:p w:rsidR="004B7542" w:rsidRDefault="004B7542">
            <w:pPr>
              <w:spacing w:line="276" w:lineRule="auto"/>
              <w:rPr>
                <w:sz w:val="20"/>
                <w:szCs w:val="20"/>
                <w:lang w:eastAsia="en-US"/>
              </w:rPr>
            </w:pPr>
            <w:r>
              <w:rPr>
                <w:sz w:val="20"/>
                <w:szCs w:val="20"/>
                <w:lang w:eastAsia="en-US"/>
              </w:rPr>
              <w:t>Miasta na prawach powiatu</w:t>
            </w:r>
          </w:p>
          <w:p w:rsidR="004B7542" w:rsidRDefault="004B7542">
            <w:pPr>
              <w:spacing w:line="276" w:lineRule="auto"/>
              <w:rPr>
                <w:sz w:val="20"/>
                <w:szCs w:val="20"/>
                <w:lang w:eastAsia="en-US"/>
              </w:rPr>
            </w:pPr>
            <w:r>
              <w:rPr>
                <w:sz w:val="20"/>
                <w:szCs w:val="20"/>
                <w:lang w:eastAsia="en-US"/>
              </w:rPr>
              <w:t>Gminy:</w:t>
            </w:r>
          </w:p>
          <w:p w:rsidR="004B7542" w:rsidRDefault="004B7542">
            <w:pPr>
              <w:spacing w:line="276" w:lineRule="auto"/>
              <w:rPr>
                <w:sz w:val="20"/>
                <w:szCs w:val="20"/>
                <w:lang w:eastAsia="en-US"/>
              </w:rPr>
            </w:pPr>
            <w:r>
              <w:rPr>
                <w:sz w:val="20"/>
                <w:szCs w:val="20"/>
                <w:lang w:eastAsia="en-US"/>
              </w:rPr>
              <w:t xml:space="preserve"> miejskie</w:t>
            </w:r>
          </w:p>
          <w:p w:rsidR="004B7542" w:rsidRDefault="004B7542">
            <w:pPr>
              <w:spacing w:line="276" w:lineRule="auto"/>
              <w:rPr>
                <w:sz w:val="20"/>
                <w:szCs w:val="20"/>
                <w:lang w:eastAsia="en-US"/>
              </w:rPr>
            </w:pPr>
            <w:r>
              <w:rPr>
                <w:sz w:val="20"/>
                <w:szCs w:val="20"/>
                <w:lang w:eastAsia="en-US"/>
              </w:rPr>
              <w:t>miejsko-wiejskie</w:t>
            </w:r>
          </w:p>
          <w:p w:rsidR="004B7542" w:rsidRDefault="004B7542">
            <w:pPr>
              <w:spacing w:line="276" w:lineRule="auto"/>
              <w:rPr>
                <w:sz w:val="20"/>
                <w:szCs w:val="20"/>
                <w:lang w:eastAsia="en-US"/>
              </w:rPr>
            </w:pPr>
            <w:r>
              <w:rPr>
                <w:sz w:val="20"/>
                <w:szCs w:val="20"/>
                <w:lang w:eastAsia="en-US"/>
              </w:rPr>
              <w:t>wiejskie</w:t>
            </w:r>
          </w:p>
          <w:p w:rsidR="004B7542" w:rsidRDefault="004B7542">
            <w:pPr>
              <w:spacing w:line="276" w:lineRule="auto"/>
              <w:rPr>
                <w:sz w:val="20"/>
                <w:szCs w:val="20"/>
                <w:lang w:eastAsia="en-US"/>
              </w:rPr>
            </w:pPr>
            <w:r>
              <w:rPr>
                <w:sz w:val="20"/>
                <w:szCs w:val="20"/>
                <w:lang w:eastAsia="en-US"/>
              </w:rPr>
              <w:t>Miasta</w:t>
            </w:r>
          </w:p>
        </w:tc>
        <w:tc>
          <w:tcPr>
            <w:tcW w:w="3071" w:type="dxa"/>
            <w:tcBorders>
              <w:top w:val="single" w:sz="4" w:space="0" w:color="auto"/>
              <w:left w:val="single" w:sz="4" w:space="0" w:color="auto"/>
              <w:bottom w:val="single" w:sz="4" w:space="0" w:color="auto"/>
              <w:right w:val="single" w:sz="4" w:space="0" w:color="auto"/>
            </w:tcBorders>
            <w:hideMark/>
          </w:tcPr>
          <w:p w:rsidR="004B7542" w:rsidRDefault="004B7542">
            <w:pPr>
              <w:spacing w:line="276" w:lineRule="auto"/>
              <w:rPr>
                <w:sz w:val="20"/>
                <w:szCs w:val="20"/>
                <w:lang w:eastAsia="en-US"/>
              </w:rPr>
            </w:pPr>
            <w:r>
              <w:rPr>
                <w:sz w:val="20"/>
                <w:szCs w:val="20"/>
                <w:lang w:eastAsia="en-US"/>
              </w:rPr>
              <w:t>20</w:t>
            </w:r>
          </w:p>
          <w:p w:rsidR="004B7542" w:rsidRDefault="004B7542">
            <w:pPr>
              <w:spacing w:line="276" w:lineRule="auto"/>
              <w:rPr>
                <w:sz w:val="20"/>
                <w:szCs w:val="20"/>
                <w:lang w:eastAsia="en-US"/>
              </w:rPr>
            </w:pPr>
            <w:r>
              <w:rPr>
                <w:sz w:val="20"/>
                <w:szCs w:val="20"/>
                <w:lang w:eastAsia="en-US"/>
              </w:rPr>
              <w:t>4</w:t>
            </w:r>
          </w:p>
          <w:p w:rsidR="004B7542" w:rsidRDefault="004B7542">
            <w:pPr>
              <w:spacing w:line="276" w:lineRule="auto"/>
              <w:rPr>
                <w:sz w:val="20"/>
                <w:szCs w:val="20"/>
                <w:lang w:eastAsia="en-US"/>
              </w:rPr>
            </w:pPr>
            <w:r>
              <w:rPr>
                <w:sz w:val="20"/>
                <w:szCs w:val="20"/>
                <w:lang w:eastAsia="en-US"/>
              </w:rPr>
              <w:t>213</w:t>
            </w:r>
          </w:p>
          <w:p w:rsidR="004B7542" w:rsidRDefault="004B7542">
            <w:pPr>
              <w:spacing w:line="276" w:lineRule="auto"/>
              <w:rPr>
                <w:sz w:val="20"/>
                <w:szCs w:val="20"/>
                <w:lang w:eastAsia="en-US"/>
              </w:rPr>
            </w:pPr>
            <w:r>
              <w:rPr>
                <w:sz w:val="20"/>
                <w:szCs w:val="20"/>
                <w:lang w:eastAsia="en-US"/>
              </w:rPr>
              <w:t>20</w:t>
            </w:r>
          </w:p>
          <w:p w:rsidR="004B7542" w:rsidRDefault="004B7542">
            <w:pPr>
              <w:spacing w:line="276" w:lineRule="auto"/>
              <w:rPr>
                <w:sz w:val="20"/>
                <w:szCs w:val="20"/>
                <w:lang w:eastAsia="en-US"/>
              </w:rPr>
            </w:pPr>
            <w:r>
              <w:rPr>
                <w:sz w:val="20"/>
                <w:szCs w:val="20"/>
                <w:lang w:eastAsia="en-US"/>
              </w:rPr>
              <w:t>22</w:t>
            </w:r>
          </w:p>
          <w:p w:rsidR="004B7542" w:rsidRDefault="004B7542">
            <w:pPr>
              <w:spacing w:line="276" w:lineRule="auto"/>
              <w:rPr>
                <w:sz w:val="20"/>
                <w:szCs w:val="20"/>
                <w:lang w:eastAsia="en-US"/>
              </w:rPr>
            </w:pPr>
            <w:r>
              <w:rPr>
                <w:sz w:val="20"/>
                <w:szCs w:val="20"/>
                <w:lang w:eastAsia="en-US"/>
              </w:rPr>
              <w:t>171</w:t>
            </w:r>
          </w:p>
          <w:p w:rsidR="004B7542" w:rsidRDefault="004B7542">
            <w:pPr>
              <w:spacing w:line="276" w:lineRule="auto"/>
              <w:rPr>
                <w:sz w:val="20"/>
                <w:szCs w:val="20"/>
                <w:lang w:eastAsia="en-US"/>
              </w:rPr>
            </w:pPr>
            <w:r>
              <w:rPr>
                <w:sz w:val="20"/>
                <w:szCs w:val="20"/>
                <w:lang w:eastAsia="en-US"/>
              </w:rPr>
              <w:t>42</w:t>
            </w:r>
          </w:p>
        </w:tc>
        <w:tc>
          <w:tcPr>
            <w:tcW w:w="2898" w:type="dxa"/>
            <w:tcBorders>
              <w:top w:val="single" w:sz="4" w:space="0" w:color="auto"/>
              <w:left w:val="single" w:sz="4" w:space="0" w:color="auto"/>
              <w:bottom w:val="single" w:sz="4" w:space="0" w:color="auto"/>
              <w:right w:val="single" w:sz="4" w:space="0" w:color="auto"/>
            </w:tcBorders>
            <w:hideMark/>
          </w:tcPr>
          <w:p w:rsidR="004B7542" w:rsidRDefault="004B7542">
            <w:pPr>
              <w:spacing w:line="276" w:lineRule="auto"/>
              <w:rPr>
                <w:sz w:val="20"/>
                <w:szCs w:val="20"/>
                <w:lang w:eastAsia="en-US"/>
              </w:rPr>
            </w:pPr>
            <w:r>
              <w:rPr>
                <w:sz w:val="20"/>
                <w:szCs w:val="20"/>
                <w:lang w:eastAsia="en-US"/>
              </w:rPr>
              <w:t>314</w:t>
            </w:r>
          </w:p>
          <w:p w:rsidR="004B7542" w:rsidRDefault="004B7542">
            <w:pPr>
              <w:spacing w:line="276" w:lineRule="auto"/>
              <w:rPr>
                <w:sz w:val="20"/>
                <w:szCs w:val="20"/>
                <w:lang w:eastAsia="en-US"/>
              </w:rPr>
            </w:pPr>
            <w:r>
              <w:rPr>
                <w:sz w:val="20"/>
                <w:szCs w:val="20"/>
                <w:lang w:eastAsia="en-US"/>
              </w:rPr>
              <w:t>65</w:t>
            </w:r>
          </w:p>
          <w:p w:rsidR="004B7542" w:rsidRDefault="004B7542">
            <w:pPr>
              <w:spacing w:line="276" w:lineRule="auto"/>
              <w:rPr>
                <w:sz w:val="20"/>
                <w:szCs w:val="20"/>
                <w:lang w:eastAsia="en-US"/>
              </w:rPr>
            </w:pPr>
            <w:r>
              <w:rPr>
                <w:sz w:val="20"/>
                <w:szCs w:val="20"/>
                <w:lang w:eastAsia="en-US"/>
              </w:rPr>
              <w:t>2479</w:t>
            </w:r>
          </w:p>
          <w:p w:rsidR="004B7542" w:rsidRDefault="004B7542">
            <w:pPr>
              <w:spacing w:line="276" w:lineRule="auto"/>
              <w:rPr>
                <w:sz w:val="20"/>
                <w:szCs w:val="20"/>
                <w:lang w:eastAsia="en-US"/>
              </w:rPr>
            </w:pPr>
            <w:r>
              <w:rPr>
                <w:sz w:val="20"/>
                <w:szCs w:val="20"/>
                <w:lang w:eastAsia="en-US"/>
              </w:rPr>
              <w:t>306</w:t>
            </w:r>
          </w:p>
          <w:p w:rsidR="004B7542" w:rsidRDefault="004B7542">
            <w:pPr>
              <w:spacing w:line="276" w:lineRule="auto"/>
              <w:rPr>
                <w:sz w:val="20"/>
                <w:szCs w:val="20"/>
                <w:lang w:eastAsia="en-US"/>
              </w:rPr>
            </w:pPr>
            <w:r>
              <w:rPr>
                <w:sz w:val="20"/>
                <w:szCs w:val="20"/>
                <w:lang w:eastAsia="en-US"/>
              </w:rPr>
              <w:t>597</w:t>
            </w:r>
          </w:p>
          <w:p w:rsidR="004B7542" w:rsidRDefault="004B7542">
            <w:pPr>
              <w:spacing w:line="276" w:lineRule="auto"/>
              <w:rPr>
                <w:sz w:val="20"/>
                <w:szCs w:val="20"/>
                <w:lang w:eastAsia="en-US"/>
              </w:rPr>
            </w:pPr>
            <w:r>
              <w:rPr>
                <w:sz w:val="20"/>
                <w:szCs w:val="20"/>
                <w:lang w:eastAsia="en-US"/>
              </w:rPr>
              <w:t>1576</w:t>
            </w:r>
          </w:p>
          <w:p w:rsidR="004B7542" w:rsidRDefault="004B7542">
            <w:pPr>
              <w:spacing w:line="276" w:lineRule="auto"/>
              <w:rPr>
                <w:sz w:val="20"/>
                <w:szCs w:val="20"/>
                <w:lang w:eastAsia="en-US"/>
              </w:rPr>
            </w:pPr>
            <w:r>
              <w:rPr>
                <w:sz w:val="20"/>
                <w:szCs w:val="20"/>
                <w:lang w:eastAsia="en-US"/>
              </w:rPr>
              <w:t>903</w:t>
            </w:r>
          </w:p>
        </w:tc>
      </w:tr>
    </w:tbl>
    <w:p w:rsidR="00595B95" w:rsidRPr="00EE4917" w:rsidRDefault="00595B95" w:rsidP="002D681D">
      <w:pPr>
        <w:ind w:right="72"/>
        <w:jc w:val="both"/>
        <w:rPr>
          <w:sz w:val="20"/>
          <w:szCs w:val="20"/>
        </w:rPr>
      </w:pPr>
      <w:r w:rsidRPr="00EE4917">
        <w:rPr>
          <w:sz w:val="20"/>
          <w:szCs w:val="20"/>
        </w:rPr>
        <w:t>Źródło: Rocznik statystyczny województwa lubelskiego 2011r., Urząd Statystyczny w Lublinie</w:t>
      </w:r>
    </w:p>
    <w:p w:rsidR="00595B95" w:rsidRPr="00EE4917" w:rsidRDefault="00595B95" w:rsidP="002D681D">
      <w:pPr>
        <w:ind w:right="72" w:firstLine="567"/>
        <w:jc w:val="both"/>
      </w:pPr>
    </w:p>
    <w:p w:rsidR="00595B95" w:rsidRPr="00EE4917" w:rsidRDefault="00595B95" w:rsidP="002D681D">
      <w:pPr>
        <w:ind w:right="72" w:firstLine="567"/>
        <w:jc w:val="both"/>
      </w:pPr>
    </w:p>
    <w:p w:rsidR="00595B95" w:rsidRPr="00EE4917" w:rsidRDefault="00595B95" w:rsidP="002D681D">
      <w:pPr>
        <w:jc w:val="both"/>
        <w:rPr>
          <w:b/>
          <w:bCs/>
          <w:i/>
          <w:iCs/>
          <w:sz w:val="28"/>
          <w:szCs w:val="28"/>
        </w:rPr>
      </w:pPr>
      <w:r w:rsidRPr="00EE4917">
        <w:rPr>
          <w:b/>
          <w:bCs/>
          <w:i/>
          <w:iCs/>
          <w:sz w:val="28"/>
          <w:szCs w:val="28"/>
        </w:rPr>
        <w:t xml:space="preserve">Demografia </w:t>
      </w:r>
    </w:p>
    <w:p w:rsidR="00595B95" w:rsidRPr="00EE4917" w:rsidRDefault="00595B95" w:rsidP="002D681D">
      <w:pPr>
        <w:ind w:firstLine="567"/>
        <w:jc w:val="both"/>
      </w:pPr>
      <w:r w:rsidRPr="00EE4917">
        <w:t>Województwo lubelskie na koniec grudnia 2010 roku zamieszkiwało 2 151 895 osób, co stanowiło 5,6% ogólnej liczby ludności kraju. Od 2000 roku liczba ludności województwa zmniejszyła się o 2,5% co jest wynikiem znaczącego spadku liczby urodzeń oraz ujemnego salda migracji.</w:t>
      </w:r>
    </w:p>
    <w:p w:rsidR="00595B95" w:rsidRPr="00EE4917" w:rsidRDefault="00595B95" w:rsidP="002D681D">
      <w:pPr>
        <w:ind w:firstLine="567"/>
        <w:jc w:val="both"/>
      </w:pPr>
      <w:r w:rsidRPr="00EE4917">
        <w:t xml:space="preserve">Na koniec 2010 r. w województwie lubelskim, podobnie jak w całej Polsce, przeważały kobiety, które stanowiły 51,6% ogółu ludności województwa. Ogólnie w województwie na 100 mężczyzn przypada 106 kobiet. Podregionem w którym dominacja kobiet jest wyższa niż w województwie jest podregion lubelski , w którym to przypada 111 kobiet na 100 mężczyzn. Cechą charakterystyczną jest również stosunkowo niski poziom urbanizacji. Na terenach wiejskich zamieszkiwały 1 149 993 osoby, tj. 53,4%. Na koniec 2010 roku wskaźnik urbanizacji dla województwa wynosił 46,6%, (w kraju - 61,0%). Wpływ procesów demograficznych na poszczególne sfery życia społeczno – gospodarczego to w istocie wpływ zmian liczebności składowych roczników zaliczonych do kategorii: dzieci, ludność dorosła, ludność w starszym wieku lub (w powiązaniu z aktywnością ekonomiczną) ludność w wieku przedprodukcyjnym, produkcyjnym i poprodukcyjnym. Do roku 2035 zakłada się następujące zmiany: udział ludności w wieku przedprodukcyjnym zmaleje o około 30%, ludność w wieku produkcyjnym zmaleje ponad 20%, a ludność w wieku poprodukcyjnym wzrośnie o około 40%. Zmiany te będą miały bezpośredni i silny wpływ na sektor służby zdrowia </w:t>
      </w:r>
      <w:r w:rsidRPr="00EE4917">
        <w:br/>
        <w:t>i zabezpieczenia społecznego, sektor edukacji oraz rynek pracy.</w:t>
      </w:r>
    </w:p>
    <w:p w:rsidR="00595B95" w:rsidRPr="00EE4917" w:rsidRDefault="00595B95" w:rsidP="002D681D">
      <w:pPr>
        <w:jc w:val="both"/>
      </w:pPr>
    </w:p>
    <w:p w:rsidR="00595B95" w:rsidRPr="00EE4917" w:rsidRDefault="00595B95" w:rsidP="002D681D">
      <w:pPr>
        <w:jc w:val="both"/>
      </w:pPr>
    </w:p>
    <w:p w:rsidR="00595B95" w:rsidRPr="00EE4917" w:rsidRDefault="00595B95" w:rsidP="002D681D">
      <w:pPr>
        <w:rPr>
          <w:b/>
          <w:bCs/>
          <w:i/>
          <w:iCs/>
          <w:sz w:val="28"/>
          <w:szCs w:val="28"/>
        </w:rPr>
      </w:pPr>
      <w:bookmarkStart w:id="5" w:name="_Toc226180663"/>
      <w:bookmarkStart w:id="6" w:name="_Toc226183639"/>
      <w:r w:rsidRPr="00EE4917">
        <w:rPr>
          <w:b/>
          <w:bCs/>
          <w:i/>
          <w:iCs/>
          <w:sz w:val="28"/>
          <w:szCs w:val="28"/>
        </w:rPr>
        <w:lastRenderedPageBreak/>
        <w:t>Poziom zatrudnienia oraz struktura aktywności ekonomicznej ludności</w:t>
      </w:r>
      <w:bookmarkEnd w:id="5"/>
      <w:bookmarkEnd w:id="6"/>
    </w:p>
    <w:p w:rsidR="00595B95" w:rsidRPr="00EE4917" w:rsidRDefault="00595B95" w:rsidP="002D681D">
      <w:pPr>
        <w:ind w:right="72" w:firstLine="567"/>
        <w:jc w:val="both"/>
      </w:pPr>
      <w:r w:rsidRPr="00EE4917">
        <w:t xml:space="preserve">W ciągu ostatnich lat, odnotowano wzrost procentowy ludności w wieku produkcyjnym w stosunku do ogółu mieszkańców naszego województwa. Na koniec 2010 r. procentowy udział ludności w wieku produkcyjnym wynosił 63,2% i był wyższy </w:t>
      </w:r>
      <w:r w:rsidRPr="00EE4917">
        <w:br/>
        <w:t xml:space="preserve">niż w grudniu 2000 roku o 4,8 pkt proc., a w odniesieniu do 2009 r. o 0,1 pkt proc. </w:t>
      </w:r>
    </w:p>
    <w:p w:rsidR="00595B95" w:rsidRPr="00EE4917" w:rsidRDefault="00595B95" w:rsidP="002D681D">
      <w:pPr>
        <w:ind w:right="72" w:firstLine="567"/>
        <w:jc w:val="both"/>
      </w:pPr>
    </w:p>
    <w:p w:rsidR="00595B95" w:rsidRPr="00EE4917" w:rsidRDefault="00595B95" w:rsidP="002D681D">
      <w:pPr>
        <w:ind w:right="72"/>
        <w:jc w:val="both"/>
        <w:rPr>
          <w:sz w:val="22"/>
          <w:szCs w:val="22"/>
        </w:rPr>
      </w:pPr>
      <w:r w:rsidRPr="00EE4917">
        <w:rPr>
          <w:sz w:val="22"/>
          <w:szCs w:val="22"/>
        </w:rPr>
        <w:t>Ludność w wieku  przedprodukcyjnym, produkcyjnym, poprodukcyjnym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2033"/>
        <w:gridCol w:w="2329"/>
        <w:gridCol w:w="1940"/>
        <w:gridCol w:w="1928"/>
      </w:tblGrid>
      <w:tr w:rsidR="00595B95" w:rsidRPr="00EE4917" w:rsidTr="00DE2E37">
        <w:tc>
          <w:tcPr>
            <w:tcW w:w="1057" w:type="dxa"/>
            <w:vMerge w:val="restart"/>
            <w:shd w:val="clear" w:color="auto" w:fill="FDE9D9"/>
          </w:tcPr>
          <w:p w:rsidR="00595B95" w:rsidRPr="00EE4917" w:rsidRDefault="00595B95" w:rsidP="007302D2">
            <w:pPr>
              <w:ind w:right="72"/>
              <w:jc w:val="both"/>
              <w:rPr>
                <w:b/>
                <w:sz w:val="20"/>
                <w:szCs w:val="20"/>
              </w:rPr>
            </w:pPr>
            <w:r w:rsidRPr="00EE4917">
              <w:rPr>
                <w:b/>
                <w:sz w:val="20"/>
                <w:szCs w:val="20"/>
              </w:rPr>
              <w:t>Rok</w:t>
            </w:r>
          </w:p>
        </w:tc>
        <w:tc>
          <w:tcPr>
            <w:tcW w:w="2034" w:type="dxa"/>
            <w:vMerge w:val="restart"/>
            <w:shd w:val="clear" w:color="auto" w:fill="FDE9D9"/>
          </w:tcPr>
          <w:p w:rsidR="00595B95" w:rsidRPr="00EE4917" w:rsidRDefault="00595B95" w:rsidP="007302D2">
            <w:pPr>
              <w:ind w:right="72"/>
              <w:jc w:val="both"/>
              <w:rPr>
                <w:b/>
                <w:sz w:val="20"/>
                <w:szCs w:val="20"/>
              </w:rPr>
            </w:pPr>
            <w:r w:rsidRPr="00EE4917">
              <w:rPr>
                <w:b/>
                <w:sz w:val="20"/>
                <w:szCs w:val="20"/>
              </w:rPr>
              <w:t>Ludność ogółem</w:t>
            </w:r>
          </w:p>
        </w:tc>
        <w:tc>
          <w:tcPr>
            <w:tcW w:w="6197" w:type="dxa"/>
            <w:gridSpan w:val="3"/>
            <w:shd w:val="clear" w:color="auto" w:fill="FDE9D9"/>
          </w:tcPr>
          <w:p w:rsidR="00595B95" w:rsidRPr="00EE4917" w:rsidRDefault="00595B95" w:rsidP="007302D2">
            <w:pPr>
              <w:ind w:right="72"/>
              <w:jc w:val="both"/>
              <w:rPr>
                <w:b/>
                <w:sz w:val="20"/>
                <w:szCs w:val="20"/>
              </w:rPr>
            </w:pPr>
            <w:r w:rsidRPr="00EE4917">
              <w:rPr>
                <w:b/>
                <w:sz w:val="20"/>
                <w:szCs w:val="20"/>
              </w:rPr>
              <w:t>Z ogółem w wieku:</w:t>
            </w:r>
          </w:p>
        </w:tc>
      </w:tr>
      <w:tr w:rsidR="00595B95" w:rsidRPr="00EE4917" w:rsidTr="00DE2E37">
        <w:tc>
          <w:tcPr>
            <w:tcW w:w="1057" w:type="dxa"/>
            <w:vMerge/>
            <w:shd w:val="clear" w:color="auto" w:fill="FDE9D9"/>
          </w:tcPr>
          <w:p w:rsidR="00595B95" w:rsidRPr="00EE4917" w:rsidRDefault="00595B95" w:rsidP="007302D2">
            <w:pPr>
              <w:ind w:right="72"/>
              <w:jc w:val="both"/>
              <w:rPr>
                <w:sz w:val="20"/>
                <w:szCs w:val="20"/>
              </w:rPr>
            </w:pPr>
          </w:p>
        </w:tc>
        <w:tc>
          <w:tcPr>
            <w:tcW w:w="2034" w:type="dxa"/>
            <w:vMerge/>
            <w:shd w:val="clear" w:color="auto" w:fill="FDE9D9"/>
          </w:tcPr>
          <w:p w:rsidR="00595B95" w:rsidRPr="00EE4917" w:rsidRDefault="00595B95" w:rsidP="007302D2">
            <w:pPr>
              <w:ind w:right="72"/>
              <w:jc w:val="both"/>
              <w:rPr>
                <w:sz w:val="20"/>
                <w:szCs w:val="20"/>
              </w:rPr>
            </w:pPr>
          </w:p>
        </w:tc>
        <w:tc>
          <w:tcPr>
            <w:tcW w:w="2329" w:type="dxa"/>
            <w:shd w:val="clear" w:color="auto" w:fill="C6D9F1"/>
          </w:tcPr>
          <w:p w:rsidR="00595B95" w:rsidRPr="00EE4917" w:rsidRDefault="00595B95" w:rsidP="007302D2">
            <w:pPr>
              <w:ind w:right="72"/>
              <w:jc w:val="both"/>
              <w:rPr>
                <w:sz w:val="20"/>
                <w:szCs w:val="20"/>
              </w:rPr>
            </w:pPr>
            <w:r w:rsidRPr="00EE4917">
              <w:rPr>
                <w:sz w:val="20"/>
                <w:szCs w:val="20"/>
              </w:rPr>
              <w:t>przedprodukcyjnym</w:t>
            </w:r>
          </w:p>
        </w:tc>
        <w:tc>
          <w:tcPr>
            <w:tcW w:w="1940" w:type="dxa"/>
            <w:shd w:val="clear" w:color="auto" w:fill="C6D9F1"/>
          </w:tcPr>
          <w:p w:rsidR="00595B95" w:rsidRPr="00EE4917" w:rsidRDefault="00595B95" w:rsidP="007302D2">
            <w:pPr>
              <w:ind w:right="72"/>
              <w:jc w:val="both"/>
              <w:rPr>
                <w:sz w:val="20"/>
                <w:szCs w:val="20"/>
              </w:rPr>
            </w:pPr>
            <w:r w:rsidRPr="00EE4917">
              <w:rPr>
                <w:sz w:val="20"/>
                <w:szCs w:val="20"/>
              </w:rPr>
              <w:t>produkcyjnym</w:t>
            </w:r>
          </w:p>
        </w:tc>
        <w:tc>
          <w:tcPr>
            <w:tcW w:w="1928" w:type="dxa"/>
            <w:shd w:val="clear" w:color="auto" w:fill="C6D9F1"/>
          </w:tcPr>
          <w:p w:rsidR="00595B95" w:rsidRPr="00EE4917" w:rsidRDefault="00595B95" w:rsidP="007302D2">
            <w:pPr>
              <w:ind w:right="72"/>
              <w:jc w:val="both"/>
              <w:rPr>
                <w:sz w:val="20"/>
                <w:szCs w:val="20"/>
              </w:rPr>
            </w:pPr>
            <w:r w:rsidRPr="00EE4917">
              <w:rPr>
                <w:sz w:val="20"/>
                <w:szCs w:val="20"/>
              </w:rPr>
              <w:t>poprodukcyjnym</w:t>
            </w:r>
          </w:p>
        </w:tc>
      </w:tr>
      <w:tr w:rsidR="00595B95" w:rsidRPr="00EE4917" w:rsidTr="007302D2">
        <w:trPr>
          <w:trHeight w:val="300"/>
        </w:trPr>
        <w:tc>
          <w:tcPr>
            <w:tcW w:w="1057" w:type="dxa"/>
            <w:vMerge w:val="restart"/>
          </w:tcPr>
          <w:p w:rsidR="00595B95" w:rsidRPr="00EE4917" w:rsidRDefault="00595B95" w:rsidP="007302D2">
            <w:pPr>
              <w:ind w:right="72"/>
              <w:jc w:val="both"/>
              <w:rPr>
                <w:sz w:val="20"/>
                <w:szCs w:val="20"/>
              </w:rPr>
            </w:pPr>
            <w:r w:rsidRPr="00EE4917">
              <w:rPr>
                <w:sz w:val="20"/>
                <w:szCs w:val="20"/>
              </w:rPr>
              <w:t>2000</w:t>
            </w:r>
          </w:p>
        </w:tc>
        <w:tc>
          <w:tcPr>
            <w:tcW w:w="2034"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2.206.200</w:t>
            </w:r>
          </w:p>
        </w:tc>
        <w:tc>
          <w:tcPr>
            <w:tcW w:w="2329"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564.437</w:t>
            </w:r>
          </w:p>
        </w:tc>
        <w:tc>
          <w:tcPr>
            <w:tcW w:w="1940"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1.287.529</w:t>
            </w:r>
          </w:p>
        </w:tc>
        <w:tc>
          <w:tcPr>
            <w:tcW w:w="1928"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354.234</w:t>
            </w:r>
          </w:p>
        </w:tc>
      </w:tr>
      <w:tr w:rsidR="00595B95" w:rsidRPr="00EE4917" w:rsidTr="007302D2">
        <w:trPr>
          <w:trHeight w:val="255"/>
        </w:trPr>
        <w:tc>
          <w:tcPr>
            <w:tcW w:w="1057" w:type="dxa"/>
            <w:vMerge/>
          </w:tcPr>
          <w:p w:rsidR="00595B95" w:rsidRPr="00EE4917" w:rsidRDefault="00595B95" w:rsidP="007302D2">
            <w:pPr>
              <w:ind w:right="72"/>
              <w:jc w:val="both"/>
              <w:rPr>
                <w:sz w:val="20"/>
                <w:szCs w:val="20"/>
              </w:rPr>
            </w:pPr>
          </w:p>
        </w:tc>
        <w:tc>
          <w:tcPr>
            <w:tcW w:w="2034" w:type="dxa"/>
            <w:tcBorders>
              <w:top w:val="dotted" w:sz="4" w:space="0" w:color="auto"/>
            </w:tcBorders>
          </w:tcPr>
          <w:p w:rsidR="00595B95" w:rsidRPr="00EE4917" w:rsidRDefault="00595B95" w:rsidP="007302D2">
            <w:pPr>
              <w:ind w:right="72"/>
              <w:jc w:val="both"/>
              <w:rPr>
                <w:sz w:val="20"/>
                <w:szCs w:val="20"/>
              </w:rPr>
            </w:pPr>
            <w:r w:rsidRPr="00EE4917">
              <w:rPr>
                <w:sz w:val="20"/>
                <w:szCs w:val="20"/>
              </w:rPr>
              <w:t>% do ogółu ludności</w:t>
            </w:r>
          </w:p>
        </w:tc>
        <w:tc>
          <w:tcPr>
            <w:tcW w:w="2329" w:type="dxa"/>
            <w:tcBorders>
              <w:top w:val="dotted" w:sz="4" w:space="0" w:color="auto"/>
            </w:tcBorders>
          </w:tcPr>
          <w:p w:rsidR="00595B95" w:rsidRPr="00EE4917" w:rsidRDefault="00595B95" w:rsidP="007302D2">
            <w:pPr>
              <w:ind w:right="72"/>
              <w:jc w:val="both"/>
              <w:rPr>
                <w:sz w:val="20"/>
                <w:szCs w:val="20"/>
              </w:rPr>
            </w:pPr>
            <w:r w:rsidRPr="00EE4917">
              <w:rPr>
                <w:sz w:val="20"/>
                <w:szCs w:val="20"/>
              </w:rPr>
              <w:t>25,6%</w:t>
            </w:r>
          </w:p>
        </w:tc>
        <w:tc>
          <w:tcPr>
            <w:tcW w:w="1940" w:type="dxa"/>
            <w:tcBorders>
              <w:top w:val="dotted" w:sz="4" w:space="0" w:color="auto"/>
            </w:tcBorders>
          </w:tcPr>
          <w:p w:rsidR="00595B95" w:rsidRPr="00EE4917" w:rsidRDefault="00595B95" w:rsidP="007302D2">
            <w:pPr>
              <w:ind w:right="72"/>
              <w:jc w:val="both"/>
              <w:rPr>
                <w:sz w:val="20"/>
                <w:szCs w:val="20"/>
              </w:rPr>
            </w:pPr>
            <w:r w:rsidRPr="00EE4917">
              <w:rPr>
                <w:sz w:val="20"/>
                <w:szCs w:val="20"/>
              </w:rPr>
              <w:t>58,4%</w:t>
            </w:r>
          </w:p>
        </w:tc>
        <w:tc>
          <w:tcPr>
            <w:tcW w:w="1928" w:type="dxa"/>
            <w:tcBorders>
              <w:top w:val="dotted" w:sz="4" w:space="0" w:color="auto"/>
            </w:tcBorders>
          </w:tcPr>
          <w:p w:rsidR="00595B95" w:rsidRPr="00EE4917" w:rsidRDefault="00595B95" w:rsidP="007302D2">
            <w:pPr>
              <w:ind w:right="72"/>
              <w:jc w:val="both"/>
              <w:rPr>
                <w:sz w:val="20"/>
                <w:szCs w:val="20"/>
              </w:rPr>
            </w:pPr>
            <w:r w:rsidRPr="00EE4917">
              <w:rPr>
                <w:sz w:val="20"/>
                <w:szCs w:val="20"/>
              </w:rPr>
              <w:t>16,0%</w:t>
            </w:r>
          </w:p>
        </w:tc>
      </w:tr>
      <w:tr w:rsidR="00595B95" w:rsidRPr="00EE4917" w:rsidTr="007302D2">
        <w:trPr>
          <w:trHeight w:val="285"/>
        </w:trPr>
        <w:tc>
          <w:tcPr>
            <w:tcW w:w="1057" w:type="dxa"/>
            <w:vMerge w:val="restart"/>
          </w:tcPr>
          <w:p w:rsidR="00595B95" w:rsidRPr="00EE4917" w:rsidRDefault="00595B95" w:rsidP="007302D2">
            <w:pPr>
              <w:ind w:right="72"/>
              <w:jc w:val="both"/>
              <w:rPr>
                <w:sz w:val="20"/>
                <w:szCs w:val="20"/>
              </w:rPr>
            </w:pPr>
            <w:r w:rsidRPr="00EE4917">
              <w:rPr>
                <w:sz w:val="20"/>
                <w:szCs w:val="20"/>
              </w:rPr>
              <w:t>2005</w:t>
            </w:r>
          </w:p>
        </w:tc>
        <w:tc>
          <w:tcPr>
            <w:tcW w:w="2034"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2.179.611</w:t>
            </w:r>
          </w:p>
        </w:tc>
        <w:tc>
          <w:tcPr>
            <w:tcW w:w="2329"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470.935</w:t>
            </w:r>
          </w:p>
        </w:tc>
        <w:tc>
          <w:tcPr>
            <w:tcW w:w="1940"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1.348.586</w:t>
            </w:r>
          </w:p>
        </w:tc>
        <w:tc>
          <w:tcPr>
            <w:tcW w:w="1928"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360.090</w:t>
            </w:r>
          </w:p>
        </w:tc>
      </w:tr>
      <w:tr w:rsidR="00595B95" w:rsidRPr="00EE4917" w:rsidTr="007302D2">
        <w:trPr>
          <w:trHeight w:val="255"/>
        </w:trPr>
        <w:tc>
          <w:tcPr>
            <w:tcW w:w="1057" w:type="dxa"/>
            <w:vMerge/>
          </w:tcPr>
          <w:p w:rsidR="00595B95" w:rsidRPr="00EE4917" w:rsidRDefault="00595B95" w:rsidP="007302D2">
            <w:pPr>
              <w:ind w:right="72"/>
              <w:jc w:val="both"/>
              <w:rPr>
                <w:sz w:val="20"/>
                <w:szCs w:val="20"/>
              </w:rPr>
            </w:pPr>
          </w:p>
        </w:tc>
        <w:tc>
          <w:tcPr>
            <w:tcW w:w="2034" w:type="dxa"/>
            <w:tcBorders>
              <w:top w:val="dotted" w:sz="4" w:space="0" w:color="auto"/>
            </w:tcBorders>
          </w:tcPr>
          <w:p w:rsidR="00595B95" w:rsidRPr="00EE4917" w:rsidRDefault="00595B95" w:rsidP="007302D2">
            <w:pPr>
              <w:ind w:right="72"/>
              <w:jc w:val="both"/>
              <w:rPr>
                <w:sz w:val="20"/>
                <w:szCs w:val="20"/>
              </w:rPr>
            </w:pPr>
            <w:r w:rsidRPr="00EE4917">
              <w:rPr>
                <w:sz w:val="20"/>
                <w:szCs w:val="20"/>
              </w:rPr>
              <w:t>% do ogółu ludności</w:t>
            </w:r>
          </w:p>
        </w:tc>
        <w:tc>
          <w:tcPr>
            <w:tcW w:w="2329" w:type="dxa"/>
            <w:tcBorders>
              <w:top w:val="dotted" w:sz="4" w:space="0" w:color="auto"/>
            </w:tcBorders>
          </w:tcPr>
          <w:p w:rsidR="00595B95" w:rsidRPr="00EE4917" w:rsidRDefault="00595B95" w:rsidP="007302D2">
            <w:pPr>
              <w:ind w:right="72"/>
              <w:jc w:val="both"/>
              <w:rPr>
                <w:sz w:val="20"/>
                <w:szCs w:val="20"/>
              </w:rPr>
            </w:pPr>
            <w:r w:rsidRPr="00EE4917">
              <w:rPr>
                <w:sz w:val="20"/>
                <w:szCs w:val="20"/>
              </w:rPr>
              <w:t>21,6%</w:t>
            </w:r>
          </w:p>
        </w:tc>
        <w:tc>
          <w:tcPr>
            <w:tcW w:w="1940" w:type="dxa"/>
            <w:tcBorders>
              <w:top w:val="dotted" w:sz="4" w:space="0" w:color="auto"/>
            </w:tcBorders>
          </w:tcPr>
          <w:p w:rsidR="00595B95" w:rsidRPr="00EE4917" w:rsidRDefault="00595B95" w:rsidP="007302D2">
            <w:pPr>
              <w:ind w:right="72"/>
              <w:jc w:val="both"/>
              <w:rPr>
                <w:sz w:val="20"/>
                <w:szCs w:val="20"/>
              </w:rPr>
            </w:pPr>
            <w:r w:rsidRPr="00EE4917">
              <w:rPr>
                <w:sz w:val="20"/>
                <w:szCs w:val="20"/>
              </w:rPr>
              <w:t>61,9%</w:t>
            </w:r>
          </w:p>
        </w:tc>
        <w:tc>
          <w:tcPr>
            <w:tcW w:w="1928" w:type="dxa"/>
            <w:tcBorders>
              <w:top w:val="dotted" w:sz="4" w:space="0" w:color="auto"/>
            </w:tcBorders>
          </w:tcPr>
          <w:p w:rsidR="00595B95" w:rsidRPr="00EE4917" w:rsidRDefault="00595B95" w:rsidP="007302D2">
            <w:pPr>
              <w:ind w:right="72"/>
              <w:jc w:val="both"/>
              <w:rPr>
                <w:sz w:val="20"/>
                <w:szCs w:val="20"/>
              </w:rPr>
            </w:pPr>
            <w:r w:rsidRPr="00EE4917">
              <w:rPr>
                <w:sz w:val="20"/>
                <w:szCs w:val="20"/>
              </w:rPr>
              <w:t>16,5%</w:t>
            </w:r>
          </w:p>
        </w:tc>
      </w:tr>
      <w:tr w:rsidR="00595B95" w:rsidRPr="00EE4917" w:rsidTr="007302D2">
        <w:trPr>
          <w:trHeight w:val="225"/>
        </w:trPr>
        <w:tc>
          <w:tcPr>
            <w:tcW w:w="1057" w:type="dxa"/>
            <w:vMerge w:val="restart"/>
          </w:tcPr>
          <w:p w:rsidR="00595B95" w:rsidRPr="00EE4917" w:rsidRDefault="00595B95" w:rsidP="007302D2">
            <w:pPr>
              <w:ind w:right="72"/>
              <w:jc w:val="both"/>
              <w:rPr>
                <w:sz w:val="20"/>
                <w:szCs w:val="20"/>
              </w:rPr>
            </w:pPr>
            <w:r w:rsidRPr="00EE4917">
              <w:rPr>
                <w:sz w:val="20"/>
                <w:szCs w:val="20"/>
              </w:rPr>
              <w:t>2009</w:t>
            </w:r>
          </w:p>
        </w:tc>
        <w:tc>
          <w:tcPr>
            <w:tcW w:w="2034"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2.157.202</w:t>
            </w:r>
          </w:p>
        </w:tc>
        <w:tc>
          <w:tcPr>
            <w:tcW w:w="2329"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421.829</w:t>
            </w:r>
          </w:p>
        </w:tc>
        <w:tc>
          <w:tcPr>
            <w:tcW w:w="1940"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1.361.161</w:t>
            </w:r>
          </w:p>
        </w:tc>
        <w:tc>
          <w:tcPr>
            <w:tcW w:w="1928"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374.212</w:t>
            </w:r>
          </w:p>
        </w:tc>
      </w:tr>
      <w:tr w:rsidR="00595B95" w:rsidRPr="00EE4917" w:rsidTr="007302D2">
        <w:trPr>
          <w:trHeight w:val="315"/>
        </w:trPr>
        <w:tc>
          <w:tcPr>
            <w:tcW w:w="1057" w:type="dxa"/>
            <w:vMerge/>
          </w:tcPr>
          <w:p w:rsidR="00595B95" w:rsidRPr="00EE4917" w:rsidRDefault="00595B95" w:rsidP="007302D2">
            <w:pPr>
              <w:ind w:right="72"/>
              <w:jc w:val="both"/>
              <w:rPr>
                <w:sz w:val="20"/>
                <w:szCs w:val="20"/>
              </w:rPr>
            </w:pPr>
          </w:p>
        </w:tc>
        <w:tc>
          <w:tcPr>
            <w:tcW w:w="2034" w:type="dxa"/>
            <w:tcBorders>
              <w:top w:val="dotted" w:sz="4" w:space="0" w:color="auto"/>
            </w:tcBorders>
          </w:tcPr>
          <w:p w:rsidR="00595B95" w:rsidRPr="00EE4917" w:rsidRDefault="00595B95" w:rsidP="007302D2">
            <w:pPr>
              <w:ind w:right="72"/>
              <w:jc w:val="both"/>
              <w:rPr>
                <w:sz w:val="20"/>
                <w:szCs w:val="20"/>
              </w:rPr>
            </w:pPr>
            <w:r w:rsidRPr="00EE4917">
              <w:rPr>
                <w:sz w:val="20"/>
                <w:szCs w:val="20"/>
              </w:rPr>
              <w:t>% do ogółu ludności</w:t>
            </w:r>
          </w:p>
        </w:tc>
        <w:tc>
          <w:tcPr>
            <w:tcW w:w="2329" w:type="dxa"/>
            <w:tcBorders>
              <w:top w:val="dotted" w:sz="4" w:space="0" w:color="auto"/>
            </w:tcBorders>
          </w:tcPr>
          <w:p w:rsidR="00595B95" w:rsidRPr="00EE4917" w:rsidRDefault="00595B95" w:rsidP="007302D2">
            <w:pPr>
              <w:ind w:right="72"/>
              <w:jc w:val="both"/>
              <w:rPr>
                <w:sz w:val="20"/>
                <w:szCs w:val="20"/>
              </w:rPr>
            </w:pPr>
            <w:r w:rsidRPr="00EE4917">
              <w:rPr>
                <w:sz w:val="20"/>
                <w:szCs w:val="20"/>
              </w:rPr>
              <w:t>19,6%</w:t>
            </w:r>
          </w:p>
        </w:tc>
        <w:tc>
          <w:tcPr>
            <w:tcW w:w="1940" w:type="dxa"/>
            <w:tcBorders>
              <w:top w:val="dotted" w:sz="4" w:space="0" w:color="auto"/>
            </w:tcBorders>
          </w:tcPr>
          <w:p w:rsidR="00595B95" w:rsidRPr="00EE4917" w:rsidRDefault="00595B95" w:rsidP="007302D2">
            <w:pPr>
              <w:ind w:right="72"/>
              <w:jc w:val="both"/>
              <w:rPr>
                <w:sz w:val="20"/>
                <w:szCs w:val="20"/>
              </w:rPr>
            </w:pPr>
            <w:r w:rsidRPr="00EE4917">
              <w:rPr>
                <w:sz w:val="20"/>
                <w:szCs w:val="20"/>
              </w:rPr>
              <w:t>63,1%</w:t>
            </w:r>
          </w:p>
        </w:tc>
        <w:tc>
          <w:tcPr>
            <w:tcW w:w="1928" w:type="dxa"/>
            <w:tcBorders>
              <w:top w:val="dotted" w:sz="4" w:space="0" w:color="auto"/>
            </w:tcBorders>
          </w:tcPr>
          <w:p w:rsidR="00595B95" w:rsidRPr="00EE4917" w:rsidRDefault="00595B95" w:rsidP="007302D2">
            <w:pPr>
              <w:ind w:right="72"/>
              <w:jc w:val="both"/>
              <w:rPr>
                <w:sz w:val="20"/>
                <w:szCs w:val="20"/>
              </w:rPr>
            </w:pPr>
            <w:r w:rsidRPr="00EE4917">
              <w:rPr>
                <w:sz w:val="20"/>
                <w:szCs w:val="20"/>
              </w:rPr>
              <w:t>17,3%</w:t>
            </w:r>
          </w:p>
        </w:tc>
      </w:tr>
      <w:tr w:rsidR="00595B95" w:rsidRPr="00EE4917" w:rsidTr="007302D2">
        <w:trPr>
          <w:trHeight w:val="240"/>
        </w:trPr>
        <w:tc>
          <w:tcPr>
            <w:tcW w:w="1057" w:type="dxa"/>
            <w:vMerge w:val="restart"/>
          </w:tcPr>
          <w:p w:rsidR="00595B95" w:rsidRPr="00EE4917" w:rsidRDefault="00595B95" w:rsidP="007302D2">
            <w:pPr>
              <w:ind w:right="72"/>
              <w:jc w:val="both"/>
              <w:rPr>
                <w:sz w:val="20"/>
                <w:szCs w:val="20"/>
              </w:rPr>
            </w:pPr>
            <w:r w:rsidRPr="00EE4917">
              <w:rPr>
                <w:sz w:val="20"/>
                <w:szCs w:val="20"/>
              </w:rPr>
              <w:t>2010</w:t>
            </w:r>
          </w:p>
        </w:tc>
        <w:tc>
          <w:tcPr>
            <w:tcW w:w="2034"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2.151.895</w:t>
            </w:r>
          </w:p>
        </w:tc>
        <w:tc>
          <w:tcPr>
            <w:tcW w:w="2329"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412.442</w:t>
            </w:r>
          </w:p>
        </w:tc>
        <w:tc>
          <w:tcPr>
            <w:tcW w:w="1940"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1.359.223</w:t>
            </w:r>
          </w:p>
        </w:tc>
        <w:tc>
          <w:tcPr>
            <w:tcW w:w="1928" w:type="dxa"/>
            <w:tcBorders>
              <w:bottom w:val="dotted" w:sz="4" w:space="0" w:color="auto"/>
            </w:tcBorders>
          </w:tcPr>
          <w:p w:rsidR="00595B95" w:rsidRPr="00EE4917" w:rsidRDefault="00595B95" w:rsidP="007302D2">
            <w:pPr>
              <w:ind w:right="72"/>
              <w:jc w:val="both"/>
              <w:rPr>
                <w:sz w:val="20"/>
                <w:szCs w:val="20"/>
              </w:rPr>
            </w:pPr>
            <w:r w:rsidRPr="00EE4917">
              <w:rPr>
                <w:sz w:val="20"/>
                <w:szCs w:val="20"/>
              </w:rPr>
              <w:t>380.230</w:t>
            </w:r>
          </w:p>
        </w:tc>
      </w:tr>
      <w:tr w:rsidR="00595B95" w:rsidRPr="00EE4917" w:rsidTr="007302D2">
        <w:trPr>
          <w:trHeight w:val="330"/>
        </w:trPr>
        <w:tc>
          <w:tcPr>
            <w:tcW w:w="1057" w:type="dxa"/>
            <w:vMerge/>
          </w:tcPr>
          <w:p w:rsidR="00595B95" w:rsidRPr="00EE4917" w:rsidRDefault="00595B95" w:rsidP="007302D2">
            <w:pPr>
              <w:ind w:right="72"/>
              <w:jc w:val="both"/>
              <w:rPr>
                <w:sz w:val="20"/>
                <w:szCs w:val="20"/>
              </w:rPr>
            </w:pPr>
          </w:p>
        </w:tc>
        <w:tc>
          <w:tcPr>
            <w:tcW w:w="2034" w:type="dxa"/>
            <w:tcBorders>
              <w:top w:val="dotted" w:sz="4" w:space="0" w:color="auto"/>
            </w:tcBorders>
          </w:tcPr>
          <w:p w:rsidR="00595B95" w:rsidRPr="00EE4917" w:rsidRDefault="00595B95" w:rsidP="007302D2">
            <w:pPr>
              <w:ind w:right="72"/>
              <w:jc w:val="both"/>
              <w:rPr>
                <w:sz w:val="20"/>
                <w:szCs w:val="20"/>
              </w:rPr>
            </w:pPr>
            <w:r w:rsidRPr="00EE4917">
              <w:rPr>
                <w:sz w:val="20"/>
                <w:szCs w:val="20"/>
              </w:rPr>
              <w:t>% do ogółu ludności</w:t>
            </w:r>
          </w:p>
        </w:tc>
        <w:tc>
          <w:tcPr>
            <w:tcW w:w="2329" w:type="dxa"/>
            <w:tcBorders>
              <w:top w:val="dotted" w:sz="4" w:space="0" w:color="auto"/>
            </w:tcBorders>
          </w:tcPr>
          <w:p w:rsidR="00595B95" w:rsidRPr="00EE4917" w:rsidRDefault="00595B95" w:rsidP="007302D2">
            <w:pPr>
              <w:ind w:right="72"/>
              <w:jc w:val="both"/>
              <w:rPr>
                <w:sz w:val="20"/>
                <w:szCs w:val="20"/>
              </w:rPr>
            </w:pPr>
            <w:r w:rsidRPr="00EE4917">
              <w:rPr>
                <w:sz w:val="20"/>
                <w:szCs w:val="20"/>
              </w:rPr>
              <w:t>19,2</w:t>
            </w:r>
          </w:p>
        </w:tc>
        <w:tc>
          <w:tcPr>
            <w:tcW w:w="1940" w:type="dxa"/>
            <w:tcBorders>
              <w:top w:val="dotted" w:sz="4" w:space="0" w:color="auto"/>
            </w:tcBorders>
          </w:tcPr>
          <w:p w:rsidR="00595B95" w:rsidRPr="00EE4917" w:rsidRDefault="00595B95" w:rsidP="007302D2">
            <w:pPr>
              <w:ind w:right="72"/>
              <w:jc w:val="both"/>
              <w:rPr>
                <w:sz w:val="20"/>
                <w:szCs w:val="20"/>
              </w:rPr>
            </w:pPr>
            <w:r w:rsidRPr="00EE4917">
              <w:rPr>
                <w:sz w:val="20"/>
                <w:szCs w:val="20"/>
              </w:rPr>
              <w:t>63,2</w:t>
            </w:r>
          </w:p>
        </w:tc>
        <w:tc>
          <w:tcPr>
            <w:tcW w:w="1928" w:type="dxa"/>
            <w:tcBorders>
              <w:top w:val="dotted" w:sz="4" w:space="0" w:color="auto"/>
            </w:tcBorders>
          </w:tcPr>
          <w:p w:rsidR="00595B95" w:rsidRPr="00EE4917" w:rsidRDefault="00595B95" w:rsidP="007302D2">
            <w:pPr>
              <w:ind w:right="72"/>
              <w:jc w:val="both"/>
              <w:rPr>
                <w:sz w:val="20"/>
                <w:szCs w:val="20"/>
              </w:rPr>
            </w:pPr>
            <w:r w:rsidRPr="00EE4917">
              <w:rPr>
                <w:sz w:val="20"/>
                <w:szCs w:val="20"/>
              </w:rPr>
              <w:t>17,6</w:t>
            </w:r>
          </w:p>
        </w:tc>
      </w:tr>
    </w:tbl>
    <w:p w:rsidR="00595B95" w:rsidRPr="00EE4917" w:rsidRDefault="00595B95" w:rsidP="002D681D">
      <w:pPr>
        <w:ind w:right="72"/>
        <w:jc w:val="both"/>
        <w:rPr>
          <w:sz w:val="20"/>
          <w:szCs w:val="20"/>
        </w:rPr>
      </w:pPr>
      <w:r w:rsidRPr="00EE4917">
        <w:rPr>
          <w:sz w:val="20"/>
          <w:szCs w:val="20"/>
        </w:rPr>
        <w:t>Źródło: Rocznik statystyczny województwa lubelskiego 2011r, Urząd Statystyczny w Lublinie</w:t>
      </w:r>
    </w:p>
    <w:p w:rsidR="00595B95" w:rsidRPr="00EE4917" w:rsidRDefault="00595B95" w:rsidP="002D681D">
      <w:pPr>
        <w:ind w:right="72" w:firstLine="567"/>
        <w:jc w:val="both"/>
      </w:pPr>
    </w:p>
    <w:p w:rsidR="00595B95" w:rsidRPr="00EE4917" w:rsidRDefault="00595B95" w:rsidP="002D681D">
      <w:pPr>
        <w:ind w:right="72" w:firstLine="567"/>
        <w:jc w:val="both"/>
      </w:pPr>
      <w:r w:rsidRPr="00EE4917">
        <w:t xml:space="preserve">Wskaźnik zatrudnienia, który jest obliczany jako udział pracujących w liczbie ludności w wieku 15 lat i więcej na koniec  2010 r. wynosił 51,1% ( w IV kwartale 2009 r. 50,4%). Wskaźnik zatrudnienia był wyższy dla mężczyzn (57,4%) niż dla kobiet (45,4%). Wyższe wartości wskaźnika zatrudnienia dotyczą również mieszkańców wsi (52,5%) w stosunku </w:t>
      </w:r>
      <w:r w:rsidRPr="00EE4917">
        <w:br/>
        <w:t xml:space="preserve">do mieszkańców miast (49,8%). </w:t>
      </w:r>
    </w:p>
    <w:p w:rsidR="00595B95" w:rsidRPr="00EE4917" w:rsidRDefault="00595B95" w:rsidP="002D681D">
      <w:pPr>
        <w:ind w:firstLine="567"/>
        <w:jc w:val="both"/>
      </w:pPr>
      <w:r w:rsidRPr="00EE4917">
        <w:t xml:space="preserve">Współczynnik aktywności zawodowej (obliczany jako udział aktywnych zawodowo </w:t>
      </w:r>
      <w:r w:rsidRPr="00EE4917">
        <w:br/>
        <w:t>w liczbie ludności - w wieku 15 lat i więcej) w IV kwartale  2010 roku w województwie wynosił 56,6% ( IV kwartale 2009 r. 56,3%). W 2010 roku odnotowano wyraźnie wyższy współczynnik aktywności zawodowej dla mężczyzn 63,3%  (64,4% w 2009 r.) niż dla kobiet 50,4% (49,2%).</w:t>
      </w:r>
    </w:p>
    <w:p w:rsidR="00595B95" w:rsidRPr="00EE4917" w:rsidRDefault="00595B95" w:rsidP="002D681D">
      <w:pPr>
        <w:ind w:firstLine="567"/>
        <w:jc w:val="both"/>
      </w:pPr>
      <w:r w:rsidRPr="00EE4917">
        <w:t xml:space="preserve"> Najwyższą wartość współczynnika aktywności zawodowej (90,4%) odnotowano </w:t>
      </w:r>
      <w:r w:rsidRPr="00EE4917">
        <w:br/>
        <w:t xml:space="preserve">w grupie osób w wieku 35 – 44 lata, a najniższą (23,2%) dla kategorii wiekowej 55 lat </w:t>
      </w:r>
      <w:r w:rsidRPr="00EE4917">
        <w:br/>
        <w:t xml:space="preserve">i więcej. Dla pozostałych grup wiekowych wartość współczynnika aktywności zawodowej wynosiła odpowiednio: 15-24 lata – 30,2%, 25 – 34 lata – 83,8%, 45 – 54 lata – 82,7%. </w:t>
      </w:r>
    </w:p>
    <w:p w:rsidR="00595B95" w:rsidRPr="00EE4917" w:rsidRDefault="00595B95" w:rsidP="002D681D">
      <w:pPr>
        <w:ind w:firstLine="567"/>
        <w:jc w:val="both"/>
      </w:pPr>
      <w:r w:rsidRPr="00EE4917">
        <w:t xml:space="preserve">W końcu IV kwartału  2010 r. liczba pracujących mieszkańców województwa lubelskiego wynosiła 1037 tysięcy osób tj. o 4,4 % więcej niż w analogicznym kwartale 2009 r. Wśród pracujących przeważali mężczyźni, stanowiący 53,5% ogółu (kobiety - 46,5%). </w:t>
      </w:r>
    </w:p>
    <w:p w:rsidR="00595B95" w:rsidRPr="00EE4917" w:rsidRDefault="00595B95" w:rsidP="002D681D">
      <w:pPr>
        <w:ind w:firstLine="567"/>
        <w:jc w:val="both"/>
        <w:rPr>
          <w:b/>
          <w:bCs/>
          <w:i/>
          <w:iCs/>
        </w:rPr>
      </w:pPr>
    </w:p>
    <w:p w:rsidR="00595B95" w:rsidRPr="00EE4917" w:rsidRDefault="00595B95" w:rsidP="002D681D">
      <w:pPr>
        <w:ind w:firstLine="567"/>
        <w:jc w:val="both"/>
        <w:rPr>
          <w:b/>
          <w:bCs/>
          <w:i/>
          <w:iCs/>
        </w:rPr>
      </w:pPr>
    </w:p>
    <w:p w:rsidR="00595B95" w:rsidRPr="00EE4917" w:rsidRDefault="00595B95" w:rsidP="002D681D">
      <w:pPr>
        <w:jc w:val="both"/>
        <w:rPr>
          <w:b/>
          <w:bCs/>
          <w:i/>
          <w:sz w:val="28"/>
          <w:szCs w:val="28"/>
        </w:rPr>
      </w:pPr>
      <w:r w:rsidRPr="00EE4917">
        <w:rPr>
          <w:b/>
          <w:bCs/>
          <w:i/>
          <w:sz w:val="28"/>
          <w:szCs w:val="28"/>
        </w:rPr>
        <w:t>Bezrobocie rejestrowane w województwie lubelskim</w:t>
      </w:r>
    </w:p>
    <w:p w:rsidR="00595B95" w:rsidRPr="00EE4917" w:rsidRDefault="00595B95" w:rsidP="002D681D">
      <w:pPr>
        <w:jc w:val="both"/>
        <w:rPr>
          <w:b/>
          <w:bCs/>
          <w:i/>
        </w:rPr>
      </w:pPr>
    </w:p>
    <w:p w:rsidR="00595B95" w:rsidRPr="00EE4917" w:rsidRDefault="00595B95" w:rsidP="00134AD0">
      <w:pPr>
        <w:ind w:firstLine="708"/>
        <w:jc w:val="both"/>
        <w:rPr>
          <w:bCs/>
        </w:rPr>
      </w:pPr>
      <w:r w:rsidRPr="00EE4917">
        <w:rPr>
          <w:bCs/>
        </w:rPr>
        <w:t>W województwie lubelskim na koniec grudnia 2011 r. liczba bezrobotnych wynosiła 122.441 osób. Od 2008 r. wystąpił systematyczny wzrost rejestrowanego bezrobocia, co też zostało przedstawione w poniższym zestawieniu tabelarycznym.</w:t>
      </w:r>
    </w:p>
    <w:p w:rsidR="00595B95" w:rsidRPr="00EE4917" w:rsidRDefault="00595B95" w:rsidP="002D681D">
      <w:pPr>
        <w:ind w:firstLine="708"/>
        <w:jc w:val="both"/>
        <w:rPr>
          <w:bCs/>
        </w:rPr>
      </w:pPr>
    </w:p>
    <w:p w:rsidR="00595B95" w:rsidRPr="00EE4917" w:rsidRDefault="00595B95" w:rsidP="002D681D">
      <w:pPr>
        <w:ind w:firstLine="708"/>
        <w:jc w:val="both"/>
        <w:rPr>
          <w:bCs/>
        </w:rPr>
      </w:pPr>
    </w:p>
    <w:p w:rsidR="00595B95" w:rsidRPr="00EE4917" w:rsidRDefault="00595B95" w:rsidP="002D681D">
      <w:pPr>
        <w:ind w:firstLine="708"/>
        <w:jc w:val="both"/>
        <w:rPr>
          <w:bCs/>
        </w:rPr>
      </w:pPr>
    </w:p>
    <w:p w:rsidR="00595B95" w:rsidRPr="00EE4917" w:rsidRDefault="00595B95" w:rsidP="002D681D">
      <w:pPr>
        <w:ind w:firstLine="708"/>
        <w:jc w:val="both"/>
        <w:rPr>
          <w:bCs/>
        </w:rPr>
      </w:pPr>
    </w:p>
    <w:p w:rsidR="00441D7A" w:rsidRPr="00EE4917" w:rsidRDefault="00441D7A" w:rsidP="002D681D">
      <w:pPr>
        <w:ind w:firstLine="708"/>
        <w:jc w:val="both"/>
        <w:rPr>
          <w:bCs/>
        </w:rPr>
      </w:pPr>
    </w:p>
    <w:p w:rsidR="00595B95" w:rsidRPr="00EE4917" w:rsidRDefault="00595B95" w:rsidP="002D681D">
      <w:pPr>
        <w:ind w:firstLine="708"/>
        <w:jc w:val="both"/>
        <w:rPr>
          <w:bCs/>
        </w:rPr>
      </w:pPr>
    </w:p>
    <w:p w:rsidR="00595B95" w:rsidRPr="00EE4917" w:rsidRDefault="00595B95" w:rsidP="002D681D">
      <w:pPr>
        <w:jc w:val="both"/>
        <w:rPr>
          <w:bCs/>
          <w:sz w:val="22"/>
          <w:szCs w:val="22"/>
        </w:rPr>
      </w:pPr>
      <w:r w:rsidRPr="00EE4917">
        <w:rPr>
          <w:bCs/>
          <w:sz w:val="22"/>
          <w:szCs w:val="22"/>
        </w:rPr>
        <w:lastRenderedPageBreak/>
        <w:t>Skala bezrobocia rejestrowanego w latach 2008-2011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1134"/>
        <w:gridCol w:w="1276"/>
        <w:gridCol w:w="1276"/>
        <w:gridCol w:w="1449"/>
      </w:tblGrid>
      <w:tr w:rsidR="00595B95" w:rsidRPr="00EE4917" w:rsidTr="00DE2E37">
        <w:tc>
          <w:tcPr>
            <w:tcW w:w="4077" w:type="dxa"/>
            <w:shd w:val="clear" w:color="auto" w:fill="FDE9D9"/>
          </w:tcPr>
          <w:p w:rsidR="00595B95" w:rsidRPr="00EE4917" w:rsidRDefault="00595B95" w:rsidP="007302D2">
            <w:pPr>
              <w:jc w:val="both"/>
              <w:rPr>
                <w:b/>
                <w:bCs/>
                <w:sz w:val="20"/>
                <w:szCs w:val="20"/>
              </w:rPr>
            </w:pPr>
            <w:r w:rsidRPr="00EE4917">
              <w:rPr>
                <w:b/>
                <w:bCs/>
                <w:sz w:val="20"/>
                <w:szCs w:val="20"/>
              </w:rPr>
              <w:t>Wyszczególnienie</w:t>
            </w:r>
          </w:p>
        </w:tc>
        <w:tc>
          <w:tcPr>
            <w:tcW w:w="1134" w:type="dxa"/>
            <w:shd w:val="clear" w:color="auto" w:fill="FDE9D9"/>
          </w:tcPr>
          <w:p w:rsidR="00595B95" w:rsidRPr="00EE4917" w:rsidRDefault="00595B95" w:rsidP="007302D2">
            <w:pPr>
              <w:jc w:val="both"/>
              <w:rPr>
                <w:b/>
                <w:bCs/>
                <w:sz w:val="20"/>
                <w:szCs w:val="20"/>
              </w:rPr>
            </w:pPr>
            <w:r w:rsidRPr="00EE4917">
              <w:rPr>
                <w:b/>
                <w:bCs/>
                <w:sz w:val="20"/>
                <w:szCs w:val="20"/>
              </w:rPr>
              <w:t>2008 r.</w:t>
            </w:r>
          </w:p>
        </w:tc>
        <w:tc>
          <w:tcPr>
            <w:tcW w:w="1276" w:type="dxa"/>
            <w:shd w:val="clear" w:color="auto" w:fill="FDE9D9"/>
          </w:tcPr>
          <w:p w:rsidR="00595B95" w:rsidRPr="00EE4917" w:rsidRDefault="00595B95" w:rsidP="007302D2">
            <w:pPr>
              <w:jc w:val="both"/>
              <w:rPr>
                <w:b/>
                <w:bCs/>
                <w:sz w:val="20"/>
                <w:szCs w:val="20"/>
              </w:rPr>
            </w:pPr>
            <w:r w:rsidRPr="00EE4917">
              <w:rPr>
                <w:b/>
                <w:bCs/>
                <w:sz w:val="20"/>
                <w:szCs w:val="20"/>
              </w:rPr>
              <w:t>2009 r.</w:t>
            </w:r>
          </w:p>
        </w:tc>
        <w:tc>
          <w:tcPr>
            <w:tcW w:w="1276" w:type="dxa"/>
            <w:shd w:val="clear" w:color="auto" w:fill="FDE9D9"/>
          </w:tcPr>
          <w:p w:rsidR="00595B95" w:rsidRPr="00EE4917" w:rsidRDefault="00595B95" w:rsidP="007302D2">
            <w:pPr>
              <w:jc w:val="both"/>
              <w:rPr>
                <w:b/>
                <w:bCs/>
                <w:sz w:val="20"/>
                <w:szCs w:val="20"/>
              </w:rPr>
            </w:pPr>
            <w:r w:rsidRPr="00EE4917">
              <w:rPr>
                <w:b/>
                <w:bCs/>
                <w:sz w:val="20"/>
                <w:szCs w:val="20"/>
              </w:rPr>
              <w:t>2010 r.</w:t>
            </w:r>
          </w:p>
        </w:tc>
        <w:tc>
          <w:tcPr>
            <w:tcW w:w="1449" w:type="dxa"/>
            <w:shd w:val="clear" w:color="auto" w:fill="FDE9D9"/>
          </w:tcPr>
          <w:p w:rsidR="00595B95" w:rsidRPr="00EE4917" w:rsidRDefault="00595B95" w:rsidP="007302D2">
            <w:pPr>
              <w:jc w:val="both"/>
              <w:rPr>
                <w:b/>
                <w:bCs/>
                <w:sz w:val="20"/>
                <w:szCs w:val="20"/>
              </w:rPr>
            </w:pPr>
            <w:r w:rsidRPr="00EE4917">
              <w:rPr>
                <w:b/>
                <w:bCs/>
                <w:sz w:val="20"/>
                <w:szCs w:val="20"/>
              </w:rPr>
              <w:t>2011 r.</w:t>
            </w:r>
          </w:p>
        </w:tc>
      </w:tr>
      <w:tr w:rsidR="00595B95" w:rsidRPr="00EE4917" w:rsidTr="007302D2">
        <w:tc>
          <w:tcPr>
            <w:tcW w:w="4077" w:type="dxa"/>
          </w:tcPr>
          <w:p w:rsidR="00595B95" w:rsidRPr="00EE4917" w:rsidRDefault="00595B95" w:rsidP="007302D2">
            <w:pPr>
              <w:jc w:val="both"/>
              <w:rPr>
                <w:bCs/>
                <w:sz w:val="20"/>
                <w:szCs w:val="20"/>
              </w:rPr>
            </w:pPr>
            <w:r w:rsidRPr="00EE4917">
              <w:rPr>
                <w:bCs/>
                <w:sz w:val="20"/>
                <w:szCs w:val="20"/>
              </w:rPr>
              <w:t>Bezrobotni zarejestrowani w dniu 31  XII:</w:t>
            </w:r>
          </w:p>
        </w:tc>
        <w:tc>
          <w:tcPr>
            <w:tcW w:w="1134" w:type="dxa"/>
          </w:tcPr>
          <w:p w:rsidR="00595B95" w:rsidRPr="00EE4917" w:rsidRDefault="00595B95" w:rsidP="007302D2">
            <w:pPr>
              <w:jc w:val="both"/>
              <w:rPr>
                <w:bCs/>
                <w:sz w:val="20"/>
                <w:szCs w:val="20"/>
              </w:rPr>
            </w:pPr>
            <w:r w:rsidRPr="00EE4917">
              <w:rPr>
                <w:bCs/>
                <w:sz w:val="20"/>
                <w:szCs w:val="20"/>
              </w:rPr>
              <w:t>101.561</w:t>
            </w:r>
          </w:p>
        </w:tc>
        <w:tc>
          <w:tcPr>
            <w:tcW w:w="1276" w:type="dxa"/>
          </w:tcPr>
          <w:p w:rsidR="00595B95" w:rsidRPr="00EE4917" w:rsidRDefault="00595B95" w:rsidP="007302D2">
            <w:pPr>
              <w:jc w:val="both"/>
              <w:rPr>
                <w:bCs/>
                <w:sz w:val="20"/>
                <w:szCs w:val="20"/>
              </w:rPr>
            </w:pPr>
            <w:r w:rsidRPr="00EE4917">
              <w:rPr>
                <w:bCs/>
                <w:sz w:val="20"/>
                <w:szCs w:val="20"/>
              </w:rPr>
              <w:t>117.237</w:t>
            </w:r>
          </w:p>
        </w:tc>
        <w:tc>
          <w:tcPr>
            <w:tcW w:w="1276" w:type="dxa"/>
          </w:tcPr>
          <w:p w:rsidR="00595B95" w:rsidRPr="00EE4917" w:rsidRDefault="00595B95" w:rsidP="007302D2">
            <w:pPr>
              <w:jc w:val="both"/>
              <w:rPr>
                <w:bCs/>
                <w:sz w:val="20"/>
                <w:szCs w:val="20"/>
              </w:rPr>
            </w:pPr>
            <w:r w:rsidRPr="00EE4917">
              <w:rPr>
                <w:bCs/>
                <w:sz w:val="20"/>
                <w:szCs w:val="20"/>
              </w:rPr>
              <w:t>119.709</w:t>
            </w:r>
          </w:p>
        </w:tc>
        <w:tc>
          <w:tcPr>
            <w:tcW w:w="1449" w:type="dxa"/>
          </w:tcPr>
          <w:p w:rsidR="00595B95" w:rsidRPr="00EE4917" w:rsidRDefault="00595B95" w:rsidP="007302D2">
            <w:pPr>
              <w:jc w:val="both"/>
              <w:rPr>
                <w:bCs/>
                <w:sz w:val="20"/>
                <w:szCs w:val="20"/>
              </w:rPr>
            </w:pPr>
            <w:r w:rsidRPr="00EE4917">
              <w:rPr>
                <w:bCs/>
                <w:sz w:val="20"/>
                <w:szCs w:val="20"/>
              </w:rPr>
              <w:t>122.441</w:t>
            </w:r>
          </w:p>
        </w:tc>
      </w:tr>
      <w:tr w:rsidR="00595B95" w:rsidRPr="00EE4917" w:rsidTr="007302D2">
        <w:tc>
          <w:tcPr>
            <w:tcW w:w="4077" w:type="dxa"/>
          </w:tcPr>
          <w:p w:rsidR="00595B95" w:rsidRPr="00EE4917" w:rsidRDefault="00595B95" w:rsidP="007302D2">
            <w:pPr>
              <w:jc w:val="both"/>
              <w:rPr>
                <w:bCs/>
                <w:sz w:val="20"/>
                <w:szCs w:val="20"/>
              </w:rPr>
            </w:pPr>
            <w:r w:rsidRPr="00EE4917">
              <w:rPr>
                <w:bCs/>
                <w:sz w:val="20"/>
                <w:szCs w:val="20"/>
              </w:rPr>
              <w:t>Wzrost/spadek liczby bezrobotnych</w:t>
            </w:r>
          </w:p>
        </w:tc>
        <w:tc>
          <w:tcPr>
            <w:tcW w:w="1134" w:type="dxa"/>
          </w:tcPr>
          <w:p w:rsidR="00595B95" w:rsidRPr="00EE4917" w:rsidRDefault="00595B95" w:rsidP="007302D2">
            <w:pPr>
              <w:jc w:val="both"/>
              <w:rPr>
                <w:bCs/>
                <w:sz w:val="20"/>
                <w:szCs w:val="20"/>
              </w:rPr>
            </w:pPr>
            <w:r w:rsidRPr="00EE4917">
              <w:rPr>
                <w:bCs/>
                <w:sz w:val="20"/>
                <w:szCs w:val="20"/>
              </w:rPr>
              <w:t>-16.585</w:t>
            </w:r>
          </w:p>
        </w:tc>
        <w:tc>
          <w:tcPr>
            <w:tcW w:w="1276" w:type="dxa"/>
          </w:tcPr>
          <w:p w:rsidR="00595B95" w:rsidRPr="00EE4917" w:rsidRDefault="00595B95" w:rsidP="007302D2">
            <w:pPr>
              <w:jc w:val="both"/>
              <w:rPr>
                <w:bCs/>
                <w:sz w:val="20"/>
                <w:szCs w:val="20"/>
              </w:rPr>
            </w:pPr>
            <w:r w:rsidRPr="00EE4917">
              <w:rPr>
                <w:bCs/>
                <w:sz w:val="20"/>
                <w:szCs w:val="20"/>
              </w:rPr>
              <w:t>+15676</w:t>
            </w:r>
          </w:p>
        </w:tc>
        <w:tc>
          <w:tcPr>
            <w:tcW w:w="1276" w:type="dxa"/>
          </w:tcPr>
          <w:p w:rsidR="00595B95" w:rsidRPr="00EE4917" w:rsidRDefault="00595B95" w:rsidP="007302D2">
            <w:pPr>
              <w:jc w:val="both"/>
              <w:rPr>
                <w:bCs/>
                <w:sz w:val="20"/>
                <w:szCs w:val="20"/>
              </w:rPr>
            </w:pPr>
            <w:r w:rsidRPr="00EE4917">
              <w:rPr>
                <w:bCs/>
                <w:sz w:val="20"/>
                <w:szCs w:val="20"/>
              </w:rPr>
              <w:t>+2.472</w:t>
            </w:r>
          </w:p>
        </w:tc>
        <w:tc>
          <w:tcPr>
            <w:tcW w:w="1449" w:type="dxa"/>
          </w:tcPr>
          <w:p w:rsidR="00595B95" w:rsidRPr="00EE4917" w:rsidRDefault="00595B95" w:rsidP="007302D2">
            <w:pPr>
              <w:jc w:val="both"/>
              <w:rPr>
                <w:bCs/>
                <w:sz w:val="20"/>
                <w:szCs w:val="20"/>
              </w:rPr>
            </w:pPr>
            <w:r w:rsidRPr="00EE4917">
              <w:rPr>
                <w:bCs/>
                <w:sz w:val="20"/>
                <w:szCs w:val="20"/>
              </w:rPr>
              <w:t>+2.732</w:t>
            </w:r>
          </w:p>
        </w:tc>
      </w:tr>
      <w:tr w:rsidR="00595B95" w:rsidRPr="00EE4917" w:rsidTr="007302D2">
        <w:tc>
          <w:tcPr>
            <w:tcW w:w="4077" w:type="dxa"/>
          </w:tcPr>
          <w:p w:rsidR="00595B95" w:rsidRPr="00EE4917" w:rsidRDefault="00595B95" w:rsidP="007302D2">
            <w:pPr>
              <w:jc w:val="both"/>
              <w:rPr>
                <w:bCs/>
                <w:sz w:val="20"/>
                <w:szCs w:val="20"/>
              </w:rPr>
            </w:pPr>
            <w:r w:rsidRPr="00EE4917">
              <w:rPr>
                <w:bCs/>
                <w:sz w:val="20"/>
                <w:szCs w:val="20"/>
              </w:rPr>
              <w:t>% udział kobiet, w ogólnej liczbie bezrobotnych</w:t>
            </w:r>
          </w:p>
        </w:tc>
        <w:tc>
          <w:tcPr>
            <w:tcW w:w="1134" w:type="dxa"/>
          </w:tcPr>
          <w:p w:rsidR="00595B95" w:rsidRPr="00EE4917" w:rsidRDefault="00595B95" w:rsidP="007302D2">
            <w:pPr>
              <w:jc w:val="both"/>
              <w:rPr>
                <w:bCs/>
                <w:sz w:val="20"/>
                <w:szCs w:val="20"/>
              </w:rPr>
            </w:pPr>
            <w:r w:rsidRPr="00EE4917">
              <w:rPr>
                <w:bCs/>
                <w:sz w:val="20"/>
                <w:szCs w:val="20"/>
              </w:rPr>
              <w:t>53,1%</w:t>
            </w:r>
          </w:p>
        </w:tc>
        <w:tc>
          <w:tcPr>
            <w:tcW w:w="1276" w:type="dxa"/>
          </w:tcPr>
          <w:p w:rsidR="00595B95" w:rsidRPr="00EE4917" w:rsidRDefault="00595B95" w:rsidP="007302D2">
            <w:pPr>
              <w:jc w:val="both"/>
              <w:rPr>
                <w:bCs/>
                <w:sz w:val="20"/>
                <w:szCs w:val="20"/>
              </w:rPr>
            </w:pPr>
            <w:r w:rsidRPr="00EE4917">
              <w:rPr>
                <w:bCs/>
                <w:sz w:val="20"/>
                <w:szCs w:val="20"/>
              </w:rPr>
              <w:t>49,0%</w:t>
            </w:r>
          </w:p>
        </w:tc>
        <w:tc>
          <w:tcPr>
            <w:tcW w:w="1276" w:type="dxa"/>
          </w:tcPr>
          <w:p w:rsidR="00595B95" w:rsidRPr="00EE4917" w:rsidRDefault="00595B95" w:rsidP="007302D2">
            <w:pPr>
              <w:jc w:val="both"/>
              <w:rPr>
                <w:bCs/>
                <w:sz w:val="20"/>
                <w:szCs w:val="20"/>
              </w:rPr>
            </w:pPr>
            <w:r w:rsidRPr="00EE4917">
              <w:rPr>
                <w:bCs/>
                <w:sz w:val="20"/>
                <w:szCs w:val="20"/>
              </w:rPr>
              <w:t>49,6%</w:t>
            </w:r>
          </w:p>
        </w:tc>
        <w:tc>
          <w:tcPr>
            <w:tcW w:w="1449" w:type="dxa"/>
          </w:tcPr>
          <w:p w:rsidR="00595B95" w:rsidRPr="00EE4917" w:rsidRDefault="00595B95" w:rsidP="007302D2">
            <w:pPr>
              <w:jc w:val="both"/>
              <w:rPr>
                <w:bCs/>
                <w:sz w:val="20"/>
                <w:szCs w:val="20"/>
              </w:rPr>
            </w:pPr>
            <w:r w:rsidRPr="00EE4917">
              <w:rPr>
                <w:bCs/>
                <w:sz w:val="20"/>
                <w:szCs w:val="20"/>
              </w:rPr>
              <w:t>50,8%</w:t>
            </w:r>
          </w:p>
        </w:tc>
      </w:tr>
    </w:tbl>
    <w:p w:rsidR="00595B95" w:rsidRPr="00EE4917" w:rsidRDefault="00595B95" w:rsidP="002D681D">
      <w:pPr>
        <w:spacing w:after="200"/>
        <w:jc w:val="both"/>
        <w:rPr>
          <w:sz w:val="20"/>
          <w:szCs w:val="20"/>
          <w:lang w:eastAsia="en-US"/>
        </w:rPr>
      </w:pPr>
      <w:r w:rsidRPr="00EE4917">
        <w:rPr>
          <w:sz w:val="20"/>
          <w:szCs w:val="20"/>
          <w:lang w:eastAsia="en-US"/>
        </w:rPr>
        <w:t xml:space="preserve">Źródło: Obliczenia własne na podstawie sprawozdań miesięcznych MPiPS-01 „Sprawozdanie o rynku pracy” </w:t>
      </w:r>
    </w:p>
    <w:p w:rsidR="00595B95" w:rsidRPr="00EE4917" w:rsidRDefault="00595B95" w:rsidP="002D681D">
      <w:pPr>
        <w:jc w:val="both"/>
        <w:rPr>
          <w:b/>
          <w:bCs/>
          <w:i/>
        </w:rPr>
      </w:pPr>
    </w:p>
    <w:p w:rsidR="00595B95" w:rsidRPr="00EE4917" w:rsidRDefault="00595B95" w:rsidP="002D681D">
      <w:pPr>
        <w:jc w:val="both"/>
        <w:rPr>
          <w:b/>
          <w:bCs/>
          <w:i/>
        </w:rPr>
      </w:pPr>
      <w:r w:rsidRPr="00EE4917">
        <w:rPr>
          <w:b/>
          <w:bCs/>
          <w:i/>
        </w:rPr>
        <w:t>Osoby w szczególnej sytuacji na rynku pracy</w:t>
      </w:r>
    </w:p>
    <w:p w:rsidR="00595B95" w:rsidRPr="00EE4917" w:rsidRDefault="00595B95" w:rsidP="002D681D">
      <w:pPr>
        <w:ind w:firstLine="357"/>
        <w:jc w:val="both"/>
      </w:pPr>
      <w:r w:rsidRPr="00EE4917">
        <w:t xml:space="preserve">Spośród zarejestrowanych bezrobotnych uznanych za będące w szczególnej sytuacji </w:t>
      </w:r>
      <w:r w:rsidRPr="00EE4917">
        <w:br/>
        <w:t xml:space="preserve">na rynku pracy, na koniec grudnia 2011 r. 23,6% (24,7% grudzień 2010 r.) stanowiły osoby do 25 roku życia, 18,0% (17,7% w grudniu 2010 r.) - osoby powyżej 50 roku życia. Osoby bez kwalifikacji zawodowych stanowiły 27,9% (rok wcześniej 24,9%); bez wykształcenia średniego 47,7% (mniej o 1,1pkt procentowego w stosunku do 2010 r.), natomiast </w:t>
      </w:r>
      <w:r w:rsidRPr="00EE4917">
        <w:br/>
        <w:t xml:space="preserve">bez doświadczenia zawodowego  39,1%  (mniej niż w grudniu 2010 r. o 1,5 pkt.). W końcu grudnia 2011 r. 56% (51,7% w grudniu 2010 r.) pozostawało bez pracy długotrwale. Kobiety, które nie podjęły zatrudnienia po urodzeniu dziecka stanowiły 12,4% (wzrost o 0,8%) . </w:t>
      </w:r>
    </w:p>
    <w:p w:rsidR="00595B95" w:rsidRPr="00EE4917" w:rsidRDefault="00595B95" w:rsidP="002D681D">
      <w:pPr>
        <w:ind w:firstLine="709"/>
        <w:jc w:val="both"/>
      </w:pPr>
      <w:r w:rsidRPr="00EE4917">
        <w:t xml:space="preserve">Mieszkańcy wsi stanowili ponad 54% populacji bezrobotnych, jest to więcej niż </w:t>
      </w:r>
      <w:r w:rsidRPr="00EE4917">
        <w:br/>
        <w:t xml:space="preserve">w 2010 r. o prawie 1%. </w:t>
      </w:r>
    </w:p>
    <w:p w:rsidR="00595B95" w:rsidRPr="00EE4917" w:rsidRDefault="00595B95" w:rsidP="002D681D">
      <w:pPr>
        <w:ind w:firstLine="709"/>
        <w:jc w:val="both"/>
      </w:pPr>
    </w:p>
    <w:p w:rsidR="00595B95" w:rsidRPr="00EE4917" w:rsidRDefault="00595B95" w:rsidP="002D681D">
      <w:pPr>
        <w:ind w:firstLine="709"/>
        <w:jc w:val="both"/>
      </w:pPr>
    </w:p>
    <w:p w:rsidR="00595B95" w:rsidRPr="00EE4917" w:rsidRDefault="00595B95" w:rsidP="002D681D">
      <w:pPr>
        <w:jc w:val="both"/>
        <w:rPr>
          <w:b/>
          <w:i/>
        </w:rPr>
      </w:pPr>
      <w:r w:rsidRPr="00EE4917">
        <w:rPr>
          <w:b/>
          <w:i/>
        </w:rPr>
        <w:t>Płynność bezrobocia rejestrowanego (napływ- odpływ)</w:t>
      </w:r>
    </w:p>
    <w:p w:rsidR="00595B95" w:rsidRPr="00EE4917" w:rsidRDefault="00595B95" w:rsidP="002D681D">
      <w:pPr>
        <w:ind w:firstLine="357"/>
        <w:jc w:val="both"/>
      </w:pPr>
      <w:r w:rsidRPr="00EE4917">
        <w:t xml:space="preserve">W ciągu 2011 roku w powiatowych urzędach pracy zarejestrowano 140.111 (mniej </w:t>
      </w:r>
      <w:r w:rsidRPr="00EE4917">
        <w:br/>
        <w:t xml:space="preserve">o 29.275 osób niż w 2010 r.). Natomiast z ewidencji bezrobotnych wyłączono 137.379 </w:t>
      </w:r>
      <w:r w:rsidRPr="00EE4917">
        <w:br/>
        <w:t>( mniej niż w 2010 r. o 29.535 osób), w tym 63.474 (mniej niż w 2010 r. o 14.558 ) kobiety.</w:t>
      </w:r>
    </w:p>
    <w:p w:rsidR="00595B95" w:rsidRPr="00EE4917" w:rsidRDefault="00595B95" w:rsidP="002D681D">
      <w:pPr>
        <w:ind w:firstLine="357"/>
        <w:jc w:val="both"/>
        <w:rPr>
          <w:b/>
          <w:i/>
        </w:rPr>
      </w:pPr>
    </w:p>
    <w:p w:rsidR="00595B95" w:rsidRPr="00EE4917" w:rsidRDefault="00595B95" w:rsidP="002D681D">
      <w:pPr>
        <w:ind w:firstLine="357"/>
        <w:jc w:val="both"/>
        <w:rPr>
          <w:b/>
          <w:i/>
        </w:rPr>
      </w:pPr>
    </w:p>
    <w:p w:rsidR="00595B95" w:rsidRPr="00EE4917" w:rsidRDefault="00595B95" w:rsidP="002D681D">
      <w:pPr>
        <w:jc w:val="both"/>
        <w:rPr>
          <w:b/>
          <w:i/>
        </w:rPr>
      </w:pPr>
      <w:r w:rsidRPr="00EE4917">
        <w:rPr>
          <w:b/>
          <w:i/>
        </w:rPr>
        <w:t xml:space="preserve">Wyrejestrowani z ewidencji bezrobotnych z powodu podjęcia pracy </w:t>
      </w:r>
    </w:p>
    <w:p w:rsidR="00595B95" w:rsidRPr="00EE4917" w:rsidRDefault="00595B95" w:rsidP="002D681D">
      <w:pPr>
        <w:ind w:firstLine="357"/>
        <w:jc w:val="both"/>
      </w:pPr>
      <w:r w:rsidRPr="00EE4917">
        <w:t xml:space="preserve">Z powodu podjęcia pracy w 2011 r. wyrejestrowano 54.423 osoby. Jest to mniej, niż </w:t>
      </w:r>
      <w:r w:rsidRPr="00EE4917">
        <w:br/>
        <w:t xml:space="preserve">w 2010 r. o 3.202 osoby tj. 5,6%, więcej niż w 2009 r. o 2.875 tj. 5,6% i mniej niż w 2008 r. </w:t>
      </w:r>
      <w:r w:rsidRPr="00EE4917">
        <w:br/>
        <w:t>o 1.089 .</w:t>
      </w:r>
    </w:p>
    <w:p w:rsidR="00595B95" w:rsidRPr="00EE4917" w:rsidRDefault="00595B95" w:rsidP="002D681D">
      <w:pPr>
        <w:ind w:firstLine="357"/>
        <w:jc w:val="both"/>
      </w:pPr>
    </w:p>
    <w:p w:rsidR="00595B95" w:rsidRPr="00EE4917" w:rsidRDefault="00595B95" w:rsidP="002D681D">
      <w:pPr>
        <w:ind w:firstLine="357"/>
        <w:jc w:val="both"/>
        <w:rPr>
          <w:sz w:val="22"/>
          <w:szCs w:val="22"/>
        </w:rPr>
      </w:pPr>
      <w:r w:rsidRPr="00EE4917">
        <w:rPr>
          <w:sz w:val="22"/>
          <w:szCs w:val="22"/>
        </w:rPr>
        <w:t>Podjęcia zatrudnienia przez bezrobotnych zarejestrowanych w powiatowych urzędach pracy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5"/>
        <w:gridCol w:w="1870"/>
        <w:gridCol w:w="1828"/>
        <w:gridCol w:w="1701"/>
        <w:gridCol w:w="1275"/>
        <w:gridCol w:w="1658"/>
      </w:tblGrid>
      <w:tr w:rsidR="00595B95" w:rsidRPr="00EE4917" w:rsidTr="00DE2E37">
        <w:trPr>
          <w:trHeight w:val="360"/>
        </w:trPr>
        <w:tc>
          <w:tcPr>
            <w:tcW w:w="805" w:type="dxa"/>
            <w:vMerge w:val="restart"/>
            <w:shd w:val="clear" w:color="auto" w:fill="FDE9D9"/>
          </w:tcPr>
          <w:p w:rsidR="00595B95" w:rsidRPr="00EE4917" w:rsidRDefault="00595B95" w:rsidP="007302D2">
            <w:pPr>
              <w:jc w:val="both"/>
              <w:rPr>
                <w:b/>
                <w:sz w:val="20"/>
                <w:szCs w:val="20"/>
              </w:rPr>
            </w:pPr>
            <w:r w:rsidRPr="00EE4917">
              <w:rPr>
                <w:b/>
                <w:sz w:val="20"/>
                <w:szCs w:val="20"/>
              </w:rPr>
              <w:t>Rok</w:t>
            </w:r>
          </w:p>
        </w:tc>
        <w:tc>
          <w:tcPr>
            <w:tcW w:w="3698" w:type="dxa"/>
            <w:gridSpan w:val="2"/>
            <w:vMerge w:val="restart"/>
            <w:shd w:val="clear" w:color="auto" w:fill="FDE9D9"/>
          </w:tcPr>
          <w:p w:rsidR="00595B95" w:rsidRPr="00EE4917" w:rsidRDefault="00595B95" w:rsidP="007302D2">
            <w:pPr>
              <w:jc w:val="both"/>
              <w:rPr>
                <w:b/>
                <w:sz w:val="20"/>
                <w:szCs w:val="20"/>
              </w:rPr>
            </w:pPr>
            <w:r w:rsidRPr="00EE4917">
              <w:rPr>
                <w:b/>
                <w:sz w:val="20"/>
                <w:szCs w:val="20"/>
              </w:rPr>
              <w:t>Podjęcia pracy, w tym zatrudnienie:</w:t>
            </w:r>
          </w:p>
        </w:tc>
        <w:tc>
          <w:tcPr>
            <w:tcW w:w="4634" w:type="dxa"/>
            <w:gridSpan w:val="3"/>
            <w:shd w:val="clear" w:color="auto" w:fill="FDE9D9"/>
          </w:tcPr>
          <w:p w:rsidR="00595B95" w:rsidRPr="00EE4917" w:rsidRDefault="00595B95" w:rsidP="007302D2">
            <w:pPr>
              <w:jc w:val="both"/>
              <w:rPr>
                <w:b/>
                <w:sz w:val="20"/>
                <w:szCs w:val="20"/>
              </w:rPr>
            </w:pPr>
            <w:r w:rsidRPr="00EE4917">
              <w:rPr>
                <w:b/>
                <w:sz w:val="20"/>
                <w:szCs w:val="20"/>
              </w:rPr>
              <w:t xml:space="preserve">W ramach subsydiowanego zatrudnienia m.in: </w:t>
            </w:r>
          </w:p>
        </w:tc>
      </w:tr>
      <w:tr w:rsidR="00595B95" w:rsidRPr="00EE4917" w:rsidTr="00DE2E37">
        <w:trPr>
          <w:trHeight w:val="276"/>
        </w:trPr>
        <w:tc>
          <w:tcPr>
            <w:tcW w:w="805" w:type="dxa"/>
            <w:vMerge/>
            <w:shd w:val="clear" w:color="auto" w:fill="FDE9D9"/>
          </w:tcPr>
          <w:p w:rsidR="00595B95" w:rsidRPr="00EE4917" w:rsidRDefault="00595B95" w:rsidP="007302D2">
            <w:pPr>
              <w:jc w:val="both"/>
              <w:rPr>
                <w:sz w:val="20"/>
                <w:szCs w:val="20"/>
              </w:rPr>
            </w:pPr>
          </w:p>
        </w:tc>
        <w:tc>
          <w:tcPr>
            <w:tcW w:w="3698" w:type="dxa"/>
            <w:gridSpan w:val="2"/>
            <w:vMerge/>
            <w:shd w:val="clear" w:color="auto" w:fill="FDE9D9"/>
          </w:tcPr>
          <w:p w:rsidR="00595B95" w:rsidRPr="00EE4917" w:rsidRDefault="00595B95" w:rsidP="007302D2">
            <w:pPr>
              <w:jc w:val="both"/>
              <w:rPr>
                <w:sz w:val="20"/>
                <w:szCs w:val="20"/>
              </w:rPr>
            </w:pPr>
          </w:p>
        </w:tc>
        <w:tc>
          <w:tcPr>
            <w:tcW w:w="1701" w:type="dxa"/>
            <w:vMerge w:val="restart"/>
            <w:shd w:val="clear" w:color="auto" w:fill="C6D9F1"/>
          </w:tcPr>
          <w:p w:rsidR="00595B95" w:rsidRPr="00EE4917" w:rsidRDefault="00595B95" w:rsidP="007302D2">
            <w:pPr>
              <w:jc w:val="both"/>
              <w:rPr>
                <w:sz w:val="20"/>
                <w:szCs w:val="20"/>
              </w:rPr>
            </w:pPr>
            <w:r w:rsidRPr="00EE4917">
              <w:rPr>
                <w:sz w:val="20"/>
                <w:szCs w:val="20"/>
              </w:rPr>
              <w:t>prace interwencyjne</w:t>
            </w:r>
          </w:p>
        </w:tc>
        <w:tc>
          <w:tcPr>
            <w:tcW w:w="1275" w:type="dxa"/>
            <w:vMerge w:val="restart"/>
            <w:shd w:val="clear" w:color="auto" w:fill="C6D9F1"/>
          </w:tcPr>
          <w:p w:rsidR="00595B95" w:rsidRPr="00EE4917" w:rsidRDefault="00595B95" w:rsidP="007302D2">
            <w:pPr>
              <w:jc w:val="both"/>
              <w:rPr>
                <w:sz w:val="20"/>
                <w:szCs w:val="20"/>
              </w:rPr>
            </w:pPr>
            <w:r w:rsidRPr="00EE4917">
              <w:rPr>
                <w:sz w:val="20"/>
                <w:szCs w:val="20"/>
              </w:rPr>
              <w:t xml:space="preserve">roboty </w:t>
            </w:r>
          </w:p>
          <w:p w:rsidR="00595B95" w:rsidRPr="00EE4917" w:rsidRDefault="00595B95" w:rsidP="007302D2">
            <w:pPr>
              <w:jc w:val="both"/>
              <w:rPr>
                <w:sz w:val="20"/>
                <w:szCs w:val="20"/>
              </w:rPr>
            </w:pPr>
            <w:r w:rsidRPr="00EE4917">
              <w:rPr>
                <w:sz w:val="20"/>
                <w:szCs w:val="20"/>
              </w:rPr>
              <w:t>publiczne</w:t>
            </w:r>
          </w:p>
        </w:tc>
        <w:tc>
          <w:tcPr>
            <w:tcW w:w="1658" w:type="dxa"/>
            <w:vMerge w:val="restart"/>
            <w:shd w:val="clear" w:color="auto" w:fill="C6D9F1"/>
          </w:tcPr>
          <w:p w:rsidR="00595B95" w:rsidRPr="00EE4917" w:rsidRDefault="00595B95" w:rsidP="007302D2">
            <w:pPr>
              <w:jc w:val="both"/>
              <w:rPr>
                <w:sz w:val="20"/>
                <w:szCs w:val="20"/>
              </w:rPr>
            </w:pPr>
            <w:r w:rsidRPr="00EE4917">
              <w:rPr>
                <w:sz w:val="20"/>
                <w:szCs w:val="20"/>
              </w:rPr>
              <w:t>podjęcie działalności gospodarczej</w:t>
            </w:r>
          </w:p>
        </w:tc>
      </w:tr>
      <w:tr w:rsidR="00595B95" w:rsidRPr="00EE4917" w:rsidTr="00DE2E37">
        <w:trPr>
          <w:trHeight w:val="270"/>
        </w:trPr>
        <w:tc>
          <w:tcPr>
            <w:tcW w:w="805" w:type="dxa"/>
            <w:vMerge/>
            <w:shd w:val="clear" w:color="auto" w:fill="FDE9D9"/>
          </w:tcPr>
          <w:p w:rsidR="00595B95" w:rsidRPr="00EE4917" w:rsidRDefault="00595B95" w:rsidP="007302D2">
            <w:pPr>
              <w:jc w:val="both"/>
              <w:rPr>
                <w:sz w:val="20"/>
                <w:szCs w:val="20"/>
              </w:rPr>
            </w:pPr>
          </w:p>
        </w:tc>
        <w:tc>
          <w:tcPr>
            <w:tcW w:w="1870" w:type="dxa"/>
            <w:shd w:val="clear" w:color="auto" w:fill="C6D9F1"/>
          </w:tcPr>
          <w:p w:rsidR="00595B95" w:rsidRPr="00EE4917" w:rsidRDefault="00595B95" w:rsidP="007302D2">
            <w:pPr>
              <w:jc w:val="both"/>
              <w:rPr>
                <w:sz w:val="20"/>
                <w:szCs w:val="20"/>
              </w:rPr>
            </w:pPr>
            <w:r w:rsidRPr="00EE4917">
              <w:rPr>
                <w:sz w:val="20"/>
                <w:szCs w:val="20"/>
              </w:rPr>
              <w:t>niesubsydiowane</w:t>
            </w:r>
          </w:p>
        </w:tc>
        <w:tc>
          <w:tcPr>
            <w:tcW w:w="1828" w:type="dxa"/>
            <w:shd w:val="clear" w:color="auto" w:fill="C6D9F1"/>
          </w:tcPr>
          <w:p w:rsidR="00595B95" w:rsidRPr="00EE4917" w:rsidRDefault="00595B95" w:rsidP="007302D2">
            <w:pPr>
              <w:jc w:val="both"/>
              <w:rPr>
                <w:sz w:val="20"/>
                <w:szCs w:val="20"/>
              </w:rPr>
            </w:pPr>
            <w:r w:rsidRPr="00EE4917">
              <w:rPr>
                <w:sz w:val="20"/>
                <w:szCs w:val="20"/>
              </w:rPr>
              <w:t>subsydiowane</w:t>
            </w:r>
          </w:p>
        </w:tc>
        <w:tc>
          <w:tcPr>
            <w:tcW w:w="1701" w:type="dxa"/>
            <w:vMerge/>
            <w:shd w:val="clear" w:color="auto" w:fill="C6D9F1"/>
          </w:tcPr>
          <w:p w:rsidR="00595B95" w:rsidRPr="00EE4917" w:rsidRDefault="00595B95" w:rsidP="007302D2">
            <w:pPr>
              <w:jc w:val="both"/>
              <w:rPr>
                <w:sz w:val="20"/>
                <w:szCs w:val="20"/>
              </w:rPr>
            </w:pPr>
          </w:p>
        </w:tc>
        <w:tc>
          <w:tcPr>
            <w:tcW w:w="1275" w:type="dxa"/>
            <w:vMerge/>
            <w:shd w:val="clear" w:color="auto" w:fill="C6D9F1"/>
          </w:tcPr>
          <w:p w:rsidR="00595B95" w:rsidRPr="00EE4917" w:rsidRDefault="00595B95" w:rsidP="007302D2">
            <w:pPr>
              <w:jc w:val="both"/>
              <w:rPr>
                <w:sz w:val="20"/>
                <w:szCs w:val="20"/>
              </w:rPr>
            </w:pPr>
          </w:p>
        </w:tc>
        <w:tc>
          <w:tcPr>
            <w:tcW w:w="1658" w:type="dxa"/>
            <w:vMerge/>
            <w:shd w:val="clear" w:color="auto" w:fill="C6D9F1"/>
          </w:tcPr>
          <w:p w:rsidR="00595B95" w:rsidRPr="00EE4917" w:rsidRDefault="00595B95" w:rsidP="007302D2">
            <w:pPr>
              <w:jc w:val="both"/>
              <w:rPr>
                <w:sz w:val="20"/>
                <w:szCs w:val="20"/>
              </w:rPr>
            </w:pPr>
          </w:p>
        </w:tc>
      </w:tr>
      <w:tr w:rsidR="00595B95" w:rsidRPr="00EE4917" w:rsidTr="007302D2">
        <w:tc>
          <w:tcPr>
            <w:tcW w:w="805" w:type="dxa"/>
          </w:tcPr>
          <w:p w:rsidR="00595B95" w:rsidRPr="00EE4917" w:rsidRDefault="00595B95" w:rsidP="007302D2">
            <w:pPr>
              <w:jc w:val="both"/>
              <w:rPr>
                <w:sz w:val="20"/>
                <w:szCs w:val="20"/>
              </w:rPr>
            </w:pPr>
            <w:r w:rsidRPr="00EE4917">
              <w:rPr>
                <w:sz w:val="20"/>
                <w:szCs w:val="20"/>
              </w:rPr>
              <w:t>2008</w:t>
            </w:r>
          </w:p>
        </w:tc>
        <w:tc>
          <w:tcPr>
            <w:tcW w:w="1870" w:type="dxa"/>
          </w:tcPr>
          <w:p w:rsidR="00595B95" w:rsidRPr="00EE4917" w:rsidRDefault="00595B95" w:rsidP="007302D2">
            <w:pPr>
              <w:jc w:val="both"/>
              <w:rPr>
                <w:sz w:val="20"/>
                <w:szCs w:val="20"/>
              </w:rPr>
            </w:pPr>
            <w:r w:rsidRPr="00EE4917">
              <w:rPr>
                <w:sz w:val="20"/>
                <w:szCs w:val="20"/>
              </w:rPr>
              <w:t>46.509</w:t>
            </w:r>
          </w:p>
        </w:tc>
        <w:tc>
          <w:tcPr>
            <w:tcW w:w="1828" w:type="dxa"/>
          </w:tcPr>
          <w:p w:rsidR="00595B95" w:rsidRPr="00EE4917" w:rsidRDefault="00595B95" w:rsidP="007302D2">
            <w:pPr>
              <w:jc w:val="both"/>
              <w:rPr>
                <w:sz w:val="20"/>
                <w:szCs w:val="20"/>
              </w:rPr>
            </w:pPr>
            <w:r w:rsidRPr="00EE4917">
              <w:rPr>
                <w:sz w:val="20"/>
                <w:szCs w:val="20"/>
              </w:rPr>
              <w:t>9.003</w:t>
            </w:r>
          </w:p>
        </w:tc>
        <w:tc>
          <w:tcPr>
            <w:tcW w:w="1701" w:type="dxa"/>
          </w:tcPr>
          <w:p w:rsidR="00595B95" w:rsidRPr="00EE4917" w:rsidRDefault="00595B95" w:rsidP="007302D2">
            <w:pPr>
              <w:jc w:val="both"/>
              <w:rPr>
                <w:sz w:val="20"/>
                <w:szCs w:val="20"/>
              </w:rPr>
            </w:pPr>
            <w:r w:rsidRPr="00EE4917">
              <w:rPr>
                <w:sz w:val="20"/>
                <w:szCs w:val="20"/>
              </w:rPr>
              <w:t>2.228</w:t>
            </w:r>
          </w:p>
        </w:tc>
        <w:tc>
          <w:tcPr>
            <w:tcW w:w="1275" w:type="dxa"/>
          </w:tcPr>
          <w:p w:rsidR="00595B95" w:rsidRPr="00EE4917" w:rsidRDefault="00595B95" w:rsidP="007302D2">
            <w:pPr>
              <w:jc w:val="both"/>
              <w:rPr>
                <w:sz w:val="20"/>
                <w:szCs w:val="20"/>
              </w:rPr>
            </w:pPr>
            <w:r w:rsidRPr="00EE4917">
              <w:rPr>
                <w:sz w:val="20"/>
                <w:szCs w:val="20"/>
              </w:rPr>
              <w:t>1.604</w:t>
            </w:r>
          </w:p>
        </w:tc>
        <w:tc>
          <w:tcPr>
            <w:tcW w:w="1658" w:type="dxa"/>
          </w:tcPr>
          <w:p w:rsidR="00595B95" w:rsidRPr="00EE4917" w:rsidRDefault="00595B95" w:rsidP="007302D2">
            <w:pPr>
              <w:jc w:val="both"/>
              <w:rPr>
                <w:sz w:val="20"/>
                <w:szCs w:val="20"/>
              </w:rPr>
            </w:pPr>
            <w:r w:rsidRPr="00EE4917">
              <w:rPr>
                <w:sz w:val="20"/>
                <w:szCs w:val="20"/>
              </w:rPr>
              <w:t>2.784</w:t>
            </w:r>
          </w:p>
        </w:tc>
      </w:tr>
      <w:tr w:rsidR="00595B95" w:rsidRPr="00EE4917" w:rsidTr="007302D2">
        <w:tc>
          <w:tcPr>
            <w:tcW w:w="805" w:type="dxa"/>
          </w:tcPr>
          <w:p w:rsidR="00595B95" w:rsidRPr="00EE4917" w:rsidRDefault="00595B95" w:rsidP="007302D2">
            <w:pPr>
              <w:jc w:val="both"/>
              <w:rPr>
                <w:sz w:val="20"/>
                <w:szCs w:val="20"/>
              </w:rPr>
            </w:pPr>
            <w:r w:rsidRPr="00EE4917">
              <w:rPr>
                <w:sz w:val="20"/>
                <w:szCs w:val="20"/>
              </w:rPr>
              <w:t>2009</w:t>
            </w:r>
          </w:p>
        </w:tc>
        <w:tc>
          <w:tcPr>
            <w:tcW w:w="1870" w:type="dxa"/>
          </w:tcPr>
          <w:p w:rsidR="00595B95" w:rsidRPr="00EE4917" w:rsidRDefault="00595B95" w:rsidP="007302D2">
            <w:pPr>
              <w:jc w:val="both"/>
              <w:rPr>
                <w:sz w:val="20"/>
                <w:szCs w:val="20"/>
              </w:rPr>
            </w:pPr>
            <w:r w:rsidRPr="00EE4917">
              <w:rPr>
                <w:sz w:val="20"/>
                <w:szCs w:val="20"/>
              </w:rPr>
              <w:t>41.333</w:t>
            </w:r>
          </w:p>
        </w:tc>
        <w:tc>
          <w:tcPr>
            <w:tcW w:w="1828" w:type="dxa"/>
          </w:tcPr>
          <w:p w:rsidR="00595B95" w:rsidRPr="00EE4917" w:rsidRDefault="00595B95" w:rsidP="007302D2">
            <w:pPr>
              <w:jc w:val="both"/>
              <w:rPr>
                <w:sz w:val="20"/>
                <w:szCs w:val="20"/>
              </w:rPr>
            </w:pPr>
            <w:r w:rsidRPr="00EE4917">
              <w:rPr>
                <w:sz w:val="20"/>
                <w:szCs w:val="20"/>
              </w:rPr>
              <w:t>10.215</w:t>
            </w:r>
          </w:p>
        </w:tc>
        <w:tc>
          <w:tcPr>
            <w:tcW w:w="1701" w:type="dxa"/>
          </w:tcPr>
          <w:p w:rsidR="00595B95" w:rsidRPr="00EE4917" w:rsidRDefault="00595B95" w:rsidP="007302D2">
            <w:pPr>
              <w:jc w:val="both"/>
              <w:rPr>
                <w:sz w:val="20"/>
                <w:szCs w:val="20"/>
              </w:rPr>
            </w:pPr>
            <w:r w:rsidRPr="00EE4917">
              <w:rPr>
                <w:sz w:val="20"/>
                <w:szCs w:val="20"/>
              </w:rPr>
              <w:t>1.740</w:t>
            </w:r>
          </w:p>
        </w:tc>
        <w:tc>
          <w:tcPr>
            <w:tcW w:w="1275" w:type="dxa"/>
          </w:tcPr>
          <w:p w:rsidR="00595B95" w:rsidRPr="00EE4917" w:rsidRDefault="00595B95" w:rsidP="007302D2">
            <w:pPr>
              <w:jc w:val="both"/>
              <w:rPr>
                <w:sz w:val="20"/>
                <w:szCs w:val="20"/>
              </w:rPr>
            </w:pPr>
            <w:r w:rsidRPr="00EE4917">
              <w:rPr>
                <w:sz w:val="20"/>
                <w:szCs w:val="20"/>
              </w:rPr>
              <w:t>2.663</w:t>
            </w:r>
          </w:p>
        </w:tc>
        <w:tc>
          <w:tcPr>
            <w:tcW w:w="1658" w:type="dxa"/>
          </w:tcPr>
          <w:p w:rsidR="00595B95" w:rsidRPr="00EE4917" w:rsidRDefault="00595B95" w:rsidP="007302D2">
            <w:pPr>
              <w:jc w:val="both"/>
              <w:rPr>
                <w:sz w:val="20"/>
                <w:szCs w:val="20"/>
              </w:rPr>
            </w:pPr>
            <w:r w:rsidRPr="00EE4917">
              <w:rPr>
                <w:sz w:val="20"/>
                <w:szCs w:val="20"/>
              </w:rPr>
              <w:t>3.853</w:t>
            </w:r>
          </w:p>
        </w:tc>
      </w:tr>
      <w:tr w:rsidR="00595B95" w:rsidRPr="00EE4917" w:rsidTr="007302D2">
        <w:tc>
          <w:tcPr>
            <w:tcW w:w="805" w:type="dxa"/>
          </w:tcPr>
          <w:p w:rsidR="00595B95" w:rsidRPr="00EE4917" w:rsidRDefault="00595B95" w:rsidP="007302D2">
            <w:pPr>
              <w:jc w:val="both"/>
              <w:rPr>
                <w:sz w:val="20"/>
                <w:szCs w:val="20"/>
              </w:rPr>
            </w:pPr>
            <w:r w:rsidRPr="00EE4917">
              <w:rPr>
                <w:sz w:val="20"/>
                <w:szCs w:val="20"/>
              </w:rPr>
              <w:t>2010</w:t>
            </w:r>
          </w:p>
        </w:tc>
        <w:tc>
          <w:tcPr>
            <w:tcW w:w="1870" w:type="dxa"/>
          </w:tcPr>
          <w:p w:rsidR="00595B95" w:rsidRPr="00EE4917" w:rsidRDefault="00595B95" w:rsidP="007302D2">
            <w:pPr>
              <w:jc w:val="both"/>
              <w:rPr>
                <w:sz w:val="20"/>
                <w:szCs w:val="20"/>
              </w:rPr>
            </w:pPr>
            <w:r w:rsidRPr="00EE4917">
              <w:rPr>
                <w:sz w:val="20"/>
                <w:szCs w:val="20"/>
              </w:rPr>
              <w:t>44.328</w:t>
            </w:r>
          </w:p>
        </w:tc>
        <w:tc>
          <w:tcPr>
            <w:tcW w:w="1828" w:type="dxa"/>
          </w:tcPr>
          <w:p w:rsidR="00595B95" w:rsidRPr="00EE4917" w:rsidRDefault="00595B95" w:rsidP="007302D2">
            <w:pPr>
              <w:jc w:val="both"/>
              <w:rPr>
                <w:sz w:val="20"/>
                <w:szCs w:val="20"/>
              </w:rPr>
            </w:pPr>
            <w:r w:rsidRPr="00EE4917">
              <w:rPr>
                <w:sz w:val="20"/>
                <w:szCs w:val="20"/>
              </w:rPr>
              <w:t>13.297</w:t>
            </w:r>
          </w:p>
        </w:tc>
        <w:tc>
          <w:tcPr>
            <w:tcW w:w="1701" w:type="dxa"/>
          </w:tcPr>
          <w:p w:rsidR="00595B95" w:rsidRPr="00EE4917" w:rsidRDefault="00595B95" w:rsidP="007302D2">
            <w:pPr>
              <w:jc w:val="both"/>
              <w:rPr>
                <w:sz w:val="20"/>
                <w:szCs w:val="20"/>
              </w:rPr>
            </w:pPr>
            <w:r w:rsidRPr="00EE4917">
              <w:rPr>
                <w:sz w:val="20"/>
                <w:szCs w:val="20"/>
              </w:rPr>
              <w:t>1.901</w:t>
            </w:r>
          </w:p>
        </w:tc>
        <w:tc>
          <w:tcPr>
            <w:tcW w:w="1275" w:type="dxa"/>
          </w:tcPr>
          <w:p w:rsidR="00595B95" w:rsidRPr="00EE4917" w:rsidRDefault="00595B95" w:rsidP="007302D2">
            <w:pPr>
              <w:jc w:val="both"/>
              <w:rPr>
                <w:sz w:val="20"/>
                <w:szCs w:val="20"/>
              </w:rPr>
            </w:pPr>
            <w:r w:rsidRPr="00EE4917">
              <w:rPr>
                <w:sz w:val="20"/>
                <w:szCs w:val="20"/>
              </w:rPr>
              <w:t>3.445</w:t>
            </w:r>
          </w:p>
        </w:tc>
        <w:tc>
          <w:tcPr>
            <w:tcW w:w="1658" w:type="dxa"/>
          </w:tcPr>
          <w:p w:rsidR="00595B95" w:rsidRPr="00EE4917" w:rsidRDefault="00595B95" w:rsidP="007302D2">
            <w:pPr>
              <w:jc w:val="both"/>
              <w:rPr>
                <w:sz w:val="20"/>
                <w:szCs w:val="20"/>
              </w:rPr>
            </w:pPr>
            <w:r w:rsidRPr="00EE4917">
              <w:rPr>
                <w:sz w:val="20"/>
                <w:szCs w:val="20"/>
              </w:rPr>
              <w:t>4.903</w:t>
            </w:r>
          </w:p>
        </w:tc>
      </w:tr>
      <w:tr w:rsidR="00595B95" w:rsidRPr="00EE4917" w:rsidTr="007302D2">
        <w:tc>
          <w:tcPr>
            <w:tcW w:w="805" w:type="dxa"/>
          </w:tcPr>
          <w:p w:rsidR="00595B95" w:rsidRPr="00EE4917" w:rsidRDefault="00595B95" w:rsidP="007302D2">
            <w:pPr>
              <w:jc w:val="both"/>
              <w:rPr>
                <w:sz w:val="20"/>
                <w:szCs w:val="20"/>
              </w:rPr>
            </w:pPr>
            <w:r w:rsidRPr="00EE4917">
              <w:rPr>
                <w:sz w:val="20"/>
                <w:szCs w:val="20"/>
              </w:rPr>
              <w:t>2011</w:t>
            </w:r>
          </w:p>
        </w:tc>
        <w:tc>
          <w:tcPr>
            <w:tcW w:w="1870" w:type="dxa"/>
          </w:tcPr>
          <w:p w:rsidR="00595B95" w:rsidRPr="00EE4917" w:rsidRDefault="00595B95" w:rsidP="007302D2">
            <w:pPr>
              <w:jc w:val="both"/>
              <w:rPr>
                <w:sz w:val="20"/>
                <w:szCs w:val="20"/>
              </w:rPr>
            </w:pPr>
            <w:r w:rsidRPr="00EE4917">
              <w:rPr>
                <w:sz w:val="20"/>
                <w:szCs w:val="20"/>
              </w:rPr>
              <w:t>49.632</w:t>
            </w:r>
          </w:p>
        </w:tc>
        <w:tc>
          <w:tcPr>
            <w:tcW w:w="1828" w:type="dxa"/>
          </w:tcPr>
          <w:p w:rsidR="00595B95" w:rsidRPr="00EE4917" w:rsidRDefault="00595B95" w:rsidP="007302D2">
            <w:pPr>
              <w:jc w:val="both"/>
              <w:rPr>
                <w:sz w:val="20"/>
                <w:szCs w:val="20"/>
              </w:rPr>
            </w:pPr>
            <w:r w:rsidRPr="00EE4917">
              <w:rPr>
                <w:sz w:val="20"/>
                <w:szCs w:val="20"/>
              </w:rPr>
              <w:t>4.791</w:t>
            </w:r>
          </w:p>
        </w:tc>
        <w:tc>
          <w:tcPr>
            <w:tcW w:w="1701" w:type="dxa"/>
          </w:tcPr>
          <w:p w:rsidR="00595B95" w:rsidRPr="00EE4917" w:rsidRDefault="00595B95" w:rsidP="007302D2">
            <w:pPr>
              <w:jc w:val="both"/>
              <w:rPr>
                <w:sz w:val="20"/>
                <w:szCs w:val="20"/>
              </w:rPr>
            </w:pPr>
            <w:r w:rsidRPr="00EE4917">
              <w:rPr>
                <w:sz w:val="20"/>
                <w:szCs w:val="20"/>
              </w:rPr>
              <w:t>1.129</w:t>
            </w:r>
          </w:p>
        </w:tc>
        <w:tc>
          <w:tcPr>
            <w:tcW w:w="1275" w:type="dxa"/>
          </w:tcPr>
          <w:p w:rsidR="00595B95" w:rsidRPr="00EE4917" w:rsidRDefault="00595B95" w:rsidP="007302D2">
            <w:pPr>
              <w:jc w:val="both"/>
              <w:rPr>
                <w:sz w:val="20"/>
                <w:szCs w:val="20"/>
              </w:rPr>
            </w:pPr>
            <w:r w:rsidRPr="00EE4917">
              <w:rPr>
                <w:sz w:val="20"/>
                <w:szCs w:val="20"/>
              </w:rPr>
              <w:t>876</w:t>
            </w:r>
          </w:p>
        </w:tc>
        <w:tc>
          <w:tcPr>
            <w:tcW w:w="1658" w:type="dxa"/>
          </w:tcPr>
          <w:p w:rsidR="00595B95" w:rsidRPr="00EE4917" w:rsidRDefault="00595B95" w:rsidP="007302D2">
            <w:pPr>
              <w:jc w:val="both"/>
              <w:rPr>
                <w:sz w:val="20"/>
                <w:szCs w:val="20"/>
              </w:rPr>
            </w:pPr>
            <w:r w:rsidRPr="00EE4917">
              <w:rPr>
                <w:sz w:val="20"/>
                <w:szCs w:val="20"/>
              </w:rPr>
              <w:t>1.356</w:t>
            </w:r>
          </w:p>
        </w:tc>
      </w:tr>
    </w:tbl>
    <w:p w:rsidR="00595B95" w:rsidRPr="00EE4917" w:rsidRDefault="00595B95" w:rsidP="002D681D">
      <w:pPr>
        <w:spacing w:after="200"/>
        <w:jc w:val="both"/>
        <w:rPr>
          <w:sz w:val="20"/>
          <w:szCs w:val="20"/>
          <w:lang w:eastAsia="en-US"/>
        </w:rPr>
      </w:pPr>
      <w:r w:rsidRPr="00EE4917">
        <w:rPr>
          <w:sz w:val="20"/>
          <w:szCs w:val="20"/>
          <w:lang w:eastAsia="en-US"/>
        </w:rPr>
        <w:t xml:space="preserve">Źródło: Obliczenia własne na podstawie sprawozdań miesięcznych MPiPS-01 „Sprawozdanie o rynku pracy” </w:t>
      </w:r>
    </w:p>
    <w:p w:rsidR="00595B95" w:rsidRPr="00EE4917" w:rsidRDefault="00595B95" w:rsidP="002D681D">
      <w:pPr>
        <w:ind w:firstLine="357"/>
        <w:jc w:val="both"/>
      </w:pPr>
    </w:p>
    <w:p w:rsidR="00595B95" w:rsidRPr="00EE4917" w:rsidRDefault="00595B95" w:rsidP="002D681D">
      <w:pPr>
        <w:jc w:val="both"/>
      </w:pPr>
      <w:r w:rsidRPr="00EE4917">
        <w:t xml:space="preserve">Analizując podjęcia pracy w 2011 r. należy podkreślić, iż w odniesieniu do 2010 r. </w:t>
      </w:r>
      <w:r w:rsidRPr="00EE4917">
        <w:br/>
        <w:t xml:space="preserve">z zatrudnienia subsydiowanego skorzystało, aż o 8.506 osób mniej, natomiast </w:t>
      </w:r>
      <w:r w:rsidRPr="00EE4917">
        <w:br/>
        <w:t xml:space="preserve">z niesubsydiowanego o 5.304 więcej. </w:t>
      </w:r>
    </w:p>
    <w:p w:rsidR="00595B95" w:rsidRPr="00EE4917" w:rsidRDefault="00595B95" w:rsidP="002D681D">
      <w:pPr>
        <w:jc w:val="both"/>
      </w:pPr>
    </w:p>
    <w:p w:rsidR="00595B95" w:rsidRPr="00EE4917" w:rsidRDefault="00595B95" w:rsidP="002D681D">
      <w:pPr>
        <w:jc w:val="both"/>
      </w:pPr>
    </w:p>
    <w:p w:rsidR="00595B95" w:rsidRPr="00EE4917" w:rsidRDefault="00595B95" w:rsidP="002D681D">
      <w:pPr>
        <w:jc w:val="both"/>
      </w:pPr>
    </w:p>
    <w:p w:rsidR="00595B95" w:rsidRPr="00EE4917" w:rsidRDefault="00595B95" w:rsidP="002D681D">
      <w:pPr>
        <w:jc w:val="both"/>
        <w:rPr>
          <w:b/>
          <w:i/>
        </w:rPr>
      </w:pPr>
      <w:r w:rsidRPr="00EE4917">
        <w:rPr>
          <w:b/>
          <w:i/>
        </w:rPr>
        <w:lastRenderedPageBreak/>
        <w:t>Wolne miejsca pracy i miejsca aktywizacji zawodowej</w:t>
      </w:r>
    </w:p>
    <w:p w:rsidR="00595B95" w:rsidRPr="00EE4917" w:rsidRDefault="00595B95" w:rsidP="002D681D">
      <w:pPr>
        <w:ind w:firstLine="357"/>
        <w:jc w:val="both"/>
      </w:pPr>
      <w:r w:rsidRPr="00EE4917">
        <w:t xml:space="preserve">W ciągu 2011 r. urzędy pracy województwa lubelskiego dysponowały 31.628 ofertami pracy. Liczba wolnych miejsc pracy w 2011 r. zmniejszyła się o 42,5% w odniesieniu </w:t>
      </w:r>
      <w:r w:rsidRPr="00EE4917">
        <w:br/>
        <w:t>do liczby ofert w 2010 r. o 32,9% w stosunku do 2009 r. i o 40,2% w 2008 r.</w:t>
      </w:r>
    </w:p>
    <w:p w:rsidR="00595B95" w:rsidRPr="00EE4917" w:rsidRDefault="00595B95" w:rsidP="002D681D">
      <w:pPr>
        <w:ind w:firstLine="357"/>
        <w:jc w:val="both"/>
      </w:pPr>
      <w:r w:rsidRPr="00EE4917">
        <w:t>Zróżnicowanie wolnych miejsc pracy przedstawia tabela poniżej.</w:t>
      </w:r>
    </w:p>
    <w:p w:rsidR="00595B95" w:rsidRPr="00EE4917" w:rsidRDefault="00595B95" w:rsidP="002D681D">
      <w:pPr>
        <w:ind w:firstLine="357"/>
        <w:jc w:val="both"/>
      </w:pPr>
      <w:r w:rsidRPr="00EE491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9"/>
        <w:gridCol w:w="1749"/>
        <w:gridCol w:w="1418"/>
        <w:gridCol w:w="1701"/>
        <w:gridCol w:w="2126"/>
        <w:gridCol w:w="1525"/>
      </w:tblGrid>
      <w:tr w:rsidR="00595B95" w:rsidRPr="00EE4917" w:rsidTr="00DE2E37">
        <w:trPr>
          <w:trHeight w:val="360"/>
        </w:trPr>
        <w:tc>
          <w:tcPr>
            <w:tcW w:w="769" w:type="dxa"/>
            <w:vMerge w:val="restart"/>
            <w:shd w:val="clear" w:color="auto" w:fill="FDE9D9"/>
          </w:tcPr>
          <w:p w:rsidR="00595B95" w:rsidRPr="00EE4917" w:rsidRDefault="00595B95" w:rsidP="007302D2">
            <w:pPr>
              <w:jc w:val="both"/>
              <w:rPr>
                <w:b/>
                <w:sz w:val="20"/>
                <w:szCs w:val="20"/>
              </w:rPr>
            </w:pPr>
            <w:r w:rsidRPr="00EE4917">
              <w:rPr>
                <w:b/>
                <w:sz w:val="20"/>
                <w:szCs w:val="20"/>
              </w:rPr>
              <w:t>Rok</w:t>
            </w:r>
          </w:p>
        </w:tc>
        <w:tc>
          <w:tcPr>
            <w:tcW w:w="1749" w:type="dxa"/>
            <w:vMerge w:val="restart"/>
            <w:shd w:val="clear" w:color="auto" w:fill="FDE9D9"/>
          </w:tcPr>
          <w:p w:rsidR="00595B95" w:rsidRPr="00EE4917" w:rsidRDefault="00595B95" w:rsidP="007302D2">
            <w:pPr>
              <w:rPr>
                <w:b/>
                <w:sz w:val="20"/>
                <w:szCs w:val="20"/>
              </w:rPr>
            </w:pPr>
            <w:r w:rsidRPr="00EE4917">
              <w:rPr>
                <w:b/>
                <w:sz w:val="20"/>
                <w:szCs w:val="20"/>
              </w:rPr>
              <w:t>Wolne miejsca pracy i miejsca aktywizacji zawodowej</w:t>
            </w:r>
          </w:p>
        </w:tc>
        <w:tc>
          <w:tcPr>
            <w:tcW w:w="6770" w:type="dxa"/>
            <w:gridSpan w:val="4"/>
            <w:shd w:val="clear" w:color="auto" w:fill="FDE9D9"/>
          </w:tcPr>
          <w:p w:rsidR="00595B95" w:rsidRPr="00EE4917" w:rsidRDefault="00595B95" w:rsidP="007302D2">
            <w:pPr>
              <w:jc w:val="both"/>
              <w:rPr>
                <w:b/>
                <w:sz w:val="20"/>
                <w:szCs w:val="20"/>
              </w:rPr>
            </w:pPr>
            <w:r w:rsidRPr="00EE4917">
              <w:rPr>
                <w:b/>
                <w:sz w:val="20"/>
                <w:szCs w:val="20"/>
              </w:rPr>
              <w:t>z ogółem:</w:t>
            </w:r>
          </w:p>
        </w:tc>
      </w:tr>
      <w:tr w:rsidR="00595B95" w:rsidRPr="00EE4917" w:rsidTr="00DE2E37">
        <w:trPr>
          <w:trHeight w:val="556"/>
        </w:trPr>
        <w:tc>
          <w:tcPr>
            <w:tcW w:w="769" w:type="dxa"/>
            <w:vMerge/>
            <w:shd w:val="clear" w:color="auto" w:fill="FDE9D9"/>
          </w:tcPr>
          <w:p w:rsidR="00595B95" w:rsidRPr="00EE4917" w:rsidRDefault="00595B95" w:rsidP="007302D2">
            <w:pPr>
              <w:jc w:val="both"/>
              <w:rPr>
                <w:sz w:val="20"/>
                <w:szCs w:val="20"/>
              </w:rPr>
            </w:pPr>
          </w:p>
        </w:tc>
        <w:tc>
          <w:tcPr>
            <w:tcW w:w="1749" w:type="dxa"/>
            <w:vMerge/>
            <w:shd w:val="clear" w:color="auto" w:fill="FDE9D9"/>
          </w:tcPr>
          <w:p w:rsidR="00595B95" w:rsidRPr="00EE4917" w:rsidRDefault="00595B95" w:rsidP="007302D2">
            <w:pPr>
              <w:jc w:val="both"/>
              <w:rPr>
                <w:sz w:val="20"/>
                <w:szCs w:val="20"/>
              </w:rPr>
            </w:pPr>
          </w:p>
        </w:tc>
        <w:tc>
          <w:tcPr>
            <w:tcW w:w="1418" w:type="dxa"/>
            <w:shd w:val="clear" w:color="auto" w:fill="C6D9F1"/>
          </w:tcPr>
          <w:p w:rsidR="00595B95" w:rsidRPr="00EE4917" w:rsidRDefault="00595B95" w:rsidP="007302D2">
            <w:pPr>
              <w:rPr>
                <w:sz w:val="20"/>
                <w:szCs w:val="20"/>
              </w:rPr>
            </w:pPr>
            <w:r w:rsidRPr="00EE4917">
              <w:rPr>
                <w:sz w:val="20"/>
                <w:szCs w:val="20"/>
              </w:rPr>
              <w:t>z sektora publicznego</w:t>
            </w:r>
          </w:p>
        </w:tc>
        <w:tc>
          <w:tcPr>
            <w:tcW w:w="1701" w:type="dxa"/>
            <w:shd w:val="clear" w:color="auto" w:fill="C6D9F1"/>
          </w:tcPr>
          <w:p w:rsidR="00595B95" w:rsidRPr="00EE4917" w:rsidRDefault="00595B95" w:rsidP="007302D2">
            <w:pPr>
              <w:jc w:val="both"/>
              <w:rPr>
                <w:sz w:val="20"/>
                <w:szCs w:val="20"/>
              </w:rPr>
            </w:pPr>
            <w:r w:rsidRPr="00EE4917">
              <w:rPr>
                <w:sz w:val="20"/>
                <w:szCs w:val="20"/>
              </w:rPr>
              <w:t>subsydiowane</w:t>
            </w:r>
          </w:p>
        </w:tc>
        <w:tc>
          <w:tcPr>
            <w:tcW w:w="2126" w:type="dxa"/>
            <w:shd w:val="clear" w:color="auto" w:fill="C6D9F1"/>
          </w:tcPr>
          <w:p w:rsidR="00595B95" w:rsidRPr="00EE4917" w:rsidRDefault="00595B95" w:rsidP="007302D2">
            <w:pPr>
              <w:rPr>
                <w:sz w:val="20"/>
                <w:szCs w:val="20"/>
              </w:rPr>
            </w:pPr>
            <w:r w:rsidRPr="00EE4917">
              <w:rPr>
                <w:sz w:val="20"/>
                <w:szCs w:val="20"/>
              </w:rPr>
              <w:t>dla osób do 12 miesięcy od ukończenia szkoły</w:t>
            </w:r>
          </w:p>
        </w:tc>
        <w:tc>
          <w:tcPr>
            <w:tcW w:w="1525" w:type="dxa"/>
            <w:shd w:val="clear" w:color="auto" w:fill="C6D9F1"/>
          </w:tcPr>
          <w:p w:rsidR="00595B95" w:rsidRPr="00EE4917" w:rsidRDefault="00595B95" w:rsidP="007302D2">
            <w:pPr>
              <w:rPr>
                <w:sz w:val="20"/>
                <w:szCs w:val="20"/>
              </w:rPr>
            </w:pPr>
            <w:r w:rsidRPr="00EE4917">
              <w:rPr>
                <w:sz w:val="20"/>
                <w:szCs w:val="20"/>
              </w:rPr>
              <w:t>dla osób niepełnospraw-nych</w:t>
            </w:r>
          </w:p>
        </w:tc>
      </w:tr>
      <w:tr w:rsidR="00595B95" w:rsidRPr="00EE4917" w:rsidTr="007302D2">
        <w:tc>
          <w:tcPr>
            <w:tcW w:w="769" w:type="dxa"/>
          </w:tcPr>
          <w:p w:rsidR="00595B95" w:rsidRPr="00EE4917" w:rsidRDefault="00595B95" w:rsidP="007302D2">
            <w:pPr>
              <w:jc w:val="both"/>
              <w:rPr>
                <w:sz w:val="20"/>
                <w:szCs w:val="20"/>
              </w:rPr>
            </w:pPr>
            <w:r w:rsidRPr="00EE4917">
              <w:rPr>
                <w:sz w:val="20"/>
                <w:szCs w:val="20"/>
              </w:rPr>
              <w:t>2008</w:t>
            </w:r>
          </w:p>
        </w:tc>
        <w:tc>
          <w:tcPr>
            <w:tcW w:w="1749" w:type="dxa"/>
          </w:tcPr>
          <w:p w:rsidR="00595B95" w:rsidRPr="00EE4917" w:rsidRDefault="00595B95" w:rsidP="007302D2">
            <w:pPr>
              <w:jc w:val="both"/>
              <w:rPr>
                <w:sz w:val="20"/>
                <w:szCs w:val="20"/>
              </w:rPr>
            </w:pPr>
            <w:r w:rsidRPr="00EE4917">
              <w:rPr>
                <w:sz w:val="20"/>
                <w:szCs w:val="20"/>
              </w:rPr>
              <w:t>52.910</w:t>
            </w:r>
          </w:p>
        </w:tc>
        <w:tc>
          <w:tcPr>
            <w:tcW w:w="1418" w:type="dxa"/>
          </w:tcPr>
          <w:p w:rsidR="00595B95" w:rsidRPr="00EE4917" w:rsidRDefault="00595B95" w:rsidP="007302D2">
            <w:pPr>
              <w:jc w:val="both"/>
              <w:rPr>
                <w:sz w:val="20"/>
                <w:szCs w:val="20"/>
              </w:rPr>
            </w:pPr>
            <w:r w:rsidRPr="00EE4917">
              <w:rPr>
                <w:sz w:val="20"/>
                <w:szCs w:val="20"/>
              </w:rPr>
              <w:t>18.298</w:t>
            </w:r>
          </w:p>
        </w:tc>
        <w:tc>
          <w:tcPr>
            <w:tcW w:w="1701" w:type="dxa"/>
          </w:tcPr>
          <w:p w:rsidR="00595B95" w:rsidRPr="00EE4917" w:rsidRDefault="00595B95" w:rsidP="007302D2">
            <w:pPr>
              <w:jc w:val="both"/>
              <w:rPr>
                <w:sz w:val="20"/>
                <w:szCs w:val="20"/>
              </w:rPr>
            </w:pPr>
            <w:r w:rsidRPr="00EE4917">
              <w:rPr>
                <w:sz w:val="20"/>
                <w:szCs w:val="20"/>
              </w:rPr>
              <w:t>28.492</w:t>
            </w:r>
          </w:p>
        </w:tc>
        <w:tc>
          <w:tcPr>
            <w:tcW w:w="2126" w:type="dxa"/>
          </w:tcPr>
          <w:p w:rsidR="00595B95" w:rsidRPr="00EE4917" w:rsidRDefault="00595B95" w:rsidP="007302D2">
            <w:pPr>
              <w:jc w:val="both"/>
              <w:rPr>
                <w:sz w:val="20"/>
                <w:szCs w:val="20"/>
              </w:rPr>
            </w:pPr>
            <w:r w:rsidRPr="00EE4917">
              <w:rPr>
                <w:sz w:val="20"/>
                <w:szCs w:val="20"/>
              </w:rPr>
              <w:t>3.093</w:t>
            </w:r>
          </w:p>
        </w:tc>
        <w:tc>
          <w:tcPr>
            <w:tcW w:w="1525" w:type="dxa"/>
          </w:tcPr>
          <w:p w:rsidR="00595B95" w:rsidRPr="00EE4917" w:rsidRDefault="00595B95" w:rsidP="007302D2">
            <w:pPr>
              <w:jc w:val="both"/>
              <w:rPr>
                <w:sz w:val="20"/>
                <w:szCs w:val="20"/>
              </w:rPr>
            </w:pPr>
            <w:r w:rsidRPr="00EE4917">
              <w:rPr>
                <w:sz w:val="20"/>
                <w:szCs w:val="20"/>
              </w:rPr>
              <w:t>799</w:t>
            </w:r>
          </w:p>
        </w:tc>
      </w:tr>
      <w:tr w:rsidR="00595B95" w:rsidRPr="00EE4917" w:rsidTr="007302D2">
        <w:tc>
          <w:tcPr>
            <w:tcW w:w="769" w:type="dxa"/>
          </w:tcPr>
          <w:p w:rsidR="00595B95" w:rsidRPr="00EE4917" w:rsidRDefault="00595B95" w:rsidP="007302D2">
            <w:pPr>
              <w:jc w:val="both"/>
              <w:rPr>
                <w:sz w:val="20"/>
                <w:szCs w:val="20"/>
              </w:rPr>
            </w:pPr>
            <w:r w:rsidRPr="00EE4917">
              <w:rPr>
                <w:sz w:val="20"/>
                <w:szCs w:val="20"/>
              </w:rPr>
              <w:t>2009</w:t>
            </w:r>
          </w:p>
        </w:tc>
        <w:tc>
          <w:tcPr>
            <w:tcW w:w="1749" w:type="dxa"/>
          </w:tcPr>
          <w:p w:rsidR="00595B95" w:rsidRPr="00EE4917" w:rsidRDefault="00595B95" w:rsidP="007302D2">
            <w:pPr>
              <w:jc w:val="both"/>
              <w:rPr>
                <w:sz w:val="20"/>
                <w:szCs w:val="20"/>
              </w:rPr>
            </w:pPr>
            <w:r w:rsidRPr="00EE4917">
              <w:rPr>
                <w:sz w:val="20"/>
                <w:szCs w:val="20"/>
              </w:rPr>
              <w:t>47.160</w:t>
            </w:r>
          </w:p>
        </w:tc>
        <w:tc>
          <w:tcPr>
            <w:tcW w:w="1418" w:type="dxa"/>
          </w:tcPr>
          <w:p w:rsidR="00595B95" w:rsidRPr="00EE4917" w:rsidRDefault="00595B95" w:rsidP="007302D2">
            <w:pPr>
              <w:jc w:val="both"/>
              <w:rPr>
                <w:sz w:val="20"/>
                <w:szCs w:val="20"/>
              </w:rPr>
            </w:pPr>
            <w:r w:rsidRPr="00EE4917">
              <w:rPr>
                <w:sz w:val="20"/>
                <w:szCs w:val="20"/>
              </w:rPr>
              <w:t>17.657</w:t>
            </w:r>
          </w:p>
        </w:tc>
        <w:tc>
          <w:tcPr>
            <w:tcW w:w="1701" w:type="dxa"/>
          </w:tcPr>
          <w:p w:rsidR="00595B95" w:rsidRPr="00EE4917" w:rsidRDefault="00595B95" w:rsidP="007302D2">
            <w:pPr>
              <w:jc w:val="both"/>
              <w:rPr>
                <w:sz w:val="20"/>
                <w:szCs w:val="20"/>
              </w:rPr>
            </w:pPr>
            <w:r w:rsidRPr="00EE4917">
              <w:rPr>
                <w:sz w:val="20"/>
                <w:szCs w:val="20"/>
              </w:rPr>
              <w:t>29.415</w:t>
            </w:r>
          </w:p>
        </w:tc>
        <w:tc>
          <w:tcPr>
            <w:tcW w:w="2126" w:type="dxa"/>
          </w:tcPr>
          <w:p w:rsidR="00595B95" w:rsidRPr="00EE4917" w:rsidRDefault="00595B95" w:rsidP="007302D2">
            <w:pPr>
              <w:jc w:val="both"/>
              <w:rPr>
                <w:sz w:val="20"/>
                <w:szCs w:val="20"/>
              </w:rPr>
            </w:pPr>
            <w:r w:rsidRPr="00EE4917">
              <w:rPr>
                <w:sz w:val="20"/>
                <w:szCs w:val="20"/>
              </w:rPr>
              <w:t>2.922</w:t>
            </w:r>
          </w:p>
        </w:tc>
        <w:tc>
          <w:tcPr>
            <w:tcW w:w="1525" w:type="dxa"/>
          </w:tcPr>
          <w:p w:rsidR="00595B95" w:rsidRPr="00EE4917" w:rsidRDefault="00595B95" w:rsidP="007302D2">
            <w:pPr>
              <w:jc w:val="both"/>
              <w:rPr>
                <w:sz w:val="20"/>
                <w:szCs w:val="20"/>
              </w:rPr>
            </w:pPr>
            <w:r w:rsidRPr="00EE4917">
              <w:rPr>
                <w:sz w:val="20"/>
                <w:szCs w:val="20"/>
              </w:rPr>
              <w:t>750</w:t>
            </w:r>
          </w:p>
        </w:tc>
      </w:tr>
      <w:tr w:rsidR="00595B95" w:rsidRPr="00EE4917" w:rsidTr="007302D2">
        <w:tc>
          <w:tcPr>
            <w:tcW w:w="769" w:type="dxa"/>
          </w:tcPr>
          <w:p w:rsidR="00595B95" w:rsidRPr="00EE4917" w:rsidRDefault="00595B95" w:rsidP="007302D2">
            <w:pPr>
              <w:jc w:val="both"/>
              <w:rPr>
                <w:sz w:val="20"/>
                <w:szCs w:val="20"/>
              </w:rPr>
            </w:pPr>
            <w:r w:rsidRPr="00EE4917">
              <w:rPr>
                <w:sz w:val="20"/>
                <w:szCs w:val="20"/>
              </w:rPr>
              <w:t>2010</w:t>
            </w:r>
          </w:p>
        </w:tc>
        <w:tc>
          <w:tcPr>
            <w:tcW w:w="1749" w:type="dxa"/>
          </w:tcPr>
          <w:p w:rsidR="00595B95" w:rsidRPr="00EE4917" w:rsidRDefault="00595B95" w:rsidP="007302D2">
            <w:pPr>
              <w:jc w:val="both"/>
              <w:rPr>
                <w:sz w:val="20"/>
                <w:szCs w:val="20"/>
              </w:rPr>
            </w:pPr>
            <w:r w:rsidRPr="00EE4917">
              <w:rPr>
                <w:sz w:val="20"/>
                <w:szCs w:val="20"/>
              </w:rPr>
              <w:t>55.016</w:t>
            </w:r>
          </w:p>
        </w:tc>
        <w:tc>
          <w:tcPr>
            <w:tcW w:w="1418" w:type="dxa"/>
          </w:tcPr>
          <w:p w:rsidR="00595B95" w:rsidRPr="00EE4917" w:rsidRDefault="00595B95" w:rsidP="007302D2">
            <w:pPr>
              <w:jc w:val="both"/>
              <w:rPr>
                <w:sz w:val="20"/>
                <w:szCs w:val="20"/>
              </w:rPr>
            </w:pPr>
            <w:r w:rsidRPr="00EE4917">
              <w:rPr>
                <w:sz w:val="20"/>
                <w:szCs w:val="20"/>
              </w:rPr>
              <w:t>20.418</w:t>
            </w:r>
          </w:p>
        </w:tc>
        <w:tc>
          <w:tcPr>
            <w:tcW w:w="1701" w:type="dxa"/>
          </w:tcPr>
          <w:p w:rsidR="00595B95" w:rsidRPr="00EE4917" w:rsidRDefault="00595B95" w:rsidP="007302D2">
            <w:pPr>
              <w:jc w:val="both"/>
              <w:rPr>
                <w:sz w:val="20"/>
                <w:szCs w:val="20"/>
              </w:rPr>
            </w:pPr>
            <w:r w:rsidRPr="00EE4917">
              <w:rPr>
                <w:sz w:val="20"/>
                <w:szCs w:val="20"/>
              </w:rPr>
              <w:t>37.049</w:t>
            </w:r>
          </w:p>
        </w:tc>
        <w:tc>
          <w:tcPr>
            <w:tcW w:w="2126" w:type="dxa"/>
          </w:tcPr>
          <w:p w:rsidR="00595B95" w:rsidRPr="00EE4917" w:rsidRDefault="00595B95" w:rsidP="007302D2">
            <w:pPr>
              <w:jc w:val="both"/>
              <w:rPr>
                <w:sz w:val="20"/>
                <w:szCs w:val="20"/>
              </w:rPr>
            </w:pPr>
            <w:r w:rsidRPr="00EE4917">
              <w:rPr>
                <w:sz w:val="20"/>
                <w:szCs w:val="20"/>
              </w:rPr>
              <w:t>3.126</w:t>
            </w:r>
          </w:p>
        </w:tc>
        <w:tc>
          <w:tcPr>
            <w:tcW w:w="1525" w:type="dxa"/>
          </w:tcPr>
          <w:p w:rsidR="00595B95" w:rsidRPr="00EE4917" w:rsidRDefault="00595B95" w:rsidP="007302D2">
            <w:pPr>
              <w:jc w:val="both"/>
              <w:rPr>
                <w:sz w:val="20"/>
                <w:szCs w:val="20"/>
              </w:rPr>
            </w:pPr>
            <w:r w:rsidRPr="00EE4917">
              <w:rPr>
                <w:sz w:val="20"/>
                <w:szCs w:val="20"/>
              </w:rPr>
              <w:t>815</w:t>
            </w:r>
          </w:p>
        </w:tc>
      </w:tr>
      <w:tr w:rsidR="00595B95" w:rsidRPr="00EE4917" w:rsidTr="007302D2">
        <w:tc>
          <w:tcPr>
            <w:tcW w:w="769" w:type="dxa"/>
          </w:tcPr>
          <w:p w:rsidR="00595B95" w:rsidRPr="00EE4917" w:rsidRDefault="00595B95" w:rsidP="007302D2">
            <w:pPr>
              <w:jc w:val="both"/>
              <w:rPr>
                <w:sz w:val="20"/>
                <w:szCs w:val="20"/>
              </w:rPr>
            </w:pPr>
            <w:r w:rsidRPr="00EE4917">
              <w:rPr>
                <w:sz w:val="20"/>
                <w:szCs w:val="20"/>
              </w:rPr>
              <w:t>2011</w:t>
            </w:r>
          </w:p>
        </w:tc>
        <w:tc>
          <w:tcPr>
            <w:tcW w:w="1749" w:type="dxa"/>
          </w:tcPr>
          <w:p w:rsidR="00595B95" w:rsidRPr="00EE4917" w:rsidRDefault="00595B95" w:rsidP="007302D2">
            <w:pPr>
              <w:jc w:val="both"/>
              <w:rPr>
                <w:sz w:val="20"/>
                <w:szCs w:val="20"/>
              </w:rPr>
            </w:pPr>
            <w:r w:rsidRPr="00EE4917">
              <w:rPr>
                <w:sz w:val="20"/>
                <w:szCs w:val="20"/>
              </w:rPr>
              <w:t>31.628</w:t>
            </w:r>
          </w:p>
        </w:tc>
        <w:tc>
          <w:tcPr>
            <w:tcW w:w="1418" w:type="dxa"/>
          </w:tcPr>
          <w:p w:rsidR="00595B95" w:rsidRPr="00EE4917" w:rsidRDefault="00595B95" w:rsidP="007302D2">
            <w:pPr>
              <w:jc w:val="both"/>
              <w:rPr>
                <w:sz w:val="20"/>
                <w:szCs w:val="20"/>
              </w:rPr>
            </w:pPr>
            <w:r w:rsidRPr="00EE4917">
              <w:rPr>
                <w:sz w:val="20"/>
                <w:szCs w:val="20"/>
              </w:rPr>
              <w:t>7.177</w:t>
            </w:r>
          </w:p>
        </w:tc>
        <w:tc>
          <w:tcPr>
            <w:tcW w:w="1701" w:type="dxa"/>
          </w:tcPr>
          <w:p w:rsidR="00595B95" w:rsidRPr="00EE4917" w:rsidRDefault="00595B95" w:rsidP="007302D2">
            <w:pPr>
              <w:jc w:val="both"/>
              <w:rPr>
                <w:sz w:val="20"/>
                <w:szCs w:val="20"/>
              </w:rPr>
            </w:pPr>
            <w:r w:rsidRPr="00EE4917">
              <w:rPr>
                <w:sz w:val="20"/>
                <w:szCs w:val="20"/>
              </w:rPr>
              <w:t>12.106</w:t>
            </w:r>
          </w:p>
        </w:tc>
        <w:tc>
          <w:tcPr>
            <w:tcW w:w="2126" w:type="dxa"/>
          </w:tcPr>
          <w:p w:rsidR="00595B95" w:rsidRPr="00EE4917" w:rsidRDefault="00595B95" w:rsidP="007302D2">
            <w:pPr>
              <w:jc w:val="both"/>
              <w:rPr>
                <w:sz w:val="20"/>
                <w:szCs w:val="20"/>
              </w:rPr>
            </w:pPr>
            <w:r w:rsidRPr="00EE4917">
              <w:rPr>
                <w:sz w:val="20"/>
                <w:szCs w:val="20"/>
              </w:rPr>
              <w:t>780</w:t>
            </w:r>
          </w:p>
        </w:tc>
        <w:tc>
          <w:tcPr>
            <w:tcW w:w="1525" w:type="dxa"/>
          </w:tcPr>
          <w:p w:rsidR="00595B95" w:rsidRPr="00EE4917" w:rsidRDefault="00595B95" w:rsidP="007302D2">
            <w:pPr>
              <w:jc w:val="both"/>
              <w:rPr>
                <w:sz w:val="20"/>
                <w:szCs w:val="20"/>
              </w:rPr>
            </w:pPr>
            <w:r w:rsidRPr="00EE4917">
              <w:rPr>
                <w:sz w:val="20"/>
                <w:szCs w:val="20"/>
              </w:rPr>
              <w:t>1.200</w:t>
            </w:r>
          </w:p>
        </w:tc>
      </w:tr>
    </w:tbl>
    <w:p w:rsidR="00595B95" w:rsidRPr="00EE4917" w:rsidRDefault="00595B95" w:rsidP="002D681D">
      <w:pPr>
        <w:spacing w:after="200"/>
        <w:jc w:val="both"/>
        <w:rPr>
          <w:sz w:val="20"/>
          <w:szCs w:val="20"/>
          <w:lang w:eastAsia="en-US"/>
        </w:rPr>
      </w:pPr>
      <w:r w:rsidRPr="00EE4917">
        <w:rPr>
          <w:sz w:val="20"/>
          <w:szCs w:val="20"/>
          <w:lang w:eastAsia="en-US"/>
        </w:rPr>
        <w:t xml:space="preserve">Źródło: Obliczenia własne na podstawie sprawozdań miesięcznych MPiPS-01 „Sprawozdanie o rynku pracy” </w:t>
      </w:r>
    </w:p>
    <w:p w:rsidR="00595B95" w:rsidRPr="00EE4917" w:rsidRDefault="00595B95" w:rsidP="002D681D">
      <w:pPr>
        <w:ind w:firstLine="357"/>
        <w:jc w:val="both"/>
      </w:pPr>
    </w:p>
    <w:p w:rsidR="00595B95" w:rsidRPr="00EE4917" w:rsidRDefault="00595B95" w:rsidP="002D681D">
      <w:pPr>
        <w:jc w:val="both"/>
        <w:rPr>
          <w:b/>
          <w:i/>
        </w:rPr>
      </w:pPr>
      <w:r w:rsidRPr="00EE4917">
        <w:rPr>
          <w:b/>
          <w:i/>
        </w:rPr>
        <w:t xml:space="preserve">Szkolenia </w:t>
      </w:r>
    </w:p>
    <w:p w:rsidR="00595B95" w:rsidRPr="00EE4917" w:rsidRDefault="00595B95" w:rsidP="002D681D">
      <w:pPr>
        <w:ind w:firstLine="357"/>
        <w:jc w:val="both"/>
      </w:pPr>
      <w:r w:rsidRPr="00EE4917">
        <w:t>W 2011 roku szkolenia organizowane przez powiatowe urzędy pracy rozpoczęło 2.216 osób bezrobotnych, tj. mniej o ponad 7.000 osób w odniesieniu do 2010 roku. W omawianym okresie 2.231 osób ukończyło kursy (w tym 907 kobiet). W 2011 roku 38,4% ( w 2010 r. 25,5%) bezrobotnych znalazło zatrudnienie w trakcie lub po ukończeniu tej formy aktywizacji. Wskaźnik zatrudnienia kobiet podejmujących prace po szkoleniu wynosił 30,9%, w 2010 r. 20,3% .</w:t>
      </w:r>
    </w:p>
    <w:p w:rsidR="00595B95" w:rsidRPr="00EE4917" w:rsidRDefault="00595B95" w:rsidP="00C20DA4">
      <w:pPr>
        <w:ind w:firstLine="357"/>
        <w:jc w:val="both"/>
      </w:pPr>
      <w:r w:rsidRPr="00EE4917">
        <w:t xml:space="preserve">Do najbardziej popularnych kierunków kształcenia, podobnie jak w 2010 roku, należały szkolenia z zakresu usług transportowych, w tym prawo jazdy; architektura i budownictwo; sprzedaż, marketing, public relations, handel nieruchomościami; zarządzanie </w:t>
      </w:r>
      <w:r w:rsidRPr="00EE4917">
        <w:br/>
        <w:t xml:space="preserve">i administrowanie; rachunkowość, księgowość, bankowość, ubezpieczenia, analiza inwestycyjna oraz informatyka i wykorzystanie komputerów.  </w:t>
      </w:r>
    </w:p>
    <w:p w:rsidR="00595B95" w:rsidRPr="00EE4917" w:rsidRDefault="00595B95" w:rsidP="002D681D">
      <w:pPr>
        <w:jc w:val="both"/>
        <w:rPr>
          <w:b/>
          <w:i/>
        </w:rPr>
      </w:pPr>
    </w:p>
    <w:p w:rsidR="00595B95" w:rsidRPr="00EE4917" w:rsidRDefault="00595B95" w:rsidP="002D681D">
      <w:pPr>
        <w:jc w:val="both"/>
        <w:rPr>
          <w:b/>
          <w:i/>
        </w:rPr>
      </w:pPr>
    </w:p>
    <w:p w:rsidR="00595B95" w:rsidRPr="00EE4917" w:rsidRDefault="00595B95" w:rsidP="002D681D">
      <w:pPr>
        <w:jc w:val="both"/>
        <w:rPr>
          <w:b/>
          <w:i/>
        </w:rPr>
      </w:pPr>
      <w:r w:rsidRPr="00EE4917">
        <w:rPr>
          <w:b/>
          <w:i/>
        </w:rPr>
        <w:t xml:space="preserve">Staże i przygotowanie zawodowe </w:t>
      </w:r>
    </w:p>
    <w:p w:rsidR="00595B95" w:rsidRPr="00EE4917" w:rsidRDefault="00595B95" w:rsidP="002D681D">
      <w:pPr>
        <w:ind w:firstLine="357"/>
        <w:jc w:val="both"/>
      </w:pPr>
      <w:r w:rsidRPr="00EE4917">
        <w:t xml:space="preserve">Nabywaniu i uaktualnianiu kwalifikacji zawodowych w procesie pracy służą też dwie inne formy aktywizacji zawodowej – staże oraz przygotowanie zawodowe dorosłych. W 2011 roku na  6.264 osoby bezrobotne, które rozpoczęły staże, program ukończyły 13.152 osoby (w tym 9.090 kobiet). Natomiast przygotowanie zawodowe rozpoczęły tylko 3 osoby (2 kobiety). </w:t>
      </w:r>
    </w:p>
    <w:p w:rsidR="00595B95" w:rsidRPr="00EE4917" w:rsidRDefault="00595B95" w:rsidP="002D681D">
      <w:pPr>
        <w:ind w:firstLine="357"/>
        <w:jc w:val="both"/>
      </w:pPr>
    </w:p>
    <w:p w:rsidR="00595B95" w:rsidRPr="00EE4917" w:rsidRDefault="00595B95" w:rsidP="002D681D">
      <w:pPr>
        <w:ind w:firstLine="357"/>
        <w:jc w:val="both"/>
      </w:pPr>
    </w:p>
    <w:p w:rsidR="00595B95" w:rsidRPr="00EE4917" w:rsidRDefault="00595B95" w:rsidP="002D681D">
      <w:pPr>
        <w:jc w:val="both"/>
        <w:rPr>
          <w:b/>
          <w:i/>
        </w:rPr>
      </w:pPr>
      <w:r w:rsidRPr="00EE4917">
        <w:rPr>
          <w:b/>
          <w:i/>
        </w:rPr>
        <w:t>Zasiłki dla bezrobotnych</w:t>
      </w:r>
    </w:p>
    <w:p w:rsidR="00595B95" w:rsidRPr="00EE4917" w:rsidRDefault="00595B95" w:rsidP="002D681D">
      <w:pPr>
        <w:ind w:firstLine="357"/>
        <w:jc w:val="both"/>
      </w:pPr>
      <w:r w:rsidRPr="00EE4917">
        <w:t xml:space="preserve">Osoby bezrobotne, poza aktywnymi programami rynku pracy, mogą również korzystać </w:t>
      </w:r>
      <w:r w:rsidRPr="00EE4917">
        <w:br/>
        <w:t xml:space="preserve">z pasywnych form łagodzenia skutków bezrobocia: zasiłki dla bezrobotnych, zasiłki przedemerytalne oraz świadczenia przedemerytalne. Zasiłki dla bezrobotnych finansowane są z Funduszu Pracy, natomiast świadczenia i zasiłki przedemerytalne od 2004 roku z budżetu państwa. Skalę uprawnionych do zasiłku od 2008 r. wskazano w tabeli poniżej: </w:t>
      </w:r>
    </w:p>
    <w:p w:rsidR="00595B95" w:rsidRPr="00EE4917" w:rsidRDefault="00595B95" w:rsidP="002D681D">
      <w:pPr>
        <w:ind w:firstLine="357"/>
        <w:jc w:val="both"/>
      </w:pPr>
    </w:p>
    <w:p w:rsidR="00595B95" w:rsidRPr="00EE4917" w:rsidRDefault="00595B95" w:rsidP="002D681D">
      <w:pPr>
        <w:ind w:firstLine="357"/>
        <w:jc w:val="both"/>
      </w:pPr>
    </w:p>
    <w:p w:rsidR="00595B95" w:rsidRPr="00EE4917" w:rsidRDefault="00595B95" w:rsidP="002D681D">
      <w:pPr>
        <w:ind w:firstLine="357"/>
        <w:jc w:val="both"/>
      </w:pPr>
    </w:p>
    <w:p w:rsidR="00595B95" w:rsidRPr="00EE4917" w:rsidRDefault="00595B95" w:rsidP="002D681D">
      <w:pPr>
        <w:ind w:firstLine="357"/>
        <w:jc w:val="both"/>
      </w:pPr>
    </w:p>
    <w:p w:rsidR="00595B95" w:rsidRPr="00EE4917" w:rsidRDefault="00595B95" w:rsidP="00903D41">
      <w:pPr>
        <w:jc w:val="both"/>
      </w:pPr>
    </w:p>
    <w:p w:rsidR="00595B95" w:rsidRPr="00EE4917" w:rsidRDefault="00595B95" w:rsidP="00903D41">
      <w:pPr>
        <w:jc w:val="both"/>
      </w:pPr>
    </w:p>
    <w:p w:rsidR="00595B95" w:rsidRPr="00EE4917" w:rsidRDefault="00595B95" w:rsidP="002D681D">
      <w:pPr>
        <w:jc w:val="both"/>
        <w:rPr>
          <w:sz w:val="22"/>
          <w:szCs w:val="22"/>
        </w:rPr>
      </w:pPr>
      <w:r w:rsidRPr="00EE4917">
        <w:rPr>
          <w:sz w:val="22"/>
          <w:szCs w:val="22"/>
        </w:rPr>
        <w:lastRenderedPageBreak/>
        <w:t>Uprawnieni do zasiłku w latach 2008-2011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1134"/>
        <w:gridCol w:w="1276"/>
        <w:gridCol w:w="1276"/>
        <w:gridCol w:w="1449"/>
      </w:tblGrid>
      <w:tr w:rsidR="00595B95" w:rsidRPr="00EE4917" w:rsidTr="00DE2E37">
        <w:tc>
          <w:tcPr>
            <w:tcW w:w="4077" w:type="dxa"/>
            <w:shd w:val="clear" w:color="auto" w:fill="FDE9D9"/>
          </w:tcPr>
          <w:p w:rsidR="00595B95" w:rsidRPr="00EE4917" w:rsidRDefault="00595B95" w:rsidP="007302D2">
            <w:pPr>
              <w:jc w:val="both"/>
              <w:rPr>
                <w:b/>
                <w:bCs/>
                <w:sz w:val="20"/>
                <w:szCs w:val="20"/>
              </w:rPr>
            </w:pPr>
            <w:r w:rsidRPr="00EE4917">
              <w:rPr>
                <w:b/>
                <w:bCs/>
                <w:sz w:val="20"/>
                <w:szCs w:val="20"/>
              </w:rPr>
              <w:t>Wyszczególnienie</w:t>
            </w:r>
          </w:p>
        </w:tc>
        <w:tc>
          <w:tcPr>
            <w:tcW w:w="1134" w:type="dxa"/>
            <w:shd w:val="clear" w:color="auto" w:fill="FDE9D9"/>
          </w:tcPr>
          <w:p w:rsidR="00595B95" w:rsidRPr="00EE4917" w:rsidRDefault="00595B95" w:rsidP="007302D2">
            <w:pPr>
              <w:jc w:val="both"/>
              <w:rPr>
                <w:b/>
                <w:bCs/>
                <w:sz w:val="20"/>
                <w:szCs w:val="20"/>
              </w:rPr>
            </w:pPr>
            <w:r w:rsidRPr="00EE4917">
              <w:rPr>
                <w:b/>
                <w:bCs/>
                <w:sz w:val="20"/>
                <w:szCs w:val="20"/>
              </w:rPr>
              <w:t>2008 r.</w:t>
            </w:r>
          </w:p>
        </w:tc>
        <w:tc>
          <w:tcPr>
            <w:tcW w:w="1276" w:type="dxa"/>
            <w:shd w:val="clear" w:color="auto" w:fill="FDE9D9"/>
          </w:tcPr>
          <w:p w:rsidR="00595B95" w:rsidRPr="00EE4917" w:rsidRDefault="00595B95" w:rsidP="007302D2">
            <w:pPr>
              <w:jc w:val="both"/>
              <w:rPr>
                <w:b/>
                <w:bCs/>
                <w:sz w:val="20"/>
                <w:szCs w:val="20"/>
              </w:rPr>
            </w:pPr>
            <w:r w:rsidRPr="00EE4917">
              <w:rPr>
                <w:b/>
                <w:bCs/>
                <w:sz w:val="20"/>
                <w:szCs w:val="20"/>
              </w:rPr>
              <w:t>2009 r.</w:t>
            </w:r>
          </w:p>
        </w:tc>
        <w:tc>
          <w:tcPr>
            <w:tcW w:w="1276" w:type="dxa"/>
            <w:shd w:val="clear" w:color="auto" w:fill="FDE9D9"/>
          </w:tcPr>
          <w:p w:rsidR="00595B95" w:rsidRPr="00EE4917" w:rsidRDefault="00595B95" w:rsidP="007302D2">
            <w:pPr>
              <w:jc w:val="both"/>
              <w:rPr>
                <w:b/>
                <w:bCs/>
                <w:sz w:val="20"/>
                <w:szCs w:val="20"/>
              </w:rPr>
            </w:pPr>
            <w:r w:rsidRPr="00EE4917">
              <w:rPr>
                <w:b/>
                <w:bCs/>
                <w:sz w:val="20"/>
                <w:szCs w:val="20"/>
              </w:rPr>
              <w:t>2010 r.</w:t>
            </w:r>
          </w:p>
        </w:tc>
        <w:tc>
          <w:tcPr>
            <w:tcW w:w="1449" w:type="dxa"/>
            <w:shd w:val="clear" w:color="auto" w:fill="FDE9D9"/>
          </w:tcPr>
          <w:p w:rsidR="00595B95" w:rsidRPr="00EE4917" w:rsidRDefault="00595B95" w:rsidP="007302D2">
            <w:pPr>
              <w:jc w:val="both"/>
              <w:rPr>
                <w:b/>
                <w:bCs/>
                <w:sz w:val="20"/>
                <w:szCs w:val="20"/>
              </w:rPr>
            </w:pPr>
            <w:r w:rsidRPr="00EE4917">
              <w:rPr>
                <w:b/>
                <w:bCs/>
                <w:sz w:val="20"/>
                <w:szCs w:val="20"/>
              </w:rPr>
              <w:t>2011 r.</w:t>
            </w:r>
          </w:p>
        </w:tc>
      </w:tr>
      <w:tr w:rsidR="00595B95" w:rsidRPr="00EE4917" w:rsidTr="007302D2">
        <w:tc>
          <w:tcPr>
            <w:tcW w:w="4077" w:type="dxa"/>
          </w:tcPr>
          <w:p w:rsidR="00595B95" w:rsidRPr="00EE4917" w:rsidRDefault="00595B95" w:rsidP="007302D2">
            <w:pPr>
              <w:jc w:val="both"/>
              <w:rPr>
                <w:bCs/>
                <w:sz w:val="20"/>
                <w:szCs w:val="20"/>
              </w:rPr>
            </w:pPr>
            <w:r w:rsidRPr="00EE4917">
              <w:rPr>
                <w:bCs/>
                <w:sz w:val="20"/>
                <w:szCs w:val="20"/>
              </w:rPr>
              <w:t>Liczba uprawnionych do zasiłku</w:t>
            </w:r>
          </w:p>
        </w:tc>
        <w:tc>
          <w:tcPr>
            <w:tcW w:w="1134" w:type="dxa"/>
          </w:tcPr>
          <w:p w:rsidR="00595B95" w:rsidRPr="00EE4917" w:rsidRDefault="00595B95" w:rsidP="007302D2">
            <w:pPr>
              <w:jc w:val="both"/>
              <w:rPr>
                <w:bCs/>
                <w:sz w:val="20"/>
                <w:szCs w:val="20"/>
              </w:rPr>
            </w:pPr>
            <w:r w:rsidRPr="00EE4917">
              <w:rPr>
                <w:bCs/>
                <w:sz w:val="20"/>
                <w:szCs w:val="20"/>
              </w:rPr>
              <w:t>11.677</w:t>
            </w:r>
          </w:p>
        </w:tc>
        <w:tc>
          <w:tcPr>
            <w:tcW w:w="1276" w:type="dxa"/>
          </w:tcPr>
          <w:p w:rsidR="00595B95" w:rsidRPr="00EE4917" w:rsidRDefault="00595B95" w:rsidP="007302D2">
            <w:pPr>
              <w:jc w:val="both"/>
              <w:rPr>
                <w:bCs/>
                <w:sz w:val="20"/>
                <w:szCs w:val="20"/>
              </w:rPr>
            </w:pPr>
            <w:r w:rsidRPr="00EE4917">
              <w:rPr>
                <w:bCs/>
                <w:sz w:val="20"/>
                <w:szCs w:val="20"/>
              </w:rPr>
              <w:t>15.064</w:t>
            </w:r>
          </w:p>
        </w:tc>
        <w:tc>
          <w:tcPr>
            <w:tcW w:w="1276" w:type="dxa"/>
          </w:tcPr>
          <w:p w:rsidR="00595B95" w:rsidRPr="00EE4917" w:rsidRDefault="00595B95" w:rsidP="007302D2">
            <w:pPr>
              <w:jc w:val="both"/>
              <w:rPr>
                <w:bCs/>
                <w:sz w:val="20"/>
                <w:szCs w:val="20"/>
              </w:rPr>
            </w:pPr>
            <w:r w:rsidRPr="00EE4917">
              <w:rPr>
                <w:bCs/>
                <w:sz w:val="20"/>
                <w:szCs w:val="20"/>
              </w:rPr>
              <w:t>12669</w:t>
            </w:r>
          </w:p>
        </w:tc>
        <w:tc>
          <w:tcPr>
            <w:tcW w:w="1449" w:type="dxa"/>
          </w:tcPr>
          <w:p w:rsidR="00595B95" w:rsidRPr="00EE4917" w:rsidRDefault="00595B95" w:rsidP="007302D2">
            <w:pPr>
              <w:jc w:val="both"/>
              <w:rPr>
                <w:bCs/>
                <w:sz w:val="20"/>
                <w:szCs w:val="20"/>
              </w:rPr>
            </w:pPr>
            <w:r w:rsidRPr="00EE4917">
              <w:rPr>
                <w:bCs/>
                <w:sz w:val="20"/>
                <w:szCs w:val="20"/>
              </w:rPr>
              <w:t>12.049</w:t>
            </w:r>
          </w:p>
        </w:tc>
      </w:tr>
      <w:tr w:rsidR="00595B95" w:rsidRPr="00EE4917" w:rsidTr="007302D2">
        <w:tc>
          <w:tcPr>
            <w:tcW w:w="4077" w:type="dxa"/>
          </w:tcPr>
          <w:p w:rsidR="00595B95" w:rsidRPr="00EE4917" w:rsidRDefault="00595B95" w:rsidP="007302D2">
            <w:pPr>
              <w:jc w:val="both"/>
              <w:rPr>
                <w:bCs/>
                <w:sz w:val="20"/>
                <w:szCs w:val="20"/>
              </w:rPr>
            </w:pPr>
            <w:r w:rsidRPr="00EE4917">
              <w:rPr>
                <w:bCs/>
                <w:sz w:val="20"/>
                <w:szCs w:val="20"/>
              </w:rPr>
              <w:t>Udział % uprawnionych do zasiłku do liczby bezrobotnych ogółem</w:t>
            </w:r>
          </w:p>
        </w:tc>
        <w:tc>
          <w:tcPr>
            <w:tcW w:w="1134" w:type="dxa"/>
          </w:tcPr>
          <w:p w:rsidR="00595B95" w:rsidRPr="00EE4917" w:rsidRDefault="00595B95" w:rsidP="007302D2">
            <w:pPr>
              <w:jc w:val="both"/>
              <w:rPr>
                <w:bCs/>
                <w:sz w:val="20"/>
                <w:szCs w:val="20"/>
              </w:rPr>
            </w:pPr>
            <w:r w:rsidRPr="00EE4917">
              <w:rPr>
                <w:bCs/>
                <w:sz w:val="20"/>
                <w:szCs w:val="20"/>
              </w:rPr>
              <w:t>11,5%</w:t>
            </w:r>
          </w:p>
        </w:tc>
        <w:tc>
          <w:tcPr>
            <w:tcW w:w="1276" w:type="dxa"/>
          </w:tcPr>
          <w:p w:rsidR="00595B95" w:rsidRPr="00EE4917" w:rsidRDefault="00595B95" w:rsidP="007302D2">
            <w:pPr>
              <w:jc w:val="both"/>
              <w:rPr>
                <w:bCs/>
                <w:sz w:val="20"/>
                <w:szCs w:val="20"/>
              </w:rPr>
            </w:pPr>
            <w:r w:rsidRPr="00EE4917">
              <w:rPr>
                <w:bCs/>
                <w:sz w:val="20"/>
                <w:szCs w:val="20"/>
              </w:rPr>
              <w:t>12,8%</w:t>
            </w:r>
          </w:p>
        </w:tc>
        <w:tc>
          <w:tcPr>
            <w:tcW w:w="1276" w:type="dxa"/>
          </w:tcPr>
          <w:p w:rsidR="00595B95" w:rsidRPr="00EE4917" w:rsidRDefault="00595B95" w:rsidP="007302D2">
            <w:pPr>
              <w:jc w:val="both"/>
              <w:rPr>
                <w:bCs/>
                <w:sz w:val="20"/>
                <w:szCs w:val="20"/>
              </w:rPr>
            </w:pPr>
            <w:r w:rsidRPr="00EE4917">
              <w:rPr>
                <w:bCs/>
                <w:sz w:val="20"/>
                <w:szCs w:val="20"/>
              </w:rPr>
              <w:t>10,6%</w:t>
            </w:r>
          </w:p>
        </w:tc>
        <w:tc>
          <w:tcPr>
            <w:tcW w:w="1449" w:type="dxa"/>
          </w:tcPr>
          <w:p w:rsidR="00595B95" w:rsidRPr="00EE4917" w:rsidRDefault="00595B95" w:rsidP="007302D2">
            <w:pPr>
              <w:jc w:val="both"/>
              <w:rPr>
                <w:bCs/>
                <w:sz w:val="20"/>
                <w:szCs w:val="20"/>
              </w:rPr>
            </w:pPr>
            <w:r w:rsidRPr="00EE4917">
              <w:rPr>
                <w:bCs/>
                <w:sz w:val="20"/>
                <w:szCs w:val="20"/>
              </w:rPr>
              <w:t>9,8%</w:t>
            </w:r>
          </w:p>
        </w:tc>
      </w:tr>
      <w:tr w:rsidR="00595B95" w:rsidRPr="00EE4917" w:rsidTr="007302D2">
        <w:tc>
          <w:tcPr>
            <w:tcW w:w="4077" w:type="dxa"/>
          </w:tcPr>
          <w:p w:rsidR="00595B95" w:rsidRPr="00EE4917" w:rsidRDefault="00595B95" w:rsidP="007302D2">
            <w:pPr>
              <w:jc w:val="both"/>
              <w:rPr>
                <w:bCs/>
                <w:sz w:val="20"/>
                <w:szCs w:val="20"/>
              </w:rPr>
            </w:pPr>
            <w:r w:rsidRPr="00EE4917">
              <w:rPr>
                <w:bCs/>
                <w:sz w:val="20"/>
                <w:szCs w:val="20"/>
              </w:rPr>
              <w:t>Liczba kobiet uprawnionych do zasiłku</w:t>
            </w:r>
          </w:p>
        </w:tc>
        <w:tc>
          <w:tcPr>
            <w:tcW w:w="1134" w:type="dxa"/>
          </w:tcPr>
          <w:p w:rsidR="00595B95" w:rsidRPr="00EE4917" w:rsidRDefault="00595B95" w:rsidP="007302D2">
            <w:pPr>
              <w:jc w:val="both"/>
              <w:rPr>
                <w:bCs/>
                <w:sz w:val="20"/>
                <w:szCs w:val="20"/>
              </w:rPr>
            </w:pPr>
            <w:r w:rsidRPr="00EE4917">
              <w:rPr>
                <w:bCs/>
                <w:sz w:val="20"/>
                <w:szCs w:val="20"/>
              </w:rPr>
              <w:t>4.773</w:t>
            </w:r>
          </w:p>
        </w:tc>
        <w:tc>
          <w:tcPr>
            <w:tcW w:w="1276" w:type="dxa"/>
          </w:tcPr>
          <w:p w:rsidR="00595B95" w:rsidRPr="00EE4917" w:rsidRDefault="00595B95" w:rsidP="007302D2">
            <w:pPr>
              <w:jc w:val="both"/>
              <w:rPr>
                <w:bCs/>
                <w:sz w:val="20"/>
                <w:szCs w:val="20"/>
              </w:rPr>
            </w:pPr>
            <w:r w:rsidRPr="00EE4917">
              <w:rPr>
                <w:bCs/>
                <w:sz w:val="20"/>
                <w:szCs w:val="20"/>
              </w:rPr>
              <w:t>6113</w:t>
            </w:r>
          </w:p>
        </w:tc>
        <w:tc>
          <w:tcPr>
            <w:tcW w:w="1276" w:type="dxa"/>
          </w:tcPr>
          <w:p w:rsidR="00595B95" w:rsidRPr="00EE4917" w:rsidRDefault="00595B95" w:rsidP="007302D2">
            <w:pPr>
              <w:jc w:val="both"/>
              <w:rPr>
                <w:bCs/>
                <w:sz w:val="20"/>
                <w:szCs w:val="20"/>
              </w:rPr>
            </w:pPr>
            <w:r w:rsidRPr="00EE4917">
              <w:rPr>
                <w:bCs/>
                <w:sz w:val="20"/>
                <w:szCs w:val="20"/>
              </w:rPr>
              <w:t>5633</w:t>
            </w:r>
          </w:p>
        </w:tc>
        <w:tc>
          <w:tcPr>
            <w:tcW w:w="1449" w:type="dxa"/>
          </w:tcPr>
          <w:p w:rsidR="00595B95" w:rsidRPr="00EE4917" w:rsidRDefault="00595B95" w:rsidP="007302D2">
            <w:pPr>
              <w:jc w:val="both"/>
              <w:rPr>
                <w:bCs/>
                <w:sz w:val="20"/>
                <w:szCs w:val="20"/>
              </w:rPr>
            </w:pPr>
            <w:r w:rsidRPr="00EE4917">
              <w:rPr>
                <w:bCs/>
                <w:sz w:val="20"/>
                <w:szCs w:val="20"/>
              </w:rPr>
              <w:t>5.655</w:t>
            </w:r>
          </w:p>
        </w:tc>
      </w:tr>
      <w:tr w:rsidR="00595B95" w:rsidRPr="00EE4917" w:rsidTr="007302D2">
        <w:tc>
          <w:tcPr>
            <w:tcW w:w="4077" w:type="dxa"/>
          </w:tcPr>
          <w:p w:rsidR="00595B95" w:rsidRPr="00EE4917" w:rsidRDefault="00595B95" w:rsidP="007302D2">
            <w:pPr>
              <w:jc w:val="both"/>
              <w:rPr>
                <w:bCs/>
                <w:sz w:val="20"/>
                <w:szCs w:val="20"/>
              </w:rPr>
            </w:pPr>
            <w:r w:rsidRPr="00EE4917">
              <w:rPr>
                <w:bCs/>
                <w:sz w:val="20"/>
                <w:szCs w:val="20"/>
              </w:rPr>
              <w:t>Udział % uprawnionych do zasiłku kobiet do liczby bezrobotnych kobiet ogółem</w:t>
            </w:r>
          </w:p>
        </w:tc>
        <w:tc>
          <w:tcPr>
            <w:tcW w:w="1134" w:type="dxa"/>
          </w:tcPr>
          <w:p w:rsidR="00595B95" w:rsidRPr="00EE4917" w:rsidRDefault="00595B95" w:rsidP="007302D2">
            <w:pPr>
              <w:jc w:val="both"/>
              <w:rPr>
                <w:bCs/>
                <w:sz w:val="20"/>
                <w:szCs w:val="20"/>
              </w:rPr>
            </w:pPr>
            <w:r w:rsidRPr="00EE4917">
              <w:rPr>
                <w:bCs/>
                <w:sz w:val="20"/>
                <w:szCs w:val="20"/>
              </w:rPr>
              <w:t>8,8%</w:t>
            </w:r>
          </w:p>
        </w:tc>
        <w:tc>
          <w:tcPr>
            <w:tcW w:w="1276" w:type="dxa"/>
          </w:tcPr>
          <w:p w:rsidR="00595B95" w:rsidRPr="00EE4917" w:rsidRDefault="00595B95" w:rsidP="007302D2">
            <w:pPr>
              <w:jc w:val="both"/>
              <w:rPr>
                <w:bCs/>
                <w:sz w:val="20"/>
                <w:szCs w:val="20"/>
              </w:rPr>
            </w:pPr>
            <w:r w:rsidRPr="00EE4917">
              <w:rPr>
                <w:bCs/>
                <w:sz w:val="20"/>
                <w:szCs w:val="20"/>
              </w:rPr>
              <w:t>10,6%</w:t>
            </w:r>
          </w:p>
        </w:tc>
        <w:tc>
          <w:tcPr>
            <w:tcW w:w="1276" w:type="dxa"/>
          </w:tcPr>
          <w:p w:rsidR="00595B95" w:rsidRPr="00EE4917" w:rsidRDefault="00595B95" w:rsidP="007302D2">
            <w:pPr>
              <w:jc w:val="both"/>
              <w:rPr>
                <w:bCs/>
                <w:sz w:val="20"/>
                <w:szCs w:val="20"/>
              </w:rPr>
            </w:pPr>
            <w:r w:rsidRPr="00EE4917">
              <w:rPr>
                <w:bCs/>
                <w:sz w:val="20"/>
                <w:szCs w:val="20"/>
              </w:rPr>
              <w:t>9,5%</w:t>
            </w:r>
          </w:p>
        </w:tc>
        <w:tc>
          <w:tcPr>
            <w:tcW w:w="1449" w:type="dxa"/>
          </w:tcPr>
          <w:p w:rsidR="00595B95" w:rsidRPr="00EE4917" w:rsidRDefault="00595B95" w:rsidP="007302D2">
            <w:pPr>
              <w:jc w:val="both"/>
              <w:rPr>
                <w:bCs/>
                <w:sz w:val="20"/>
                <w:szCs w:val="20"/>
              </w:rPr>
            </w:pPr>
            <w:r w:rsidRPr="00EE4917">
              <w:rPr>
                <w:bCs/>
                <w:sz w:val="20"/>
                <w:szCs w:val="20"/>
              </w:rPr>
              <w:t>9,1%</w:t>
            </w:r>
          </w:p>
        </w:tc>
      </w:tr>
    </w:tbl>
    <w:p w:rsidR="00595B95" w:rsidRPr="00EE4917" w:rsidRDefault="00595B95" w:rsidP="002D681D">
      <w:pPr>
        <w:spacing w:after="200"/>
        <w:jc w:val="both"/>
        <w:rPr>
          <w:sz w:val="20"/>
          <w:szCs w:val="20"/>
          <w:lang w:eastAsia="en-US"/>
        </w:rPr>
      </w:pPr>
      <w:r w:rsidRPr="00EE4917">
        <w:rPr>
          <w:sz w:val="20"/>
          <w:szCs w:val="20"/>
          <w:lang w:eastAsia="en-US"/>
        </w:rPr>
        <w:t xml:space="preserve">Źródło: Obliczenia własne na podstawie sprawozdań miesięcznych MPiPS-01 „Sprawozdanie o rynku pracy” </w:t>
      </w:r>
    </w:p>
    <w:p w:rsidR="00595B95" w:rsidRPr="00EE4917" w:rsidRDefault="00595B95" w:rsidP="002D681D">
      <w:pPr>
        <w:ind w:firstLine="357"/>
        <w:jc w:val="both"/>
      </w:pPr>
    </w:p>
    <w:p w:rsidR="00595B95" w:rsidRPr="00EE4917" w:rsidRDefault="00595B95" w:rsidP="002D681D">
      <w:pPr>
        <w:ind w:firstLine="357"/>
        <w:jc w:val="both"/>
      </w:pPr>
    </w:p>
    <w:p w:rsidR="00595B95" w:rsidRPr="00EE4917" w:rsidRDefault="00595B95" w:rsidP="002D681D">
      <w:pPr>
        <w:jc w:val="both"/>
        <w:rPr>
          <w:b/>
          <w:i/>
        </w:rPr>
      </w:pPr>
      <w:r w:rsidRPr="00EE4917">
        <w:rPr>
          <w:b/>
          <w:i/>
        </w:rPr>
        <w:t>Poradnictwo zawodowe</w:t>
      </w:r>
    </w:p>
    <w:p w:rsidR="00595B95" w:rsidRPr="00EE4917" w:rsidRDefault="00595B95" w:rsidP="002D681D">
      <w:pPr>
        <w:ind w:firstLine="357"/>
        <w:jc w:val="both"/>
      </w:pPr>
      <w:r w:rsidRPr="00EE4917">
        <w:t xml:space="preserve">W ramach poradnictwa zawodowego w 2011 roku  35.364 (15,7% mniej niż w 2010 r.) osoby zgłosiły się po raz pierwszy na wizytę u doradcy zawodowego i skorzystały z rozmowy wstępnej. Z porady indywidualnej skorzystały natomiast 55.854 osoby, w porównaniu </w:t>
      </w:r>
      <w:r w:rsidRPr="00EE4917">
        <w:br/>
        <w:t xml:space="preserve">do roku 2010 liczba ta wzrosła o 25.229 osób, tj. 82,4%. Badaniami testowymi dotyczącymi zainteresowań zawodowych oraz innymi testami psychologicznymi objęto 1.879 osób (2.055 w 2010 r.). Łącznie przeprowadzono na tych osobach 3.969 (w 2010 r.- 3.652) badań testowych. </w:t>
      </w:r>
    </w:p>
    <w:p w:rsidR="00595B95" w:rsidRPr="00EE4917" w:rsidRDefault="00595B95" w:rsidP="002D681D">
      <w:pPr>
        <w:ind w:firstLine="357"/>
        <w:jc w:val="both"/>
      </w:pPr>
      <w:r w:rsidRPr="00EE4917">
        <w:t>W poradnictwie grupowym  realizowanym w formie zajęć grupowych, mających na celu aktywizację i przygotowanie do rozwiązywania problemów zawodowych, uczestniczyło ogółem 3.178 (w 2010 r.- 2.660) osób, przy czym zdecydowaną większość stanowili bezrobotni.</w:t>
      </w:r>
    </w:p>
    <w:p w:rsidR="00595B95" w:rsidRPr="00EE4917" w:rsidRDefault="00595B95" w:rsidP="002D681D">
      <w:pPr>
        <w:ind w:firstLine="708"/>
        <w:jc w:val="both"/>
      </w:pPr>
      <w:r w:rsidRPr="00EE4917">
        <w:t xml:space="preserve">Ponadto 15.339 osób (więcej niż w 2010 r. o 504 osoby) uczestniczyło w spotkaniach grupowych, organizowanych przez doradców zawodowych na terenie urzędu lub poza nim, </w:t>
      </w:r>
      <w:r w:rsidRPr="00EE4917">
        <w:br/>
        <w:t xml:space="preserve">w celu przekazania informacji o zawodach, rynku pracy oraz możliwościach kształcenia </w:t>
      </w:r>
      <w:r w:rsidRPr="00EE4917">
        <w:br/>
        <w:t>i szkolenia zawodowego.</w:t>
      </w:r>
    </w:p>
    <w:p w:rsidR="00595B95" w:rsidRPr="00EE4917" w:rsidRDefault="00595B95" w:rsidP="002D681D">
      <w:pPr>
        <w:ind w:firstLine="708"/>
        <w:jc w:val="both"/>
      </w:pPr>
    </w:p>
    <w:p w:rsidR="00595B95" w:rsidRPr="00EE4917" w:rsidRDefault="00595B95" w:rsidP="002D681D">
      <w:pPr>
        <w:ind w:firstLine="708"/>
        <w:jc w:val="both"/>
      </w:pPr>
    </w:p>
    <w:p w:rsidR="00595B95" w:rsidRPr="00EE4917" w:rsidRDefault="00595B95" w:rsidP="002D681D">
      <w:pPr>
        <w:jc w:val="both"/>
        <w:rPr>
          <w:b/>
          <w:i/>
        </w:rPr>
      </w:pPr>
      <w:r w:rsidRPr="00EE4917">
        <w:rPr>
          <w:b/>
          <w:i/>
        </w:rPr>
        <w:t>Osoby niepełnosprawne</w:t>
      </w:r>
    </w:p>
    <w:p w:rsidR="00595B95" w:rsidRPr="00EE4917" w:rsidRDefault="00595B95" w:rsidP="002D681D">
      <w:pPr>
        <w:ind w:firstLine="567"/>
        <w:jc w:val="both"/>
      </w:pPr>
      <w:r w:rsidRPr="00EE4917">
        <w:t xml:space="preserve">W dniu 31 grudnia 2011 r. w powiatowych urzędach pracy województwa lubelskiego zarejestrowanych było 5.705 (z tego 43,9% stanowiły kobiety) osób niepełnosprawnych. </w:t>
      </w:r>
      <w:r w:rsidRPr="00EE4917">
        <w:br/>
        <w:t xml:space="preserve">W końcu grudnia 2010 r. populacja ta wynosiła  5.439 osób (w tym 43,2% to kobiety). Liczba osób niepełnosprawnych w 2011 r. obejmowała 4.397 osób bezrobotnych (45,0% kobiet) </w:t>
      </w:r>
      <w:r w:rsidRPr="00EE4917">
        <w:br/>
        <w:t>i 1.308 poszukujących pracy nie pozostających w zatrudnieniu. Prawo do zasiłku posiadało zaledwie 9,9% tj. mniej o 0,5% niż w 2010 r. subpopulacji bezrobotnych niepełnosprawnych. W roku 2011 do ewidencji osób niepełnosprawnych napłynęło 6.151 (6.703 w 2010 r.) osób niepełnosprawnych, w tym bezrobotnych 5.000 (5.367 w 2010 r.) i 1.151 ( w 2010 r.- 1.336) poszukujących pracy.</w:t>
      </w:r>
    </w:p>
    <w:p w:rsidR="00595B95" w:rsidRPr="00EE4917" w:rsidRDefault="00595B95" w:rsidP="00B55894">
      <w:pPr>
        <w:ind w:firstLine="567"/>
        <w:jc w:val="both"/>
      </w:pPr>
    </w:p>
    <w:p w:rsidR="00595B95" w:rsidRPr="00EE4917" w:rsidRDefault="00595B95" w:rsidP="00B55894">
      <w:pPr>
        <w:ind w:firstLine="567"/>
        <w:jc w:val="both"/>
      </w:pPr>
    </w:p>
    <w:p w:rsidR="00595B95" w:rsidRPr="00EE4917" w:rsidRDefault="00595B95" w:rsidP="00B55894">
      <w:pPr>
        <w:ind w:firstLine="567"/>
        <w:jc w:val="both"/>
      </w:pPr>
    </w:p>
    <w:p w:rsidR="00595B95" w:rsidRPr="00EE4917" w:rsidRDefault="00595B95" w:rsidP="00B55894">
      <w:pPr>
        <w:ind w:firstLine="567"/>
        <w:jc w:val="both"/>
      </w:pPr>
    </w:p>
    <w:p w:rsidR="00595B95" w:rsidRPr="00EE4917" w:rsidRDefault="00595B95" w:rsidP="00B55894">
      <w:pPr>
        <w:ind w:firstLine="567"/>
        <w:jc w:val="both"/>
      </w:pPr>
    </w:p>
    <w:p w:rsidR="00595B95" w:rsidRPr="00EE4917" w:rsidRDefault="00595B95" w:rsidP="00B55894">
      <w:pPr>
        <w:ind w:firstLine="567"/>
        <w:jc w:val="both"/>
      </w:pPr>
    </w:p>
    <w:p w:rsidR="00595B95" w:rsidRPr="00EE4917" w:rsidRDefault="00595B95" w:rsidP="00B55894">
      <w:pPr>
        <w:ind w:firstLine="567"/>
        <w:jc w:val="both"/>
      </w:pPr>
    </w:p>
    <w:p w:rsidR="00595B95" w:rsidRPr="00EE4917" w:rsidRDefault="00595B95" w:rsidP="00B55894">
      <w:pPr>
        <w:ind w:firstLine="567"/>
        <w:jc w:val="both"/>
      </w:pPr>
    </w:p>
    <w:p w:rsidR="00595B95" w:rsidRPr="00EE4917" w:rsidRDefault="00595B95" w:rsidP="00B55894">
      <w:pPr>
        <w:ind w:firstLine="567"/>
        <w:jc w:val="both"/>
      </w:pPr>
    </w:p>
    <w:p w:rsidR="00595B95" w:rsidRPr="00EE4917" w:rsidRDefault="00595B95" w:rsidP="009939FE">
      <w:pPr>
        <w:jc w:val="both"/>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595B95" w:rsidRPr="00EE4917" w:rsidTr="00AB4E82">
        <w:tc>
          <w:tcPr>
            <w:tcW w:w="9212" w:type="dxa"/>
            <w:shd w:val="clear" w:color="auto" w:fill="8DB3E2"/>
          </w:tcPr>
          <w:p w:rsidR="00595B95" w:rsidRPr="00EE4917" w:rsidRDefault="00595B95" w:rsidP="00AB4E82">
            <w:pPr>
              <w:keepNext/>
              <w:outlineLvl w:val="0"/>
              <w:rPr>
                <w:b/>
                <w:bCs/>
              </w:rPr>
            </w:pPr>
            <w:r w:rsidRPr="00EE4917">
              <w:rPr>
                <w:b/>
                <w:bCs/>
              </w:rPr>
              <w:lastRenderedPageBreak/>
              <w:t>II.  ANALIZA SWOT  RYNKU PRACY W WOJEWÓDZTWIE LUBELSKIM</w:t>
            </w:r>
          </w:p>
        </w:tc>
      </w:tr>
    </w:tbl>
    <w:p w:rsidR="00595B95" w:rsidRPr="00EE4917" w:rsidRDefault="00595B95" w:rsidP="000061FA">
      <w:pPr>
        <w:jc w:val="both"/>
        <w:rPr>
          <w:b/>
          <w:bCs/>
          <w:sz w:val="10"/>
          <w:szCs w:val="10"/>
        </w:rPr>
      </w:pPr>
    </w:p>
    <w:p w:rsidR="00595B95" w:rsidRPr="00EE4917" w:rsidRDefault="00595B95" w:rsidP="000061FA">
      <w:pPr>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5"/>
        <w:gridCol w:w="4551"/>
      </w:tblGrid>
      <w:tr w:rsidR="00595B95" w:rsidRPr="00EE4917" w:rsidTr="00EE7132">
        <w:trPr>
          <w:jc w:val="center"/>
        </w:trPr>
        <w:tc>
          <w:tcPr>
            <w:tcW w:w="4788" w:type="dxa"/>
            <w:shd w:val="clear" w:color="auto" w:fill="FDE9D9"/>
          </w:tcPr>
          <w:p w:rsidR="00595B95" w:rsidRPr="00EE4917" w:rsidRDefault="00595B95" w:rsidP="007302D2">
            <w:pPr>
              <w:jc w:val="both"/>
              <w:rPr>
                <w:b/>
                <w:bCs/>
              </w:rPr>
            </w:pPr>
            <w:r w:rsidRPr="00EE4917">
              <w:rPr>
                <w:b/>
                <w:bCs/>
              </w:rPr>
              <w:t>MOCNE  STRONY</w:t>
            </w:r>
          </w:p>
        </w:tc>
        <w:tc>
          <w:tcPr>
            <w:tcW w:w="4595" w:type="dxa"/>
            <w:shd w:val="clear" w:color="auto" w:fill="FDE9D9"/>
          </w:tcPr>
          <w:p w:rsidR="00595B95" w:rsidRPr="00EE4917" w:rsidRDefault="00595B95" w:rsidP="007302D2">
            <w:pPr>
              <w:jc w:val="both"/>
              <w:rPr>
                <w:b/>
                <w:bCs/>
              </w:rPr>
            </w:pPr>
            <w:r w:rsidRPr="00EE4917">
              <w:rPr>
                <w:b/>
                <w:bCs/>
              </w:rPr>
              <w:t xml:space="preserve">                 SŁABE  STRONY</w:t>
            </w:r>
          </w:p>
        </w:tc>
      </w:tr>
      <w:tr w:rsidR="00595B95" w:rsidRPr="00EE4917" w:rsidTr="00C80FF1">
        <w:trPr>
          <w:trHeight w:val="703"/>
          <w:jc w:val="center"/>
        </w:trPr>
        <w:tc>
          <w:tcPr>
            <w:tcW w:w="4788" w:type="dxa"/>
          </w:tcPr>
          <w:p w:rsidR="00595B95" w:rsidRPr="00EE4917" w:rsidRDefault="00595B95" w:rsidP="00677443">
            <w:pPr>
              <w:numPr>
                <w:ilvl w:val="0"/>
                <w:numId w:val="1"/>
              </w:numPr>
              <w:tabs>
                <w:tab w:val="num" w:pos="408"/>
              </w:tabs>
              <w:ind w:left="408"/>
            </w:pPr>
            <w:r w:rsidRPr="00EE4917">
              <w:t>Korzystne położenie przygraniczne.</w:t>
            </w:r>
          </w:p>
          <w:p w:rsidR="00595B95" w:rsidRPr="00EE4917" w:rsidRDefault="00595B95" w:rsidP="00677443">
            <w:pPr>
              <w:numPr>
                <w:ilvl w:val="0"/>
                <w:numId w:val="1"/>
              </w:numPr>
              <w:tabs>
                <w:tab w:val="num" w:pos="408"/>
              </w:tabs>
              <w:ind w:left="408"/>
            </w:pPr>
            <w:r w:rsidRPr="00EE4917">
              <w:t>Dobrze rozwinięte zaplecze naukowo – badawcze na rzecz rolnictwa.</w:t>
            </w:r>
          </w:p>
          <w:p w:rsidR="00595B95" w:rsidRPr="00EE4917" w:rsidRDefault="00595B95" w:rsidP="00677443">
            <w:pPr>
              <w:numPr>
                <w:ilvl w:val="0"/>
                <w:numId w:val="1"/>
              </w:numPr>
              <w:tabs>
                <w:tab w:val="num" w:pos="408"/>
              </w:tabs>
              <w:ind w:left="408"/>
            </w:pPr>
            <w:r w:rsidRPr="00EE4917">
              <w:t>Znaczący potencjał szkół wyższych państwowych i prywatnych (szeroka oferta edukacyjna).</w:t>
            </w:r>
          </w:p>
          <w:p w:rsidR="00595B95" w:rsidRPr="00EE4917" w:rsidRDefault="00595B95" w:rsidP="00677443">
            <w:pPr>
              <w:numPr>
                <w:ilvl w:val="0"/>
                <w:numId w:val="1"/>
              </w:numPr>
              <w:tabs>
                <w:tab w:val="num" w:pos="408"/>
              </w:tabs>
              <w:ind w:left="408"/>
            </w:pPr>
            <w:r w:rsidRPr="00EE4917">
              <w:t xml:space="preserve">Wzrost aktywności samych bezrobotnych (zwiększenie liczby osób korzystających </w:t>
            </w:r>
            <w:r w:rsidRPr="00EE4917">
              <w:br/>
              <w:t xml:space="preserve">z pomocy doradców i pośredników pracy, </w:t>
            </w:r>
            <w:r w:rsidRPr="00EE4917">
              <w:br/>
              <w:t>a także zajęć w klubach pracy).</w:t>
            </w:r>
          </w:p>
          <w:p w:rsidR="00595B95" w:rsidRPr="00EE4917" w:rsidRDefault="00595B95" w:rsidP="00677443">
            <w:pPr>
              <w:numPr>
                <w:ilvl w:val="0"/>
                <w:numId w:val="1"/>
              </w:numPr>
              <w:tabs>
                <w:tab w:val="num" w:pos="408"/>
              </w:tabs>
              <w:ind w:left="408"/>
            </w:pPr>
            <w:r w:rsidRPr="00EE4917">
              <w:t xml:space="preserve">Rozwój działalności badawczej </w:t>
            </w:r>
            <w:r w:rsidRPr="00EE4917">
              <w:br/>
              <w:t>i technologicznej województwa (m.in. Centrum Innowacji i  Transferu Technologii, Lubelskiego Parku Naukowo - Technologicznego).</w:t>
            </w:r>
          </w:p>
          <w:p w:rsidR="00595B95" w:rsidRPr="00EE4917" w:rsidRDefault="00595B95" w:rsidP="00677443">
            <w:pPr>
              <w:numPr>
                <w:ilvl w:val="0"/>
                <w:numId w:val="1"/>
              </w:numPr>
              <w:tabs>
                <w:tab w:val="num" w:pos="408"/>
              </w:tabs>
              <w:ind w:left="408"/>
            </w:pPr>
            <w:r w:rsidRPr="00EE4917">
              <w:t>Otwarcie lotniska w Świdniku.</w:t>
            </w:r>
          </w:p>
          <w:p w:rsidR="00595B95" w:rsidRPr="00EE4917" w:rsidRDefault="00595B95" w:rsidP="00677443">
            <w:pPr>
              <w:numPr>
                <w:ilvl w:val="0"/>
                <w:numId w:val="1"/>
              </w:numPr>
              <w:tabs>
                <w:tab w:val="num" w:pos="408"/>
              </w:tabs>
              <w:ind w:left="408"/>
            </w:pPr>
            <w:r w:rsidRPr="00EE4917">
              <w:t>Wzrastające zaangażowanie partnerów społecznych przy rozwiązywaniu problemów rynku pracy.</w:t>
            </w:r>
          </w:p>
          <w:p w:rsidR="00595B95" w:rsidRPr="00EE4917" w:rsidRDefault="00595B95" w:rsidP="00677443">
            <w:pPr>
              <w:numPr>
                <w:ilvl w:val="0"/>
                <w:numId w:val="1"/>
              </w:numPr>
              <w:tabs>
                <w:tab w:val="num" w:pos="408"/>
              </w:tabs>
              <w:ind w:left="408"/>
            </w:pPr>
            <w:r w:rsidRPr="00EE4917">
              <w:t>Sprawne funkcjonowanie niepublicznych instytucji obsługi rynku pracy.</w:t>
            </w:r>
          </w:p>
          <w:p w:rsidR="00595B95" w:rsidRPr="00EE4917" w:rsidRDefault="00595B95" w:rsidP="00677443">
            <w:pPr>
              <w:numPr>
                <w:ilvl w:val="0"/>
                <w:numId w:val="1"/>
              </w:numPr>
              <w:tabs>
                <w:tab w:val="num" w:pos="408"/>
              </w:tabs>
              <w:ind w:left="408"/>
            </w:pPr>
            <w:r w:rsidRPr="00EE4917">
              <w:t xml:space="preserve">Wzrastająca aktywność osób fizycznych </w:t>
            </w:r>
            <w:r w:rsidRPr="00EE4917">
              <w:br/>
              <w:t>w zakresie rozpoczynania działalności gospodarczej.</w:t>
            </w:r>
          </w:p>
          <w:p w:rsidR="00595B95" w:rsidRPr="00EE4917" w:rsidRDefault="00595B95" w:rsidP="00677443">
            <w:pPr>
              <w:numPr>
                <w:ilvl w:val="0"/>
                <w:numId w:val="1"/>
              </w:numPr>
              <w:tabs>
                <w:tab w:val="num" w:pos="408"/>
              </w:tabs>
              <w:ind w:left="408"/>
              <w:rPr>
                <w:b/>
                <w:bCs/>
              </w:rPr>
            </w:pPr>
            <w:r w:rsidRPr="00EE4917">
              <w:t>Wysokie zaangażowanie samorządu terytorialnego na rzecz pozyskiwania</w:t>
            </w:r>
            <w:r w:rsidRPr="00EE4917">
              <w:br/>
              <w:t xml:space="preserve"> i wykorzystania środków strukturalnych UE.</w:t>
            </w:r>
          </w:p>
          <w:p w:rsidR="00595B95" w:rsidRPr="00EE4917" w:rsidRDefault="00595B95" w:rsidP="00677443">
            <w:pPr>
              <w:numPr>
                <w:ilvl w:val="0"/>
                <w:numId w:val="1"/>
              </w:numPr>
              <w:tabs>
                <w:tab w:val="num" w:pos="408"/>
              </w:tabs>
              <w:ind w:left="408"/>
              <w:rPr>
                <w:b/>
                <w:bCs/>
              </w:rPr>
            </w:pPr>
            <w:r w:rsidRPr="00EE4917">
              <w:t>Rozwój lubelskiej podstrefy ekonomicznej.</w:t>
            </w:r>
          </w:p>
          <w:p w:rsidR="00595B95" w:rsidRPr="00EE4917" w:rsidRDefault="00595B95" w:rsidP="00677443">
            <w:pPr>
              <w:numPr>
                <w:ilvl w:val="0"/>
                <w:numId w:val="1"/>
              </w:numPr>
              <w:tabs>
                <w:tab w:val="num" w:pos="408"/>
              </w:tabs>
              <w:ind w:left="408"/>
              <w:rPr>
                <w:b/>
                <w:bCs/>
              </w:rPr>
            </w:pPr>
            <w:r w:rsidRPr="00EE4917">
              <w:t>Duża liczba terenów pod inwestycje.</w:t>
            </w:r>
          </w:p>
          <w:p w:rsidR="00595B95" w:rsidRPr="00EE4917" w:rsidRDefault="00595B95" w:rsidP="00677443">
            <w:pPr>
              <w:numPr>
                <w:ilvl w:val="0"/>
                <w:numId w:val="1"/>
              </w:numPr>
              <w:tabs>
                <w:tab w:val="num" w:pos="408"/>
              </w:tabs>
              <w:ind w:left="408"/>
            </w:pPr>
            <w:r w:rsidRPr="00EE4917">
              <w:t>Ekologiczna produkcja rolnicza.</w:t>
            </w:r>
          </w:p>
          <w:p w:rsidR="00595B95" w:rsidRPr="00EE4917" w:rsidRDefault="00595B95" w:rsidP="00677443">
            <w:pPr>
              <w:numPr>
                <w:ilvl w:val="0"/>
                <w:numId w:val="1"/>
              </w:numPr>
              <w:tabs>
                <w:tab w:val="num" w:pos="408"/>
              </w:tabs>
              <w:ind w:left="408"/>
            </w:pPr>
            <w:r w:rsidRPr="00EE4917">
              <w:t>Walory przyrodnicze i nieskażone środowisko dające szanse rozwoju agroturystyki oraz turystyki.</w:t>
            </w:r>
          </w:p>
          <w:p w:rsidR="00595B95" w:rsidRPr="00EE4917" w:rsidRDefault="00595B95" w:rsidP="00677443">
            <w:pPr>
              <w:numPr>
                <w:ilvl w:val="0"/>
                <w:numId w:val="1"/>
              </w:numPr>
              <w:tabs>
                <w:tab w:val="num" w:pos="408"/>
              </w:tabs>
              <w:ind w:left="408"/>
              <w:rPr>
                <w:b/>
                <w:bCs/>
              </w:rPr>
            </w:pPr>
            <w:r w:rsidRPr="00EE4917">
              <w:t>Lepszy dostęp do Internetu w ośrodkach miejskich i gminnych.</w:t>
            </w:r>
          </w:p>
          <w:p w:rsidR="00595B95" w:rsidRPr="00EE4917" w:rsidRDefault="00595B95" w:rsidP="00677443">
            <w:pPr>
              <w:numPr>
                <w:ilvl w:val="0"/>
                <w:numId w:val="1"/>
              </w:numPr>
              <w:tabs>
                <w:tab w:val="num" w:pos="408"/>
              </w:tabs>
              <w:ind w:left="408"/>
            </w:pPr>
            <w:r w:rsidRPr="00EE4917">
              <w:t>Przeciętnie wyższy niż w kraju poziom wykształcenia mieszkańców (przede wszystkim w miastach).</w:t>
            </w:r>
          </w:p>
          <w:p w:rsidR="00595B95" w:rsidRPr="00EE4917" w:rsidRDefault="00595B95" w:rsidP="00677443">
            <w:pPr>
              <w:numPr>
                <w:ilvl w:val="0"/>
                <w:numId w:val="1"/>
              </w:numPr>
              <w:tabs>
                <w:tab w:val="num" w:pos="408"/>
              </w:tabs>
              <w:ind w:left="408"/>
            </w:pPr>
            <w:r w:rsidRPr="00EE4917">
              <w:t>Wysoki udział uczelni wyższych i liczby studentów.</w:t>
            </w:r>
          </w:p>
          <w:p w:rsidR="00595B95" w:rsidRPr="00EE4917" w:rsidRDefault="00595B95" w:rsidP="00677443">
            <w:pPr>
              <w:numPr>
                <w:ilvl w:val="0"/>
                <w:numId w:val="1"/>
              </w:numPr>
            </w:pPr>
            <w:r w:rsidRPr="00EE4917">
              <w:t>Wysokie wykorzystanie środków na programy dotyczące rynku pracy</w:t>
            </w:r>
          </w:p>
          <w:p w:rsidR="00595B95" w:rsidRPr="00EE4917" w:rsidRDefault="00595B95" w:rsidP="007302D2">
            <w:r w:rsidRPr="00EE4917">
              <w:t xml:space="preserve">      finansowane z funduszy unijnych .</w:t>
            </w:r>
          </w:p>
        </w:tc>
        <w:tc>
          <w:tcPr>
            <w:tcW w:w="4595" w:type="dxa"/>
          </w:tcPr>
          <w:p w:rsidR="00595B95" w:rsidRPr="00EE4917" w:rsidRDefault="00595B95" w:rsidP="00677443">
            <w:pPr>
              <w:numPr>
                <w:ilvl w:val="0"/>
                <w:numId w:val="2"/>
              </w:numPr>
            </w:pPr>
            <w:r w:rsidRPr="00EE4917">
              <w:t>Niski poziom wskaźników aktywności zawodowej i zatrudnienia.</w:t>
            </w:r>
          </w:p>
          <w:p w:rsidR="00595B95" w:rsidRPr="00EE4917" w:rsidRDefault="00595B95" w:rsidP="00677443">
            <w:pPr>
              <w:numPr>
                <w:ilvl w:val="0"/>
                <w:numId w:val="2"/>
              </w:numPr>
            </w:pPr>
            <w:r w:rsidRPr="00EE4917">
              <w:t>Słabe uprzemysłowienie regionu.</w:t>
            </w:r>
          </w:p>
          <w:p w:rsidR="00595B95" w:rsidRPr="00EE4917" w:rsidRDefault="00595B95" w:rsidP="00677443">
            <w:pPr>
              <w:numPr>
                <w:ilvl w:val="0"/>
                <w:numId w:val="2"/>
              </w:numPr>
            </w:pPr>
            <w:r w:rsidRPr="00EE4917">
              <w:t>Niski wskaźnik PKB na 1 mieszkańca.</w:t>
            </w:r>
          </w:p>
          <w:p w:rsidR="00595B95" w:rsidRPr="00EE4917" w:rsidRDefault="00595B95" w:rsidP="00677443">
            <w:pPr>
              <w:numPr>
                <w:ilvl w:val="0"/>
                <w:numId w:val="2"/>
              </w:numPr>
            </w:pPr>
            <w:r w:rsidRPr="00EE4917">
              <w:t>Duże zróżnicowanie gospodarcze pomiędzy Lublinem a okolicznymi obszarami.</w:t>
            </w:r>
          </w:p>
          <w:p w:rsidR="00595B95" w:rsidRPr="00EE4917" w:rsidRDefault="00595B95" w:rsidP="00677443">
            <w:pPr>
              <w:numPr>
                <w:ilvl w:val="0"/>
                <w:numId w:val="2"/>
              </w:numPr>
            </w:pPr>
            <w:r w:rsidRPr="00EE4917">
              <w:t>Zbyt mocno rozproszone rynki przez niski poziom urbanizacji województwa.</w:t>
            </w:r>
          </w:p>
          <w:p w:rsidR="00595B95" w:rsidRPr="00EE4917" w:rsidRDefault="00595B95" w:rsidP="00677443">
            <w:pPr>
              <w:numPr>
                <w:ilvl w:val="0"/>
                <w:numId w:val="2"/>
              </w:numPr>
            </w:pPr>
            <w:r w:rsidRPr="00EE4917">
              <w:t>Wzrost poziomu bezrobocia rejestrowanego.</w:t>
            </w:r>
          </w:p>
          <w:p w:rsidR="00595B95" w:rsidRPr="00EE4917" w:rsidRDefault="00595B95" w:rsidP="00677443">
            <w:pPr>
              <w:numPr>
                <w:ilvl w:val="0"/>
                <w:numId w:val="2"/>
              </w:numPr>
            </w:pPr>
            <w:r w:rsidRPr="00EE4917">
              <w:t>Wysoki poziom ukrytego bezrobocia na wsi.</w:t>
            </w:r>
          </w:p>
          <w:p w:rsidR="00595B95" w:rsidRPr="00EE4917" w:rsidRDefault="00595B95" w:rsidP="00677443">
            <w:pPr>
              <w:numPr>
                <w:ilvl w:val="0"/>
                <w:numId w:val="2"/>
              </w:numPr>
            </w:pPr>
            <w:r w:rsidRPr="00EE4917">
              <w:t>Brak sieci pozauczelnianych placówek naukowo – badawczych z wyjątkiem nauk rolniczych i medycznych.</w:t>
            </w:r>
          </w:p>
          <w:p w:rsidR="00595B95" w:rsidRPr="00EE4917" w:rsidRDefault="00595B95" w:rsidP="00677443">
            <w:pPr>
              <w:numPr>
                <w:ilvl w:val="0"/>
                <w:numId w:val="2"/>
              </w:numPr>
            </w:pPr>
            <w:r w:rsidRPr="00EE4917">
              <w:t xml:space="preserve">Zbyt mała skłonność przedsiębiorców </w:t>
            </w:r>
            <w:r w:rsidRPr="00EE4917">
              <w:br/>
              <w:t xml:space="preserve">do rozwoju firm. </w:t>
            </w:r>
          </w:p>
          <w:p w:rsidR="00595B95" w:rsidRPr="00EE4917" w:rsidRDefault="00595B95" w:rsidP="00677443">
            <w:pPr>
              <w:numPr>
                <w:ilvl w:val="0"/>
                <w:numId w:val="2"/>
              </w:numPr>
            </w:pPr>
            <w:r w:rsidRPr="00EE4917">
              <w:t>Migracja i emigracja mieszkańców województwa w celu poszukiwania pracy.</w:t>
            </w:r>
          </w:p>
          <w:p w:rsidR="00595B95" w:rsidRPr="00EE4917" w:rsidRDefault="00595B95" w:rsidP="00677443">
            <w:pPr>
              <w:numPr>
                <w:ilvl w:val="0"/>
                <w:numId w:val="2"/>
              </w:numPr>
            </w:pPr>
            <w:r w:rsidRPr="00EE4917">
              <w:t>Odpływ młodych, zdolnych ludzi do innych województw.</w:t>
            </w:r>
          </w:p>
          <w:p w:rsidR="00595B95" w:rsidRPr="00EE4917" w:rsidRDefault="00595B95" w:rsidP="00677443">
            <w:pPr>
              <w:numPr>
                <w:ilvl w:val="0"/>
                <w:numId w:val="2"/>
              </w:numPr>
            </w:pPr>
            <w:r w:rsidRPr="00EE4917">
              <w:t xml:space="preserve">Niski udział kapitału zagranicznego </w:t>
            </w:r>
            <w:r w:rsidRPr="00EE4917">
              <w:br/>
              <w:t>w sferze rynkowej i niska atrakcyjność inwestycyjna województwa dla tego kapitału.</w:t>
            </w:r>
          </w:p>
          <w:p w:rsidR="00595B95" w:rsidRPr="00EE4917" w:rsidRDefault="00595B95" w:rsidP="00677443">
            <w:pPr>
              <w:numPr>
                <w:ilvl w:val="0"/>
                <w:numId w:val="2"/>
              </w:numPr>
            </w:pPr>
            <w:r w:rsidRPr="00EE4917">
              <w:t xml:space="preserve">Słabo rozwinięta sieć transportu </w:t>
            </w:r>
            <w:r w:rsidRPr="00EE4917">
              <w:br/>
              <w:t>i komunikacji.</w:t>
            </w:r>
          </w:p>
          <w:p w:rsidR="00595B95" w:rsidRPr="00EE4917" w:rsidRDefault="00595B95" w:rsidP="00677443">
            <w:pPr>
              <w:numPr>
                <w:ilvl w:val="0"/>
                <w:numId w:val="2"/>
              </w:numPr>
              <w:rPr>
                <w:b/>
                <w:bCs/>
              </w:rPr>
            </w:pPr>
            <w:r w:rsidRPr="00EE4917">
              <w:t xml:space="preserve">Niezadowalająca infrastruktura techniczna. </w:t>
            </w:r>
          </w:p>
          <w:p w:rsidR="00595B95" w:rsidRPr="00EE4917" w:rsidRDefault="00595B95" w:rsidP="00677443">
            <w:pPr>
              <w:numPr>
                <w:ilvl w:val="0"/>
                <w:numId w:val="2"/>
              </w:numPr>
              <w:rPr>
                <w:b/>
                <w:bCs/>
              </w:rPr>
            </w:pPr>
            <w:r w:rsidRPr="00EE4917">
              <w:t xml:space="preserve">Brak pozarolniczych miejsc pracy na wsi. </w:t>
            </w:r>
          </w:p>
          <w:p w:rsidR="00595B95" w:rsidRPr="00EE4917" w:rsidRDefault="00595B95" w:rsidP="00677443">
            <w:pPr>
              <w:numPr>
                <w:ilvl w:val="0"/>
                <w:numId w:val="2"/>
              </w:numPr>
              <w:rPr>
                <w:b/>
                <w:bCs/>
              </w:rPr>
            </w:pPr>
            <w:r w:rsidRPr="00EE4917">
              <w:t xml:space="preserve">Wysoki poziom bezrobocia wśród ludzi młodych. </w:t>
            </w:r>
          </w:p>
          <w:p w:rsidR="00595B95" w:rsidRPr="00EE4917" w:rsidRDefault="00595B95" w:rsidP="00677443">
            <w:pPr>
              <w:numPr>
                <w:ilvl w:val="0"/>
                <w:numId w:val="2"/>
              </w:numPr>
              <w:rPr>
                <w:b/>
                <w:bCs/>
              </w:rPr>
            </w:pPr>
            <w:r w:rsidRPr="00EE4917">
              <w:t>Brak inwestorów, mogących stworzyć nowe miejsca pracy.</w:t>
            </w:r>
          </w:p>
          <w:p w:rsidR="00595B95" w:rsidRPr="00EE4917" w:rsidRDefault="00595B95" w:rsidP="00677443">
            <w:pPr>
              <w:numPr>
                <w:ilvl w:val="0"/>
                <w:numId w:val="2"/>
              </w:numPr>
              <w:rPr>
                <w:b/>
                <w:bCs/>
              </w:rPr>
            </w:pPr>
            <w:r w:rsidRPr="00EE4917">
              <w:t>Niskie dochody ludności.</w:t>
            </w:r>
          </w:p>
          <w:p w:rsidR="00595B95" w:rsidRPr="00EE4917" w:rsidRDefault="00595B95" w:rsidP="00677443">
            <w:pPr>
              <w:numPr>
                <w:ilvl w:val="0"/>
                <w:numId w:val="2"/>
              </w:numPr>
            </w:pPr>
            <w:r w:rsidRPr="00EE4917">
              <w:t>Niska podaż ofert pracy.</w:t>
            </w:r>
          </w:p>
          <w:p w:rsidR="00595B95" w:rsidRPr="00EE4917" w:rsidRDefault="00595B95" w:rsidP="00677443">
            <w:pPr>
              <w:numPr>
                <w:ilvl w:val="0"/>
                <w:numId w:val="2"/>
              </w:numPr>
              <w:rPr>
                <w:b/>
                <w:bCs/>
              </w:rPr>
            </w:pPr>
            <w:r w:rsidRPr="00EE4917">
              <w:t>Niekorzystna struktura bezrobocia (wysoki udział osób długotrwale bezrobotnych).</w:t>
            </w:r>
          </w:p>
          <w:p w:rsidR="00595B95" w:rsidRPr="00EE4917" w:rsidRDefault="00595B95" w:rsidP="00677443">
            <w:pPr>
              <w:numPr>
                <w:ilvl w:val="0"/>
                <w:numId w:val="2"/>
              </w:numPr>
              <w:rPr>
                <w:bCs/>
              </w:rPr>
            </w:pPr>
            <w:r w:rsidRPr="00EE4917">
              <w:rPr>
                <w:bCs/>
              </w:rPr>
              <w:t>Niewystarczająca wiedza o regionalnym i lokalnym rynku pracy.</w:t>
            </w:r>
          </w:p>
        </w:tc>
      </w:tr>
      <w:tr w:rsidR="00595B95" w:rsidRPr="00EE4917" w:rsidTr="00EE7132">
        <w:trPr>
          <w:trHeight w:val="281"/>
          <w:jc w:val="center"/>
        </w:trPr>
        <w:tc>
          <w:tcPr>
            <w:tcW w:w="4788" w:type="dxa"/>
            <w:shd w:val="clear" w:color="auto" w:fill="FDE9D9"/>
          </w:tcPr>
          <w:p w:rsidR="00595B95" w:rsidRPr="00EE4917" w:rsidRDefault="00595B95" w:rsidP="00EE7132">
            <w:pPr>
              <w:jc w:val="center"/>
              <w:rPr>
                <w:b/>
                <w:bCs/>
              </w:rPr>
            </w:pPr>
            <w:r w:rsidRPr="00EE4917">
              <w:rPr>
                <w:b/>
                <w:bCs/>
              </w:rPr>
              <w:lastRenderedPageBreak/>
              <w:t>SZANSE</w:t>
            </w:r>
          </w:p>
        </w:tc>
        <w:tc>
          <w:tcPr>
            <w:tcW w:w="4595" w:type="dxa"/>
            <w:shd w:val="clear" w:color="auto" w:fill="FDE9D9"/>
          </w:tcPr>
          <w:p w:rsidR="00595B95" w:rsidRPr="00EE4917" w:rsidRDefault="00595B95" w:rsidP="00EE7132">
            <w:pPr>
              <w:jc w:val="center"/>
              <w:rPr>
                <w:b/>
                <w:bCs/>
              </w:rPr>
            </w:pPr>
            <w:r w:rsidRPr="00EE4917">
              <w:rPr>
                <w:b/>
                <w:bCs/>
              </w:rPr>
              <w:t>ZAGROŻENIA</w:t>
            </w:r>
          </w:p>
        </w:tc>
      </w:tr>
      <w:tr w:rsidR="00595B95" w:rsidRPr="00EE4917" w:rsidTr="007302D2">
        <w:trPr>
          <w:trHeight w:val="2874"/>
          <w:jc w:val="center"/>
        </w:trPr>
        <w:tc>
          <w:tcPr>
            <w:tcW w:w="4788" w:type="dxa"/>
          </w:tcPr>
          <w:p w:rsidR="00595B95" w:rsidRPr="00EE4917" w:rsidRDefault="00595B95" w:rsidP="00677443">
            <w:pPr>
              <w:numPr>
                <w:ilvl w:val="0"/>
                <w:numId w:val="3"/>
              </w:numPr>
            </w:pPr>
            <w:r w:rsidRPr="00EE4917">
              <w:t>Zmniejszenie zróżnicowania  poziomu rozwoju Lubelszczyzny od rozwoju regionów zamożniejszych.</w:t>
            </w:r>
          </w:p>
          <w:p w:rsidR="00595B95" w:rsidRPr="00EE4917" w:rsidRDefault="00595B95" w:rsidP="00677443">
            <w:pPr>
              <w:numPr>
                <w:ilvl w:val="0"/>
                <w:numId w:val="3"/>
              </w:numPr>
            </w:pPr>
            <w:r w:rsidRPr="00EE4917">
              <w:t>Otwarcie i wzrost chłonności rynków wschodnich.</w:t>
            </w:r>
          </w:p>
          <w:p w:rsidR="00595B95" w:rsidRPr="00EE4917" w:rsidRDefault="00595B95" w:rsidP="00677443">
            <w:pPr>
              <w:numPr>
                <w:ilvl w:val="0"/>
                <w:numId w:val="3"/>
              </w:numPr>
            </w:pPr>
            <w:r w:rsidRPr="00EE4917">
              <w:t>Promocja Lubelszczyzny  – waloró</w:t>
            </w:r>
            <w:r w:rsidR="006D646D" w:rsidRPr="00EE4917">
              <w:t>w turystycznych, przyrodniczych</w:t>
            </w:r>
            <w:r w:rsidR="006D646D" w:rsidRPr="00EE4917">
              <w:br/>
            </w:r>
            <w:r w:rsidRPr="00EE4917">
              <w:t>i kulturowych.</w:t>
            </w:r>
          </w:p>
          <w:p w:rsidR="00595B95" w:rsidRPr="00EE4917" w:rsidRDefault="00595B95" w:rsidP="00677443">
            <w:pPr>
              <w:numPr>
                <w:ilvl w:val="0"/>
                <w:numId w:val="3"/>
              </w:numPr>
            </w:pPr>
            <w:r w:rsidRPr="00EE4917">
              <w:t>Rozwój bazy noclegowej, w tym ośrodków wypoczynkowych.</w:t>
            </w:r>
          </w:p>
          <w:p w:rsidR="00595B95" w:rsidRPr="00EE4917" w:rsidRDefault="00595B95" w:rsidP="00677443">
            <w:pPr>
              <w:numPr>
                <w:ilvl w:val="0"/>
                <w:numId w:val="3"/>
              </w:numPr>
            </w:pPr>
            <w:r w:rsidRPr="00EE4917">
              <w:t>Zwiększony napływ środków pomocowych do regionu i ich koncentracja na działaniach sprzyjających tworzeniu miejsc pracy.</w:t>
            </w:r>
          </w:p>
          <w:p w:rsidR="00595B95" w:rsidRPr="00EE4917" w:rsidRDefault="00595B95" w:rsidP="00677443">
            <w:pPr>
              <w:numPr>
                <w:ilvl w:val="0"/>
                <w:numId w:val="3"/>
              </w:numPr>
            </w:pPr>
            <w:r w:rsidRPr="00EE4917">
              <w:t>Rozwój małej i średniej przedsiębiorczości (tworzenie miejsc pracy), popieranie przedsiębiorczości, mobilności zawodowej.</w:t>
            </w:r>
          </w:p>
          <w:p w:rsidR="00595B95" w:rsidRPr="00EE4917" w:rsidRDefault="00595B95" w:rsidP="00677443">
            <w:pPr>
              <w:numPr>
                <w:ilvl w:val="0"/>
                <w:numId w:val="3"/>
              </w:numPr>
            </w:pPr>
            <w:r w:rsidRPr="00EE4917">
              <w:t>Rozwó</w:t>
            </w:r>
            <w:r w:rsidR="006D646D" w:rsidRPr="00EE4917">
              <w:t>j współpracy lubelskich uczelni</w:t>
            </w:r>
            <w:r w:rsidR="006D646D" w:rsidRPr="00EE4917">
              <w:br/>
            </w:r>
            <w:r w:rsidRPr="00EE4917">
              <w:t>z placówkami naukowymi za granicą.</w:t>
            </w:r>
          </w:p>
          <w:p w:rsidR="00595B95" w:rsidRPr="00EE4917" w:rsidRDefault="00595B95" w:rsidP="00677443">
            <w:pPr>
              <w:numPr>
                <w:ilvl w:val="0"/>
                <w:numId w:val="3"/>
              </w:numPr>
            </w:pPr>
            <w:r w:rsidRPr="00EE4917">
              <w:t xml:space="preserve">Podnoszenie jakości kształcenia poprzez stworzenie możliwości bardziej elastycznego dostosowywania kierunków </w:t>
            </w:r>
            <w:r w:rsidRPr="00EE4917">
              <w:br/>
              <w:t>i poziomu kształcenia do potrzeb rynku pracy.</w:t>
            </w:r>
          </w:p>
          <w:p w:rsidR="00595B95" w:rsidRPr="00EE4917" w:rsidRDefault="00595B95" w:rsidP="00677443">
            <w:pPr>
              <w:numPr>
                <w:ilvl w:val="0"/>
                <w:numId w:val="3"/>
              </w:numPr>
            </w:pPr>
            <w:r w:rsidRPr="00EE4917">
              <w:t xml:space="preserve">Rozwój transportu lotniczego (lotnisko </w:t>
            </w:r>
            <w:r w:rsidRPr="00EE4917">
              <w:br/>
              <w:t>w Świdniku).</w:t>
            </w:r>
          </w:p>
          <w:p w:rsidR="00595B95" w:rsidRPr="00EE4917" w:rsidRDefault="00595B95" w:rsidP="00677443">
            <w:pPr>
              <w:numPr>
                <w:ilvl w:val="0"/>
                <w:numId w:val="3"/>
              </w:numPr>
            </w:pPr>
            <w:r w:rsidRPr="00EE4917">
              <w:t>Rozwój alternatywnych form zatrudnienia (telepraca, praca czasowa, w niepełnym wymiarze czasu).</w:t>
            </w:r>
          </w:p>
          <w:p w:rsidR="00595B95" w:rsidRPr="00EE4917" w:rsidRDefault="00595B95" w:rsidP="00677443">
            <w:pPr>
              <w:numPr>
                <w:ilvl w:val="0"/>
                <w:numId w:val="3"/>
              </w:numPr>
            </w:pPr>
            <w:r w:rsidRPr="00EE4917">
              <w:t>Tworzenie spółdzielni socjalnych (aktywizacja zawodowa osób o tzw. niskiej zatrudnialności i długotrwale bezrobotnych).</w:t>
            </w:r>
          </w:p>
          <w:p w:rsidR="00595B95" w:rsidRPr="00EE4917" w:rsidRDefault="00595B95" w:rsidP="00677443">
            <w:pPr>
              <w:numPr>
                <w:ilvl w:val="0"/>
                <w:numId w:val="3"/>
              </w:numPr>
            </w:pPr>
            <w:r w:rsidRPr="00EE4917">
              <w:t xml:space="preserve">Rosnąca rola samorządu terytorialnego </w:t>
            </w:r>
            <w:r w:rsidRPr="00EE4917">
              <w:br/>
              <w:t>w zakresie rozwoju gospodarczego.</w:t>
            </w:r>
          </w:p>
          <w:p w:rsidR="00595B95" w:rsidRPr="00EE4917" w:rsidRDefault="00595B95" w:rsidP="00677443">
            <w:pPr>
              <w:numPr>
                <w:ilvl w:val="0"/>
                <w:numId w:val="3"/>
              </w:numPr>
            </w:pPr>
            <w:r w:rsidRPr="00EE4917">
              <w:t>Wzrost mobilności zawodowej mieszkańców województwa.</w:t>
            </w:r>
          </w:p>
          <w:p w:rsidR="00595B95" w:rsidRPr="00EE4917" w:rsidRDefault="00595B95" w:rsidP="00677443">
            <w:pPr>
              <w:numPr>
                <w:ilvl w:val="0"/>
                <w:numId w:val="3"/>
              </w:numPr>
            </w:pPr>
            <w:r w:rsidRPr="00EE4917">
              <w:t xml:space="preserve">Wzrost liczby mieszkańców w wieku produkcyjnym – spadek udziału obciążenia ekonomicznego ludności niepracującej </w:t>
            </w:r>
            <w:r w:rsidRPr="00EE4917">
              <w:br/>
              <w:t>w stosunku do pracujących.</w:t>
            </w:r>
          </w:p>
          <w:p w:rsidR="00595B95" w:rsidRPr="00EE4917" w:rsidRDefault="00595B95" w:rsidP="00677443">
            <w:pPr>
              <w:numPr>
                <w:ilvl w:val="0"/>
                <w:numId w:val="3"/>
              </w:numPr>
              <w:shd w:val="clear" w:color="auto" w:fill="FFFFFF"/>
            </w:pPr>
            <w:r w:rsidRPr="00EE4917">
              <w:t>Wzrost poziomu wykształcenia ludności sprzyjający rozwojowi gospodarki opartej na wiedzy i informacji.</w:t>
            </w:r>
          </w:p>
          <w:p w:rsidR="00595B95" w:rsidRPr="00EE4917" w:rsidRDefault="006D646D" w:rsidP="00677443">
            <w:pPr>
              <w:numPr>
                <w:ilvl w:val="0"/>
                <w:numId w:val="3"/>
              </w:numPr>
              <w:shd w:val="clear" w:color="auto" w:fill="FFFFFF"/>
            </w:pPr>
            <w:r w:rsidRPr="00EE4917">
              <w:t>Rozwój dokształcania zawodowego</w:t>
            </w:r>
            <w:r w:rsidRPr="00EE4917">
              <w:br/>
            </w:r>
            <w:r w:rsidR="00595B95" w:rsidRPr="00EE4917">
              <w:t>i kształcenia ustawicznego.</w:t>
            </w:r>
          </w:p>
          <w:p w:rsidR="00595B95" w:rsidRPr="00EE4917" w:rsidRDefault="00595B95" w:rsidP="00677443">
            <w:pPr>
              <w:numPr>
                <w:ilvl w:val="0"/>
                <w:numId w:val="3"/>
              </w:numPr>
              <w:shd w:val="clear" w:color="auto" w:fill="FFFFFF"/>
            </w:pPr>
            <w:r w:rsidRPr="00EE4917">
              <w:t>Prz</w:t>
            </w:r>
            <w:r w:rsidR="006D646D" w:rsidRPr="00EE4917">
              <w:t>ebudowa i remonty dróg gminnych</w:t>
            </w:r>
            <w:r w:rsidR="006D646D" w:rsidRPr="00EE4917">
              <w:br/>
            </w:r>
            <w:r w:rsidRPr="00EE4917">
              <w:lastRenderedPageBreak/>
              <w:t>i powiatowych</w:t>
            </w:r>
          </w:p>
          <w:p w:rsidR="00595B95" w:rsidRPr="00EE4917" w:rsidRDefault="00595B95" w:rsidP="00677443">
            <w:pPr>
              <w:numPr>
                <w:ilvl w:val="0"/>
                <w:numId w:val="3"/>
              </w:numPr>
              <w:shd w:val="clear" w:color="auto" w:fill="FFFFFF"/>
            </w:pPr>
            <w:r w:rsidRPr="00EE4917">
              <w:t>Inwestycje związane z wydobywaniem gazu łupkowego (zaopatrzenie w gaz Polski, nowe miejsca pracy, dodatkowy rynek dla lokalnych towarów i usług, obniżenie cen gazu).</w:t>
            </w:r>
          </w:p>
          <w:p w:rsidR="00595B95" w:rsidRPr="00EE4917" w:rsidRDefault="00595B95" w:rsidP="00677443">
            <w:pPr>
              <w:numPr>
                <w:ilvl w:val="0"/>
                <w:numId w:val="3"/>
              </w:numPr>
            </w:pPr>
            <w:r w:rsidRPr="00EE4917">
              <w:t>Odpowiednie wykorzystanie środków</w:t>
            </w:r>
            <w:r w:rsidR="006D646D" w:rsidRPr="00EE4917">
              <w:br/>
            </w:r>
            <w:r w:rsidRPr="00EE4917">
              <w:t xml:space="preserve"> z Funduszy Unii Europejskiej.</w:t>
            </w:r>
          </w:p>
          <w:p w:rsidR="00595B95" w:rsidRPr="00EE4917" w:rsidRDefault="00595B95" w:rsidP="00677443">
            <w:pPr>
              <w:numPr>
                <w:ilvl w:val="0"/>
                <w:numId w:val="3"/>
              </w:numPr>
            </w:pPr>
            <w:r w:rsidRPr="00EE4917">
              <w:t xml:space="preserve">Rozwój modernizacji poprzez budowę obwodnic (budowa drogi ekspresowej S17 Warszawa-Hrebenne, S19  Kuźnica- Barwinek. </w:t>
            </w:r>
          </w:p>
          <w:p w:rsidR="00595B95" w:rsidRPr="00EE4917" w:rsidRDefault="00595B95" w:rsidP="00677443">
            <w:pPr>
              <w:numPr>
                <w:ilvl w:val="0"/>
                <w:numId w:val="3"/>
              </w:numPr>
            </w:pPr>
            <w:r w:rsidRPr="00EE4917">
              <w:t xml:space="preserve">Modernizacja dróg gminnych i powiatowych, które mogą polepszyć komunikacje nie tylko we wnętrz województwa ale i na zewnątrz. </w:t>
            </w:r>
          </w:p>
          <w:p w:rsidR="00595B95" w:rsidRPr="00EE4917" w:rsidRDefault="00595B95" w:rsidP="00677443">
            <w:pPr>
              <w:numPr>
                <w:ilvl w:val="0"/>
                <w:numId w:val="3"/>
              </w:numPr>
            </w:pPr>
            <w:r w:rsidRPr="00EE4917">
              <w:t>Rozwój infrastruktury telekomunikacyjnej (sieci szerokopasmowej, Internet we wszystkich gminach).</w:t>
            </w:r>
          </w:p>
        </w:tc>
        <w:tc>
          <w:tcPr>
            <w:tcW w:w="4595" w:type="dxa"/>
          </w:tcPr>
          <w:p w:rsidR="00595B95" w:rsidRPr="00EE4917" w:rsidRDefault="00595B95" w:rsidP="00677443">
            <w:pPr>
              <w:numPr>
                <w:ilvl w:val="0"/>
                <w:numId w:val="6"/>
              </w:numPr>
              <w:tabs>
                <w:tab w:val="num" w:pos="505"/>
              </w:tabs>
              <w:ind w:left="505" w:hanging="425"/>
            </w:pPr>
            <w:r w:rsidRPr="00EE4917">
              <w:lastRenderedPageBreak/>
              <w:t>Postępujące ubożenie wsi, brak dochodów ze źródeł pozarolniczych.</w:t>
            </w:r>
          </w:p>
          <w:p w:rsidR="00595B95" w:rsidRPr="00EE4917" w:rsidRDefault="00595B95" w:rsidP="00677443">
            <w:pPr>
              <w:numPr>
                <w:ilvl w:val="0"/>
                <w:numId w:val="6"/>
              </w:numPr>
              <w:tabs>
                <w:tab w:val="num" w:pos="505"/>
              </w:tabs>
              <w:ind w:left="505" w:hanging="425"/>
            </w:pPr>
            <w:r w:rsidRPr="00EE4917">
              <w:t xml:space="preserve">Postępujący proces starzenia się społeczeństwa. </w:t>
            </w:r>
          </w:p>
          <w:p w:rsidR="00595B95" w:rsidRPr="00EE4917" w:rsidRDefault="00595B95" w:rsidP="00677443">
            <w:pPr>
              <w:numPr>
                <w:ilvl w:val="0"/>
                <w:numId w:val="6"/>
              </w:numPr>
              <w:tabs>
                <w:tab w:val="num" w:pos="505"/>
              </w:tabs>
              <w:ind w:left="505" w:hanging="425"/>
            </w:pPr>
            <w:r w:rsidRPr="00EE4917">
              <w:t>Wysoki poziom pozapłacowych kosztów pracy, zniechęcający pracodawców do zatrudniania pracowników.</w:t>
            </w:r>
          </w:p>
          <w:p w:rsidR="00595B95" w:rsidRPr="00EE4917" w:rsidRDefault="00595B95" w:rsidP="00677443">
            <w:pPr>
              <w:numPr>
                <w:ilvl w:val="0"/>
                <w:numId w:val="6"/>
              </w:numPr>
              <w:tabs>
                <w:tab w:val="num" w:pos="505"/>
              </w:tabs>
              <w:ind w:left="505" w:hanging="425"/>
            </w:pPr>
            <w:r w:rsidRPr="00EE4917">
              <w:t>Rozwój szarej strefy zatrudnienia</w:t>
            </w:r>
          </w:p>
          <w:p w:rsidR="00595B95" w:rsidRPr="00EE4917" w:rsidRDefault="00595B95" w:rsidP="00677443">
            <w:pPr>
              <w:numPr>
                <w:ilvl w:val="0"/>
                <w:numId w:val="6"/>
              </w:numPr>
              <w:tabs>
                <w:tab w:val="num" w:pos="505"/>
              </w:tabs>
              <w:ind w:left="505" w:hanging="425"/>
            </w:pPr>
            <w:r w:rsidRPr="00EE4917">
              <w:t>Brak wyraźnej dynamiki wzrostu miejsc pracy.</w:t>
            </w:r>
          </w:p>
          <w:p w:rsidR="00595B95" w:rsidRPr="00EE4917" w:rsidRDefault="00595B95" w:rsidP="00677443">
            <w:pPr>
              <w:numPr>
                <w:ilvl w:val="0"/>
                <w:numId w:val="6"/>
              </w:numPr>
              <w:tabs>
                <w:tab w:val="num" w:pos="505"/>
              </w:tabs>
              <w:ind w:left="505" w:hanging="425"/>
            </w:pPr>
            <w:r w:rsidRPr="00EE4917">
              <w:t xml:space="preserve">Odpływ ludności w wyniku negatywnego salda ruchów migracyjnych (migracja </w:t>
            </w:r>
            <w:r w:rsidRPr="00EE4917">
              <w:br/>
              <w:t xml:space="preserve">o charakterze zarobkowym dobrze wykształconych kadr </w:t>
            </w:r>
            <w:r w:rsidRPr="00EE4917">
              <w:br/>
              <w:t>i rzemieślników).</w:t>
            </w:r>
          </w:p>
          <w:p w:rsidR="00595B95" w:rsidRPr="00EE4917" w:rsidRDefault="00595B95" w:rsidP="00677443">
            <w:pPr>
              <w:numPr>
                <w:ilvl w:val="0"/>
                <w:numId w:val="6"/>
              </w:numPr>
              <w:tabs>
                <w:tab w:val="num" w:pos="505"/>
              </w:tabs>
              <w:ind w:left="505" w:hanging="425"/>
            </w:pPr>
            <w:r w:rsidRPr="00EE4917">
              <w:t xml:space="preserve">Utrzymujący się niski poziom wykształcenia ludności wiejskiej utrudniający procesy adaptacyjne </w:t>
            </w:r>
            <w:r w:rsidRPr="00EE4917">
              <w:br/>
              <w:t>w rolnictwie i poza rolnictwem.</w:t>
            </w:r>
          </w:p>
          <w:p w:rsidR="00595B95" w:rsidRPr="00EE4917" w:rsidRDefault="00595B95" w:rsidP="00677443">
            <w:pPr>
              <w:numPr>
                <w:ilvl w:val="0"/>
                <w:numId w:val="6"/>
              </w:numPr>
              <w:tabs>
                <w:tab w:val="num" w:pos="505"/>
              </w:tabs>
              <w:ind w:left="505" w:hanging="425"/>
            </w:pPr>
            <w:r w:rsidRPr="00EE4917">
              <w:t>Nadwyżka podaży siły roboczej nad popytem.</w:t>
            </w:r>
          </w:p>
          <w:p w:rsidR="00595B95" w:rsidRPr="00EE4917" w:rsidRDefault="00595B95" w:rsidP="00677443">
            <w:pPr>
              <w:numPr>
                <w:ilvl w:val="0"/>
                <w:numId w:val="6"/>
              </w:numPr>
              <w:tabs>
                <w:tab w:val="num" w:pos="505"/>
              </w:tabs>
              <w:ind w:left="505" w:hanging="425"/>
            </w:pPr>
            <w:r w:rsidRPr="00EE4917">
              <w:t xml:space="preserve">Brak równości szans mieszkańców </w:t>
            </w:r>
            <w:r w:rsidRPr="00EE4917">
              <w:br/>
              <w:t>w dostępie do wiedzy, informacji, infrastruktury i rynku pracy.</w:t>
            </w:r>
          </w:p>
          <w:p w:rsidR="00595B95" w:rsidRPr="00EE4917" w:rsidRDefault="00595B95" w:rsidP="00677443">
            <w:pPr>
              <w:numPr>
                <w:ilvl w:val="0"/>
                <w:numId w:val="6"/>
              </w:numPr>
              <w:tabs>
                <w:tab w:val="num" w:pos="505"/>
              </w:tabs>
              <w:ind w:left="505" w:hanging="425"/>
            </w:pPr>
            <w:r w:rsidRPr="00EE4917">
              <w:t>Brak efektywnego wspomagania młodych początkujących przedsiębiorców w organizowaniu nowych, zwłaszcza małych i średnich firm.</w:t>
            </w:r>
          </w:p>
          <w:p w:rsidR="00595B95" w:rsidRPr="00EE4917" w:rsidRDefault="00595B95" w:rsidP="00677443">
            <w:pPr>
              <w:numPr>
                <w:ilvl w:val="0"/>
                <w:numId w:val="6"/>
              </w:numPr>
              <w:tabs>
                <w:tab w:val="num" w:pos="505"/>
              </w:tabs>
              <w:ind w:left="505" w:hanging="425"/>
            </w:pPr>
            <w:r w:rsidRPr="00EE4917">
              <w:t>Brak zainteresowania inwestorów zewnętrznych alokacją kapitału.</w:t>
            </w:r>
          </w:p>
          <w:p w:rsidR="00595B95" w:rsidRPr="00EE4917" w:rsidRDefault="00595B95" w:rsidP="00677443">
            <w:pPr>
              <w:numPr>
                <w:ilvl w:val="0"/>
                <w:numId w:val="6"/>
              </w:numPr>
              <w:tabs>
                <w:tab w:val="num" w:pos="505"/>
              </w:tabs>
              <w:ind w:left="505" w:hanging="425"/>
            </w:pPr>
            <w:r w:rsidRPr="00EE4917">
              <w:t xml:space="preserve">Utrwalanie braku perspektyw </w:t>
            </w:r>
            <w:r w:rsidRPr="00EE4917">
              <w:br/>
              <w:t>dla młodego pokolenia.</w:t>
            </w:r>
          </w:p>
          <w:p w:rsidR="00595B95" w:rsidRPr="00EE4917" w:rsidRDefault="00595B95" w:rsidP="00677443">
            <w:pPr>
              <w:numPr>
                <w:ilvl w:val="0"/>
                <w:numId w:val="6"/>
              </w:numPr>
              <w:tabs>
                <w:tab w:val="num" w:pos="505"/>
              </w:tabs>
              <w:ind w:left="505" w:hanging="425"/>
            </w:pPr>
            <w:r w:rsidRPr="00EE4917">
              <w:t>Wysoka  przestępczość, zwłaszcza wśród młodzieży.</w:t>
            </w:r>
          </w:p>
          <w:p w:rsidR="00595B95" w:rsidRPr="00EE4917" w:rsidRDefault="00595B95" w:rsidP="00677443">
            <w:pPr>
              <w:numPr>
                <w:ilvl w:val="0"/>
                <w:numId w:val="6"/>
              </w:numPr>
              <w:tabs>
                <w:tab w:val="num" w:pos="505"/>
              </w:tabs>
              <w:ind w:left="505" w:hanging="425"/>
              <w:rPr>
                <w:b/>
                <w:bCs/>
              </w:rPr>
            </w:pPr>
            <w:r w:rsidRPr="00EE4917">
              <w:t xml:space="preserve">Niedostateczna współpraca administracji publicznej z biznesem </w:t>
            </w:r>
            <w:r w:rsidRPr="00EE4917">
              <w:br/>
              <w:t>i sektorem pozarządowym.</w:t>
            </w:r>
          </w:p>
          <w:p w:rsidR="00595B95" w:rsidRPr="00EE4917" w:rsidRDefault="00595B95" w:rsidP="00677443">
            <w:pPr>
              <w:numPr>
                <w:ilvl w:val="0"/>
                <w:numId w:val="6"/>
              </w:numPr>
              <w:tabs>
                <w:tab w:val="num" w:pos="505"/>
              </w:tabs>
              <w:ind w:left="505" w:hanging="425"/>
              <w:rPr>
                <w:b/>
                <w:bCs/>
              </w:rPr>
            </w:pPr>
            <w:r w:rsidRPr="00EE4917">
              <w:t>Spowolnienie gospodarcze spowodowane kryzysem finansowym na świecie.</w:t>
            </w:r>
          </w:p>
          <w:p w:rsidR="00595B95" w:rsidRPr="00EE4917" w:rsidRDefault="00595B95" w:rsidP="00677443">
            <w:pPr>
              <w:numPr>
                <w:ilvl w:val="0"/>
                <w:numId w:val="6"/>
              </w:numPr>
              <w:shd w:val="clear" w:color="auto" w:fill="FFFFFF"/>
              <w:tabs>
                <w:tab w:val="num" w:pos="505"/>
              </w:tabs>
              <w:ind w:left="505" w:hanging="425"/>
              <w:rPr>
                <w:b/>
                <w:bCs/>
              </w:rPr>
            </w:pPr>
            <w:r w:rsidRPr="00EE4917">
              <w:t>Niskie dochody z pracy (zjawisko tzw. biedy pracujących).</w:t>
            </w:r>
          </w:p>
          <w:p w:rsidR="00595B95" w:rsidRPr="00EE4917" w:rsidRDefault="00595B95" w:rsidP="00677443">
            <w:pPr>
              <w:numPr>
                <w:ilvl w:val="0"/>
                <w:numId w:val="6"/>
              </w:numPr>
              <w:shd w:val="clear" w:color="auto" w:fill="FFFFFF"/>
              <w:tabs>
                <w:tab w:val="num" w:pos="505"/>
              </w:tabs>
              <w:ind w:left="505" w:hanging="425"/>
              <w:rPr>
                <w:b/>
                <w:bCs/>
              </w:rPr>
            </w:pPr>
            <w:r w:rsidRPr="00EE4917">
              <w:t>Trudności w zagospodarowaniu dużych zasobów siły roboczej.</w:t>
            </w:r>
          </w:p>
          <w:p w:rsidR="00595B95" w:rsidRPr="00EE4917" w:rsidRDefault="00595B95" w:rsidP="00677443">
            <w:pPr>
              <w:numPr>
                <w:ilvl w:val="0"/>
                <w:numId w:val="6"/>
              </w:numPr>
              <w:shd w:val="clear" w:color="auto" w:fill="FFFFFF"/>
              <w:tabs>
                <w:tab w:val="num" w:pos="505"/>
              </w:tabs>
              <w:ind w:left="505" w:hanging="425"/>
              <w:rPr>
                <w:b/>
                <w:bCs/>
              </w:rPr>
            </w:pPr>
            <w:r w:rsidRPr="00EE4917">
              <w:t xml:space="preserve">Niedostosowanie oferty i procesu </w:t>
            </w:r>
            <w:r w:rsidRPr="00EE4917">
              <w:lastRenderedPageBreak/>
              <w:t>kształcenia do wyzwań i potrzeb nowoczesnego społeczeństwa.</w:t>
            </w:r>
          </w:p>
          <w:p w:rsidR="00595B95" w:rsidRPr="00EE4917" w:rsidRDefault="00595B95" w:rsidP="00677443">
            <w:pPr>
              <w:numPr>
                <w:ilvl w:val="0"/>
                <w:numId w:val="6"/>
              </w:numPr>
              <w:shd w:val="clear" w:color="auto" w:fill="FFFFFF"/>
              <w:tabs>
                <w:tab w:val="num" w:pos="505"/>
              </w:tabs>
              <w:ind w:left="505" w:hanging="425"/>
              <w:rPr>
                <w:b/>
                <w:bCs/>
              </w:rPr>
            </w:pPr>
            <w:r w:rsidRPr="00EE4917">
              <w:t>Nieefektywne wykorzystanie środków z funduszy strukturalnych przeznaczonych na rozwój regionalny w oparciu o wiedzę i technologię.</w:t>
            </w:r>
          </w:p>
          <w:p w:rsidR="00595B95" w:rsidRPr="00EE4917" w:rsidRDefault="00595B95" w:rsidP="007302D2">
            <w:pPr>
              <w:rPr>
                <w:b/>
                <w:bCs/>
              </w:rPr>
            </w:pPr>
          </w:p>
        </w:tc>
      </w:tr>
    </w:tbl>
    <w:p w:rsidR="00595B95" w:rsidRPr="00EE4917" w:rsidRDefault="00595B95" w:rsidP="00F21DA9">
      <w:pPr>
        <w:rPr>
          <w:b/>
          <w:sz w:val="28"/>
          <w:szCs w:val="28"/>
        </w:rPr>
      </w:pPr>
    </w:p>
    <w:p w:rsidR="00595B95" w:rsidRPr="00EE4917" w:rsidRDefault="00595B95" w:rsidP="00F21DA9">
      <w:pPr>
        <w:rPr>
          <w:b/>
          <w:sz w:val="28"/>
          <w:szCs w:val="28"/>
        </w:rPr>
      </w:pPr>
    </w:p>
    <w:p w:rsidR="00595B95" w:rsidRPr="00EE4917" w:rsidRDefault="00595B95" w:rsidP="00F21DA9">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595B95" w:rsidRPr="00EE4917" w:rsidTr="00AB4E82">
        <w:tc>
          <w:tcPr>
            <w:tcW w:w="9212" w:type="dxa"/>
            <w:shd w:val="clear" w:color="auto" w:fill="8DB3E2"/>
          </w:tcPr>
          <w:p w:rsidR="00595B95" w:rsidRPr="00EE4917" w:rsidRDefault="00595B95" w:rsidP="00AB4E82">
            <w:pPr>
              <w:pStyle w:val="Nagwek1"/>
              <w:spacing w:line="240" w:lineRule="auto"/>
              <w:jc w:val="center"/>
            </w:pPr>
            <w:r w:rsidRPr="00EE4917">
              <w:t xml:space="preserve">III. </w:t>
            </w:r>
            <w:bookmarkStart w:id="7" w:name="_Toc257790586"/>
            <w:r w:rsidRPr="00EE4917">
              <w:t>GŁÓWNE PRIORYTETY</w:t>
            </w:r>
            <w:bookmarkEnd w:id="7"/>
            <w:r w:rsidRPr="00EE4917">
              <w:t xml:space="preserve"> REGIONALNEJ POLITYKI RYNKU PRACY </w:t>
            </w:r>
            <w:r w:rsidRPr="00EE4917">
              <w:br/>
              <w:t xml:space="preserve">         I ROZWOJU ZASOBÓW LUDZKICH</w:t>
            </w:r>
          </w:p>
        </w:tc>
      </w:tr>
    </w:tbl>
    <w:p w:rsidR="00595B95" w:rsidRPr="00EE4917" w:rsidRDefault="00595B95" w:rsidP="00F21DA9"/>
    <w:p w:rsidR="00595B95" w:rsidRPr="00EE4917" w:rsidRDefault="00595B95" w:rsidP="00F21DA9">
      <w:pPr>
        <w:pStyle w:val="Nagwek2"/>
        <w:tabs>
          <w:tab w:val="num" w:pos="786"/>
          <w:tab w:val="left" w:pos="1134"/>
        </w:tabs>
        <w:spacing w:before="0" w:after="0"/>
        <w:ind w:left="426"/>
        <w:jc w:val="both"/>
        <w:rPr>
          <w:rFonts w:ascii="Times New Roman" w:hAnsi="Times New Roman" w:cs="Times New Roman"/>
          <w:i w:val="0"/>
          <w:sz w:val="24"/>
          <w:szCs w:val="24"/>
        </w:rPr>
      </w:pPr>
      <w:bookmarkStart w:id="8" w:name="_Toc257790587"/>
      <w:r w:rsidRPr="00EE4917">
        <w:rPr>
          <w:rFonts w:ascii="Times New Roman" w:hAnsi="Times New Roman" w:cs="Times New Roman"/>
          <w:i w:val="0"/>
          <w:sz w:val="24"/>
          <w:szCs w:val="24"/>
        </w:rPr>
        <w:t xml:space="preserve">PRIORYTET I: </w:t>
      </w:r>
      <w:bookmarkEnd w:id="8"/>
      <w:r w:rsidRPr="00EE4917">
        <w:rPr>
          <w:rFonts w:ascii="Times New Roman" w:hAnsi="Times New Roman" w:cs="Times New Roman"/>
          <w:i w:val="0"/>
          <w:sz w:val="24"/>
          <w:szCs w:val="24"/>
        </w:rPr>
        <w:t>ADAPTACYJNY RYNEK PRACY</w:t>
      </w:r>
    </w:p>
    <w:p w:rsidR="00595B95" w:rsidRPr="00EE4917" w:rsidRDefault="00595B95" w:rsidP="00F21DA9">
      <w:pPr>
        <w:tabs>
          <w:tab w:val="num" w:pos="567"/>
          <w:tab w:val="left" w:pos="7725"/>
        </w:tabs>
        <w:ind w:left="567"/>
        <w:jc w:val="both"/>
      </w:pPr>
    </w:p>
    <w:p w:rsidR="00595B95" w:rsidRPr="00EE4917" w:rsidRDefault="00595B95" w:rsidP="00677443">
      <w:pPr>
        <w:pStyle w:val="Nagwek3"/>
        <w:numPr>
          <w:ilvl w:val="1"/>
          <w:numId w:val="6"/>
        </w:numPr>
        <w:tabs>
          <w:tab w:val="num" w:pos="720"/>
          <w:tab w:val="left" w:pos="1134"/>
        </w:tabs>
        <w:spacing w:before="0" w:after="0"/>
        <w:jc w:val="both"/>
        <w:rPr>
          <w:rFonts w:ascii="Times New Roman" w:hAnsi="Times New Roman" w:cs="Times New Roman"/>
          <w:sz w:val="24"/>
          <w:szCs w:val="24"/>
        </w:rPr>
      </w:pPr>
      <w:r w:rsidRPr="00EE4917">
        <w:rPr>
          <w:rFonts w:ascii="Times New Roman" w:hAnsi="Times New Roman" w:cs="Times New Roman"/>
          <w:sz w:val="24"/>
          <w:szCs w:val="24"/>
        </w:rPr>
        <w:t>Promocja i wspieranie działań na rzecz wzrostu zatrudnienia</w:t>
      </w:r>
    </w:p>
    <w:p w:rsidR="00595B95" w:rsidRPr="00EE4917" w:rsidRDefault="00595B95" w:rsidP="00F21DA9">
      <w:pPr>
        <w:tabs>
          <w:tab w:val="num" w:pos="567"/>
          <w:tab w:val="left" w:pos="1134"/>
        </w:tabs>
        <w:jc w:val="both"/>
        <w:rPr>
          <w:b/>
        </w:rPr>
      </w:pPr>
    </w:p>
    <w:p w:rsidR="00595B95" w:rsidRPr="00EE4917" w:rsidRDefault="00595B95" w:rsidP="00F21DA9">
      <w:pPr>
        <w:pStyle w:val="Nagwek4"/>
        <w:numPr>
          <w:ilvl w:val="0"/>
          <w:numId w:val="0"/>
        </w:numPr>
        <w:spacing w:before="0" w:after="0"/>
        <w:ind w:firstLine="708"/>
        <w:jc w:val="both"/>
        <w:rPr>
          <w:sz w:val="24"/>
          <w:szCs w:val="24"/>
        </w:rPr>
      </w:pPr>
      <w:bookmarkStart w:id="9" w:name="_Toc257790589"/>
      <w:r w:rsidRPr="00EE4917">
        <w:rPr>
          <w:sz w:val="24"/>
          <w:szCs w:val="24"/>
        </w:rPr>
        <w:t xml:space="preserve">1.1. </w:t>
      </w:r>
      <w:bookmarkEnd w:id="9"/>
      <w:r w:rsidRPr="00EE4917">
        <w:rPr>
          <w:sz w:val="24"/>
          <w:szCs w:val="24"/>
        </w:rPr>
        <w:t>Badania Lubelskiego Obserwatorium Rynku Pracy na rzecz prognozowania</w:t>
      </w:r>
      <w:r w:rsidRPr="00EE4917">
        <w:rPr>
          <w:sz w:val="24"/>
          <w:szCs w:val="24"/>
        </w:rPr>
        <w:br/>
        <w:t xml:space="preserve">                   sytuacji na lokalnym rynku pracy</w:t>
      </w:r>
    </w:p>
    <w:p w:rsidR="00595B95" w:rsidRPr="00EE4917" w:rsidRDefault="00595B95" w:rsidP="00F21DA9">
      <w:pPr>
        <w:ind w:firstLine="567"/>
        <w:jc w:val="both"/>
      </w:pPr>
    </w:p>
    <w:p w:rsidR="00595B95" w:rsidRPr="00EE4917" w:rsidRDefault="00595B95" w:rsidP="00760C6E">
      <w:pPr>
        <w:ind w:firstLine="708"/>
        <w:jc w:val="both"/>
      </w:pPr>
      <w:r w:rsidRPr="00EE4917">
        <w:t>Lubelskie Obserwatorium Rynku Pracy swoją działalność rozpoczęło we wrześniu 2011 r. Projekt jest finansowany w ramach PO KL, Poddziałanie 6.1.2.</w:t>
      </w:r>
    </w:p>
    <w:p w:rsidR="00595B95" w:rsidRPr="00EE4917" w:rsidRDefault="00595B95" w:rsidP="00D8369E">
      <w:pPr>
        <w:jc w:val="both"/>
      </w:pPr>
      <w:r w:rsidRPr="00EE4917">
        <w:t xml:space="preserve">Misją LORP jest dostarczenie rzetelnych informacji o regionalnym rynku pracy, która ułatwi podejmowanie decyzji o kierunkach rozwoju rynku pracy województwa lubelskiego. Prowadzone badania pozwolą śledzić losy zawodowe absolwentów szkół i uczelni wyższych. Celem głównym projektu jest wzrost wiedzy na temat rynku pracy poprzez prowadzenie cyklicznych, retrospekcyjnych oraz prognostycznych badań i analiz a także ich gromadzenie </w:t>
      </w:r>
      <w:r w:rsidRPr="00EE4917">
        <w:br/>
        <w:t xml:space="preserve">i upowszechnianie poprzez wydawanie raportów i broszur a także organizację konferencji. Projekt LORP ma charakter badawczy, umożliwiający wskazać kierunki zachodzących zmian, monitorować trendy na rynku pracy woj. lubelskiego, a także analizować dostępne w regionie oferty pracy. Prognozowanie sytuacji rynku pracy, analiza zawodów deficytowych </w:t>
      </w:r>
      <w:r w:rsidRPr="00EE4917">
        <w:br/>
        <w:t xml:space="preserve">i nadwyżkowych ma w przyszłości przyczynić się do dynamicznych zmian w zakresie dostosowania oferty edukacyjnej do potrzeb regionalnej gospodarki kadrowej, </w:t>
      </w:r>
      <w:r w:rsidRPr="00EE4917">
        <w:br/>
        <w:t xml:space="preserve">co w perspektywie ma ułatwić podejmowanie decyzji zarówno przy wyborze kierunków kształcenia przez młodzież jak też przy ich wyznaczaniu przez instytucje edukacyjne. Kolejne </w:t>
      </w:r>
      <w:r w:rsidRPr="00EE4917">
        <w:lastRenderedPageBreak/>
        <w:t xml:space="preserve">etapy realizacji projektu będą konsultowane z przedstawicielami instytucji działających </w:t>
      </w:r>
      <w:r w:rsidRPr="00EE4917">
        <w:br/>
        <w:t>na płaszczyźnie dialogu społecznego i edukacji. (załącznik nr 1)</w:t>
      </w:r>
    </w:p>
    <w:p w:rsidR="00595B95" w:rsidRPr="00EE4917" w:rsidRDefault="00595B95" w:rsidP="00F21DA9">
      <w:pPr>
        <w:pStyle w:val="Nagwek5"/>
        <w:numPr>
          <w:ilvl w:val="0"/>
          <w:numId w:val="0"/>
        </w:numPr>
        <w:ind w:firstLine="567"/>
        <w:rPr>
          <w:i w:val="0"/>
          <w:sz w:val="24"/>
          <w:szCs w:val="24"/>
        </w:rPr>
      </w:pPr>
      <w:bookmarkStart w:id="10" w:name="_Toc257790590"/>
      <w:r w:rsidRPr="00EE4917">
        <w:rPr>
          <w:i w:val="0"/>
          <w:sz w:val="24"/>
          <w:szCs w:val="24"/>
        </w:rPr>
        <w:t xml:space="preserve">1.2.  Zwiększenie dostępności </w:t>
      </w:r>
      <w:bookmarkEnd w:id="10"/>
      <w:r w:rsidRPr="00EE4917">
        <w:rPr>
          <w:i w:val="0"/>
          <w:sz w:val="24"/>
          <w:szCs w:val="24"/>
        </w:rPr>
        <w:t>doradztwa zawodowego dla młodzieży i dorosłych</w:t>
      </w:r>
    </w:p>
    <w:p w:rsidR="00595B95" w:rsidRPr="00EE4917" w:rsidRDefault="00595B95" w:rsidP="00F21DA9">
      <w:pPr>
        <w:jc w:val="both"/>
        <w:rPr>
          <w:u w:val="single"/>
        </w:rPr>
      </w:pPr>
    </w:p>
    <w:p w:rsidR="00595B95" w:rsidRPr="00EE4917" w:rsidRDefault="00595B95" w:rsidP="0077326F">
      <w:pPr>
        <w:ind w:firstLine="567"/>
        <w:jc w:val="both"/>
      </w:pPr>
      <w:r w:rsidRPr="00EE4917">
        <w:t xml:space="preserve">Jedną z podstawowych usług rynku pracy jest doradztwo zawodowe. Udzielanie porad zawodowych zarówno dla młodzieży jak i dorosłych jest przedsięwzięciem bardzo istotnym </w:t>
      </w:r>
      <w:r w:rsidRPr="00EE4917">
        <w:br/>
        <w:t xml:space="preserve">z punktu widzenia rozwoju przyszłej kariery zawodowej. Ma na celu wsparcie procesu świadomego podejmowania decyzji zawodowych, zarówno przez uczniów szkół gimnazjalnych jak i osoby dorosłe. Efektywne doradztwo zawodowe już na etapie szkoły gimnazjalnej powinno prowadzić do świadomego wyboru kierunku kształcenia, </w:t>
      </w:r>
      <w:r w:rsidRPr="00EE4917">
        <w:br/>
        <w:t xml:space="preserve">co w rezultacie powinno prowadzić do znalezienia satysfakcjonującej pracy i powodować pozytywne zmiany w obszarze zawodowym. Kluczem do wymarzonej kariery zawodowej jest skorzystanie z indywidualnych porad oraz informacji zawodowych, poprzez bezpośredni kontakt i rozmowy z doradcą zawodowym. Istotne znaczenie ma organizowanie spotkań </w:t>
      </w:r>
      <w:r w:rsidRPr="00EE4917">
        <w:br/>
        <w:t xml:space="preserve">z doradcami zawodowymi dla uczniów szkół ponadgimnazjalnych, podczas których poruszane będą tematy dotyczące aktualnej sytuacji na lokalnym rynku pracy </w:t>
      </w:r>
      <w:r w:rsidRPr="00EE4917">
        <w:br/>
        <w:t>i zapotrzebowania na zawody. Planowanie kariery zawodowej jest jednym z priorytetowych zadań osób wchodzących na rynek pracy i pomoc w tym zakresie jest bardzo istotna. Doradztwo zawodowe powinno być pewną interakcją między doradcą zawodowym a osobą korzystająca z porad. Zwiększenie dostępności doradztwa ma umożliwić większej liczbie osób kreowanie własnej tożsamości zawodowej oraz odnalezienie się w realiach rynku pracy. (załącznik nr 1 i 2)</w:t>
      </w:r>
    </w:p>
    <w:p w:rsidR="00595B95" w:rsidRPr="00EE4917" w:rsidRDefault="00595B95" w:rsidP="00F447D3">
      <w:pPr>
        <w:ind w:firstLine="567"/>
        <w:jc w:val="both"/>
      </w:pPr>
    </w:p>
    <w:p w:rsidR="00595B95" w:rsidRPr="00EE4917" w:rsidRDefault="00595B95" w:rsidP="00452DF5">
      <w:pPr>
        <w:jc w:val="both"/>
      </w:pPr>
    </w:p>
    <w:p w:rsidR="00595B95" w:rsidRPr="00EE4917" w:rsidRDefault="00595B95" w:rsidP="00F21DA9">
      <w:pPr>
        <w:ind w:firstLine="567"/>
        <w:jc w:val="both"/>
        <w:rPr>
          <w:b/>
        </w:rPr>
      </w:pPr>
      <w:r w:rsidRPr="00EE4917">
        <w:rPr>
          <w:b/>
        </w:rPr>
        <w:t>1.3. Upowszechnianie kształcenia ustawicznego</w:t>
      </w:r>
    </w:p>
    <w:p w:rsidR="00595B95" w:rsidRPr="00EE4917" w:rsidRDefault="00595B95" w:rsidP="00E63E45">
      <w:pPr>
        <w:autoSpaceDE w:val="0"/>
        <w:autoSpaceDN w:val="0"/>
        <w:adjustRightInd w:val="0"/>
        <w:spacing w:line="276" w:lineRule="auto"/>
        <w:ind w:left="360"/>
        <w:jc w:val="both"/>
        <w:rPr>
          <w:bCs/>
        </w:rPr>
      </w:pPr>
    </w:p>
    <w:p w:rsidR="00595B95" w:rsidRPr="00EE4917" w:rsidRDefault="00595B95" w:rsidP="0077326F">
      <w:pPr>
        <w:ind w:firstLine="567"/>
        <w:jc w:val="both"/>
      </w:pPr>
      <w:r w:rsidRPr="00EE4917">
        <w:t xml:space="preserve">Rozwój nauki, techniki oraz przemiany gospodarcze sprawiają, że człowiek musi się rozwijać, poszerzać swoją wiedzę i umiejętności oraz zdobywać nowe kwalifikacje. </w:t>
      </w:r>
    </w:p>
    <w:p w:rsidR="00595B95" w:rsidRPr="00EE4917" w:rsidRDefault="00595B95" w:rsidP="0077326F">
      <w:pPr>
        <w:jc w:val="both"/>
      </w:pPr>
      <w:r w:rsidRPr="00EE4917">
        <w:t xml:space="preserve">W obliczu zmieniających się warunków życia i pracy, niezbędne jest dostosowanie się </w:t>
      </w:r>
      <w:r w:rsidRPr="00EE4917">
        <w:br/>
        <w:t xml:space="preserve">do tych zmian poprzez odpowiednią edukację, wykształcenie i doskonalenie swoich umiejętności. Sprostanie tym wyzwaniom cywilizacji możliwe jest dzięki obecności kształcenia ustawicznego i rozwijającemu się systemowi edukacji. Idea kształcenia ustawicznego i inwestowanie w siebie, w swój rozwój ma w obecnych czasach ogromne znaczenie, a przekłada się to również na wzrost i rozwój postępu społecznego </w:t>
      </w:r>
      <w:r w:rsidRPr="00EE4917">
        <w:br/>
        <w:t xml:space="preserve">i gospodarczego. Szeroka oferta szkolnictwa daje ogromne możliwości. Sprawia, </w:t>
      </w:r>
      <w:r w:rsidRPr="00EE4917">
        <w:br/>
        <w:t xml:space="preserve">że kształcenie ustawiczne jest coraz bardziej powszechne, dostępne i dostosowane </w:t>
      </w:r>
      <w:r w:rsidRPr="00EE4917">
        <w:br/>
        <w:t xml:space="preserve">do wymagań i możliwości zainteresowanych. Na podstawie analizy pozyskanych informacji </w:t>
      </w:r>
      <w:r w:rsidRPr="00EE4917">
        <w:br/>
        <w:t xml:space="preserve">o zapotrzebowaniu na zawody i specjalizacji zawodowych wynika, iż nie  można nauczyć się czegoś „raz na zawsze”. Dlatego kształcenie ustawiczne powinno być niezbędnym warunkiem i elementem życia każdego człowieka, stąd propagowanie idei  uczenia się całe życie, </w:t>
      </w:r>
      <w:r w:rsidRPr="00EE4917">
        <w:br/>
        <w:t xml:space="preserve">z przyczyn zawodowych i społecznych zwłaszcza wśród osób bezrobotnych organizowane poprzez organizację szkoleń, kursów językowych, staży, również zagranicznych. </w:t>
      </w:r>
      <w:r w:rsidRPr="00EE4917">
        <w:br/>
        <w:t>(załącznik nr 1 i 2)</w:t>
      </w:r>
    </w:p>
    <w:p w:rsidR="00595B95" w:rsidRPr="00EE4917" w:rsidRDefault="00595B95" w:rsidP="00E63E45">
      <w:pPr>
        <w:autoSpaceDE w:val="0"/>
        <w:autoSpaceDN w:val="0"/>
        <w:adjustRightInd w:val="0"/>
        <w:spacing w:line="276" w:lineRule="auto"/>
        <w:ind w:left="360"/>
        <w:jc w:val="both"/>
        <w:rPr>
          <w:bCs/>
        </w:rPr>
      </w:pPr>
    </w:p>
    <w:p w:rsidR="00595B95" w:rsidRPr="00EE4917" w:rsidRDefault="00595B95" w:rsidP="00E63E45">
      <w:pPr>
        <w:autoSpaceDE w:val="0"/>
        <w:autoSpaceDN w:val="0"/>
        <w:adjustRightInd w:val="0"/>
        <w:spacing w:line="276" w:lineRule="auto"/>
        <w:ind w:left="360"/>
        <w:jc w:val="both"/>
        <w:rPr>
          <w:bCs/>
        </w:rPr>
      </w:pPr>
    </w:p>
    <w:p w:rsidR="00595B95" w:rsidRPr="00EE4917" w:rsidRDefault="00595B95" w:rsidP="004C3DD7">
      <w:pPr>
        <w:jc w:val="both"/>
        <w:rPr>
          <w:b/>
        </w:rPr>
      </w:pPr>
    </w:p>
    <w:p w:rsidR="00595B95" w:rsidRPr="00EE4917" w:rsidRDefault="00595B95" w:rsidP="004C3DD7">
      <w:pPr>
        <w:jc w:val="both"/>
        <w:rPr>
          <w:b/>
        </w:rPr>
      </w:pPr>
    </w:p>
    <w:p w:rsidR="00595B95" w:rsidRPr="00EE4917" w:rsidRDefault="00595B95" w:rsidP="004C3DD7">
      <w:pPr>
        <w:jc w:val="both"/>
        <w:rPr>
          <w:b/>
        </w:rPr>
      </w:pPr>
    </w:p>
    <w:p w:rsidR="00595B95" w:rsidRPr="00EE4917" w:rsidRDefault="00595B95" w:rsidP="00F21DA9">
      <w:pPr>
        <w:pStyle w:val="Nagwek4"/>
        <w:numPr>
          <w:ilvl w:val="0"/>
          <w:numId w:val="0"/>
        </w:numPr>
        <w:ind w:firstLine="567"/>
        <w:rPr>
          <w:sz w:val="24"/>
          <w:szCs w:val="24"/>
        </w:rPr>
      </w:pPr>
      <w:bookmarkStart w:id="11" w:name="_Toc257790591"/>
      <w:r w:rsidRPr="00EE4917">
        <w:rPr>
          <w:sz w:val="24"/>
          <w:szCs w:val="24"/>
        </w:rPr>
        <w:lastRenderedPageBreak/>
        <w:t xml:space="preserve">1.4.  </w:t>
      </w:r>
      <w:bookmarkEnd w:id="11"/>
      <w:r w:rsidRPr="00EE4917">
        <w:rPr>
          <w:sz w:val="24"/>
          <w:szCs w:val="24"/>
        </w:rPr>
        <w:t xml:space="preserve">Dostosowanie wykształcenia i kompetencji do regionalnego rynku pracy </w:t>
      </w:r>
    </w:p>
    <w:p w:rsidR="00595B95" w:rsidRPr="00EE4917" w:rsidRDefault="00595B95" w:rsidP="00F21DA9">
      <w:pPr>
        <w:jc w:val="both"/>
      </w:pPr>
    </w:p>
    <w:p w:rsidR="00595B95" w:rsidRPr="00EE4917" w:rsidRDefault="00595B95" w:rsidP="00E92899">
      <w:pPr>
        <w:ind w:firstLine="567"/>
        <w:jc w:val="both"/>
      </w:pPr>
      <w:r w:rsidRPr="00EE4917">
        <w:t xml:space="preserve">Prowadzona polityka w zakresie kształcenia powinna uwzględniać problemy związane </w:t>
      </w:r>
      <w:r w:rsidRPr="00EE4917">
        <w:br/>
        <w:t xml:space="preserve">z dostosowaniem oferty edukacyjnej szkół do wymogów rynku pracy. System kształcenia powinien uwzględniać bieżące potrzeby rynku pracy a zarazem uwzględniać perspektywiczny popyt na pracę. Dużą rolę odgrywają na tym etapie kuratoria oświaty, które w porozumieniu </w:t>
      </w:r>
      <w:r w:rsidRPr="00EE4917">
        <w:br/>
        <w:t xml:space="preserve">z samorządami oraz urzędami pracy, powinny planować nabór do konkretnych szkół </w:t>
      </w:r>
      <w:r w:rsidRPr="00EE4917">
        <w:br/>
        <w:t xml:space="preserve">na kolejne lata, z uwzględnieniem dynamiki rozwoju gospodarczego. Struktura treści kształcenia ma być kompatybilna z potrzebami gospodarki z uwzględnieniem małych przedsiębiorstw, które generują wiele miejsc pracy i wymagają częstokroć kwalifikacji rzemieślniczych bądź technicznych. Ogromne znaczenie ma również dostosowanie kwalifikacji kadry naukowej, instruktorów praktycznej nauki zawodu do zmian kierunków kształcenia i wspieraniu uczniów w wyborze ścieżki edukacyjnej, co wiąże się </w:t>
      </w:r>
      <w:r w:rsidRPr="00EE4917">
        <w:br/>
        <w:t>z zapotrzebowaniem rynku pracy na  pracowników posiadających nowe kompetencje. Proces dostosowania wykształcenia i kompetencji do regionalnego rynku pracy powinien również uwzględniać politykę Unii Europejskiej</w:t>
      </w:r>
      <w:r w:rsidRPr="00EE4917">
        <w:rPr>
          <w:b/>
        </w:rPr>
        <w:t xml:space="preserve">, </w:t>
      </w:r>
      <w:r w:rsidRPr="00EE4917">
        <w:t xml:space="preserve">która wskazuje na rolę edukacji i szkoleń </w:t>
      </w:r>
      <w:r w:rsidRPr="00EE4917">
        <w:br/>
        <w:t xml:space="preserve">w ułatwianiu dostępu do zatrudnienia i w zapobieganiu wykluczeniu społecznemu. </w:t>
      </w:r>
      <w:r w:rsidRPr="00EE4917">
        <w:br/>
        <w:t>(załącznik nr 1)</w:t>
      </w:r>
    </w:p>
    <w:p w:rsidR="00595B95" w:rsidRPr="00EE4917" w:rsidRDefault="00595B95" w:rsidP="00F447D3">
      <w:pPr>
        <w:jc w:val="both"/>
      </w:pPr>
    </w:p>
    <w:p w:rsidR="00595B95" w:rsidRPr="00EE4917" w:rsidRDefault="00595B95" w:rsidP="00803A53">
      <w:pPr>
        <w:ind w:firstLine="567"/>
        <w:jc w:val="both"/>
      </w:pPr>
    </w:p>
    <w:p w:rsidR="00595B95" w:rsidRPr="00EE4917" w:rsidRDefault="00595B95" w:rsidP="00F21DA9">
      <w:pPr>
        <w:pStyle w:val="Nagwek4"/>
        <w:numPr>
          <w:ilvl w:val="0"/>
          <w:numId w:val="0"/>
        </w:numPr>
        <w:spacing w:before="0" w:after="0"/>
        <w:ind w:firstLine="708"/>
        <w:rPr>
          <w:sz w:val="24"/>
          <w:szCs w:val="24"/>
        </w:rPr>
      </w:pPr>
      <w:bookmarkStart w:id="12" w:name="_Toc257790594"/>
      <w:r w:rsidRPr="00EE4917">
        <w:rPr>
          <w:sz w:val="24"/>
          <w:szCs w:val="24"/>
        </w:rPr>
        <w:t>1.5.  Transfer wiedzy</w:t>
      </w:r>
      <w:bookmarkEnd w:id="12"/>
      <w:r w:rsidRPr="00EE4917">
        <w:rPr>
          <w:sz w:val="24"/>
          <w:szCs w:val="24"/>
        </w:rPr>
        <w:t xml:space="preserve"> oparty na współpracy sfery nauki i przedsiębiorczości</w:t>
      </w:r>
    </w:p>
    <w:p w:rsidR="00595B95" w:rsidRPr="00EE4917" w:rsidRDefault="00595B95" w:rsidP="00F21DA9">
      <w:pPr>
        <w:jc w:val="both"/>
        <w:rPr>
          <w:b/>
        </w:rPr>
      </w:pPr>
    </w:p>
    <w:p w:rsidR="00595B95" w:rsidRPr="00EE4917" w:rsidRDefault="00595B95" w:rsidP="000A56FF">
      <w:pPr>
        <w:ind w:firstLine="567"/>
        <w:jc w:val="both"/>
      </w:pPr>
      <w:bookmarkStart w:id="13" w:name="_Toc257790595"/>
      <w:r w:rsidRPr="00EE4917">
        <w:t xml:space="preserve">Podstawą konkurencyjności  każdej gospodarki jest efektywne wykorzystanie wiedzy </w:t>
      </w:r>
      <w:r w:rsidRPr="00EE4917">
        <w:br/>
        <w:t xml:space="preserve">i badań naukowych. Wprowadzenie na rynek nowych produktów, technologii i usług to efekt współpracy nauki i biznesu. Absorbowanie innowacji przez różne gałęzie gospodarki powinno przekładać się na wzrost możliwości rozwojowych. Poprawie innowacyjności </w:t>
      </w:r>
      <w:r w:rsidRPr="00EE4917">
        <w:br/>
        <w:t xml:space="preserve">i zwiększaniu konkurencyjności regionu sprzyjają również inwestycje w młode kadry naukowej poprzez objęcie stypendiami uczestników studiów doktoranckich, którzy zajmują się badaniami w obszarach priorytetowych dla regionu lubelskiego. Efektem finansowego wsparcia doktorantów będzie uzyskanie przez nich takich wyników prac naukowych, które będą mogły być wdrożone w gospodarce, bądź ochronie zdrowia w regionie. Pogłębienie współpracy pomiędzy sektorem nauki i przedsiębiorczości w rezultacie doprowadzi </w:t>
      </w:r>
      <w:r w:rsidRPr="00EE4917">
        <w:br/>
        <w:t>do rozwoju innowacji i zwiększenia nakładów na nowe technologie w regionie.</w:t>
      </w:r>
    </w:p>
    <w:p w:rsidR="00595B95" w:rsidRPr="00EE4917" w:rsidRDefault="00595B95" w:rsidP="009F605D">
      <w:pPr>
        <w:jc w:val="both"/>
      </w:pPr>
      <w:r w:rsidRPr="00EE4917">
        <w:t xml:space="preserve"> Duże znaczenie mają również kwestie związane z prawną ochroną rozwiązań wprowadzonych na rynek. W efekcie nowości naukowe zastosowane w różnych sektorach gospodarki wpływają na podniesienie konkurencyjności lokalnych przedsiębiorstw. (załącznik nr 1)</w:t>
      </w:r>
    </w:p>
    <w:p w:rsidR="00595B95" w:rsidRPr="00EE4917" w:rsidRDefault="00595B95" w:rsidP="00452DF5">
      <w:pPr>
        <w:jc w:val="both"/>
      </w:pPr>
      <w:r w:rsidRPr="00EE4917">
        <w:tab/>
      </w:r>
    </w:p>
    <w:p w:rsidR="00595B95" w:rsidRPr="00EE4917" w:rsidRDefault="00595B95" w:rsidP="00452DF5">
      <w:pPr>
        <w:jc w:val="both"/>
      </w:pPr>
    </w:p>
    <w:p w:rsidR="00595B95" w:rsidRPr="00EE4917" w:rsidRDefault="00595B95" w:rsidP="00105002">
      <w:pPr>
        <w:pStyle w:val="Nagwek4"/>
        <w:numPr>
          <w:ilvl w:val="0"/>
          <w:numId w:val="0"/>
        </w:numPr>
        <w:ind w:left="864" w:hanging="297"/>
        <w:rPr>
          <w:u w:val="single"/>
        </w:rPr>
      </w:pPr>
      <w:r w:rsidRPr="00EE4917">
        <w:rPr>
          <w:sz w:val="24"/>
          <w:szCs w:val="24"/>
        </w:rPr>
        <w:t xml:space="preserve">1.6.  </w:t>
      </w:r>
      <w:r w:rsidRPr="00EE4917">
        <w:rPr>
          <w:i/>
          <w:sz w:val="24"/>
          <w:szCs w:val="24"/>
        </w:rPr>
        <w:t xml:space="preserve"> </w:t>
      </w:r>
      <w:bookmarkEnd w:id="13"/>
      <w:r w:rsidRPr="00EE4917">
        <w:rPr>
          <w:sz w:val="24"/>
          <w:szCs w:val="24"/>
        </w:rPr>
        <w:t>Rozwój obszarów wiejskich i wzrost aktywności zawodowej ich mieszkańców</w:t>
      </w:r>
    </w:p>
    <w:p w:rsidR="00595B95" w:rsidRPr="00EE4917" w:rsidRDefault="00595B95" w:rsidP="00F21DA9">
      <w:pPr>
        <w:ind w:left="567" w:hanging="567"/>
        <w:jc w:val="both"/>
        <w:rPr>
          <w:u w:val="single"/>
        </w:rPr>
      </w:pPr>
    </w:p>
    <w:p w:rsidR="00595B95" w:rsidRPr="00EE4917" w:rsidRDefault="00595B95" w:rsidP="00452DF5">
      <w:pPr>
        <w:ind w:firstLine="567"/>
        <w:jc w:val="both"/>
      </w:pPr>
      <w:r w:rsidRPr="00EE4917">
        <w:t xml:space="preserve">Celem prowadzonej polityki dla obszarów wiejskich jest ich rozwój i podniesienie aktywności zawodowej ich mieszkańców. Podejmowane działania mają zmierzać </w:t>
      </w:r>
      <w:r w:rsidRPr="00EE4917">
        <w:br/>
        <w:t xml:space="preserve">do zaspokojenia aspiracji rozwojowych. Pobudzanie działalności gospodarczej na obszarach wiejskich ma na celu redukcję bezrobocia ukrytego, powiększania areału gospodarstw rolnych, ich modernizacji, poprawę konkurencyjności i ukierunkowania rynkowego produkcji. Ożywienia gospodarczego rejonów wiejskich upatrywać należy w modernizacji rolnictwa oraz w powstawaniu i rozwoju małych firm pozwalających osobom prywatnym </w:t>
      </w:r>
      <w:r w:rsidRPr="00EE4917">
        <w:lastRenderedPageBreak/>
        <w:t xml:space="preserve">angażować odpowiedni kapitał. Osiągnięcie tych celów możliwe będzie dzięki efektywnemu wykorzystaniu instrumentów finansowych pochodzących z funduszy strukturalnych. Mają one swoje zastosowanie zwłaszcza w pomocy dla przedsiębiorców, zwiększeniu dostępu </w:t>
      </w:r>
      <w:r w:rsidRPr="00EE4917">
        <w:br/>
        <w:t>do edukacji oraz poprawie jej jakości, poprzez pomoc studentom z obszarów wiejskich oraz usług w zakresie doradztwa zawodowego szczególnie dla tych którzy dopiero rozpoczynają działalność gospodarczą. Mechanizmy gospodarki rynkowej umożliwiają mieszkańcom terenów wiejskich zajmowanie się działalnością handlową, usługową, rzemieślniczą przy wykorzystaniu zasobów gospodarstw. Również rozwój aktywności zawodowej dużej części mieszkańców wsi tkwi w działalności pozarolniczej, np. w przetwórstwie produktów rolnych, agroturystyce, rzemiośle, rękodzielnictwie itp. Dziedziny te mogą także być dodatkowym źródłem dochodów dla części rolników. (załącznik nr 1)</w:t>
      </w:r>
    </w:p>
    <w:p w:rsidR="00595B95" w:rsidRPr="00EE4917" w:rsidRDefault="00595B95" w:rsidP="00F21DA9">
      <w:pPr>
        <w:jc w:val="both"/>
      </w:pPr>
    </w:p>
    <w:p w:rsidR="00595B95" w:rsidRPr="00EE4917" w:rsidRDefault="00595B95" w:rsidP="00F21DA9">
      <w:pPr>
        <w:ind w:firstLine="567"/>
        <w:jc w:val="both"/>
      </w:pPr>
    </w:p>
    <w:p w:rsidR="00595B95" w:rsidRPr="00EE4917" w:rsidRDefault="00595B95" w:rsidP="00FA7D49">
      <w:pPr>
        <w:keepNext/>
        <w:spacing w:after="120"/>
        <w:jc w:val="both"/>
        <w:outlineLvl w:val="2"/>
        <w:rPr>
          <w:b/>
          <w:bCs/>
        </w:rPr>
      </w:pPr>
      <w:r w:rsidRPr="00EE4917">
        <w:rPr>
          <w:b/>
          <w:bCs/>
        </w:rPr>
        <w:t xml:space="preserve">       1.7.  Rozwój przedsiębiorczości w regionie</w:t>
      </w:r>
    </w:p>
    <w:p w:rsidR="00595B95" w:rsidRPr="00EE4917" w:rsidRDefault="00595B95" w:rsidP="00FA7D49">
      <w:pPr>
        <w:keepNext/>
        <w:spacing w:after="120"/>
        <w:jc w:val="both"/>
        <w:outlineLvl w:val="2"/>
        <w:rPr>
          <w:b/>
          <w:bCs/>
        </w:rPr>
      </w:pPr>
    </w:p>
    <w:p w:rsidR="00595B95" w:rsidRPr="00EE4917" w:rsidRDefault="00595B95" w:rsidP="00452DF5">
      <w:pPr>
        <w:ind w:firstLine="567"/>
        <w:jc w:val="both"/>
      </w:pPr>
      <w:r w:rsidRPr="00EE4917">
        <w:t xml:space="preserve">Wspieranie rozwoju przedsiębiorczości w regionie jest jednym z podstawowych zadań  samorządu województwa. Poprzez swoje działania samorządy realizują politykę łagodzenia skutków kryzysu gospodarczego a co za tym idzie ożywienia gospodarczego. Jednym </w:t>
      </w:r>
      <w:r w:rsidRPr="00EE4917">
        <w:br/>
        <w:t>z uwarunkowań rozwoju przedsiębiorczości są regulacje prawne i podatkowe które pozwolą stworzyć dogodne warunki dla przedsiębiorców,  a przede wszystkim stały dostęp do kapitału. Rozwój  przedsiębiorczości w regionie zauważalny jest  to przede wszystkim w aspekcie nowopowstających podmiotów gospodarczych, które stymulują powstanie nowych miejsc pracy, Znaczącymi źródłami finansowania rozwoju przedsiębiorczości w regionie są Fundusze Europejskie, które pozwalają przedsiębiorcom skutecznie konkurować na rynkach krajowych. Umożliwiają wsparcie wielu dziedzin gospodarki, podmiotów także tych nowopowstałych  i osób. Dostęp do nich oferuje wiele instytucji, również pozarządowych. Fundusz Pracy natomiast jest zasobem środków, wspierającym podejmowanie działalności gospodarczej przez bezrobotnych oraz podmioty tworzące miejsca pracy dla bezrobotnych. (załącznik nr 1 i 2)</w:t>
      </w:r>
    </w:p>
    <w:p w:rsidR="00595B95" w:rsidRPr="00EE4917" w:rsidRDefault="00595B95" w:rsidP="006D3D77">
      <w:pPr>
        <w:jc w:val="both"/>
      </w:pPr>
    </w:p>
    <w:p w:rsidR="00595B95" w:rsidRPr="00EE4917" w:rsidRDefault="00595B95" w:rsidP="006D3D77">
      <w:pPr>
        <w:jc w:val="both"/>
      </w:pPr>
    </w:p>
    <w:p w:rsidR="00595B95" w:rsidRPr="00EE4917" w:rsidRDefault="00595B95" w:rsidP="006D3D77">
      <w:pPr>
        <w:keepNext/>
        <w:spacing w:after="120"/>
        <w:outlineLvl w:val="2"/>
        <w:rPr>
          <w:b/>
          <w:bCs/>
        </w:rPr>
      </w:pPr>
    </w:p>
    <w:p w:rsidR="00595B95" w:rsidRPr="00EE4917" w:rsidRDefault="00595B95" w:rsidP="00452DF5">
      <w:pPr>
        <w:keepNext/>
        <w:spacing w:after="120"/>
        <w:ind w:firstLine="567"/>
        <w:jc w:val="both"/>
        <w:outlineLvl w:val="3"/>
        <w:rPr>
          <w:b/>
          <w:bCs/>
        </w:rPr>
      </w:pPr>
      <w:bookmarkStart w:id="14" w:name="_Toc257790598"/>
      <w:bookmarkEnd w:id="14"/>
      <w:r w:rsidRPr="00EE4917">
        <w:rPr>
          <w:b/>
          <w:bCs/>
        </w:rPr>
        <w:t>1.8.  Działania aktywizacyjne na rzecz osób młodych</w:t>
      </w:r>
    </w:p>
    <w:p w:rsidR="00595B95" w:rsidRPr="00EE4917" w:rsidRDefault="00595B95" w:rsidP="00452DF5">
      <w:pPr>
        <w:keepNext/>
        <w:spacing w:after="120"/>
        <w:ind w:firstLine="567"/>
        <w:jc w:val="both"/>
        <w:outlineLvl w:val="3"/>
        <w:rPr>
          <w:b/>
        </w:rPr>
      </w:pPr>
    </w:p>
    <w:p w:rsidR="00595B95" w:rsidRPr="00EE4917" w:rsidRDefault="00595B95" w:rsidP="00452DF5">
      <w:pPr>
        <w:keepNext/>
        <w:spacing w:after="120"/>
        <w:ind w:firstLine="567"/>
        <w:jc w:val="both"/>
        <w:outlineLvl w:val="3"/>
        <w:rPr>
          <w:b/>
        </w:rPr>
      </w:pPr>
      <w:r w:rsidRPr="00EE4917">
        <w:t xml:space="preserve"> Z wiekiem i poziomem wykształcenia młodzi ludzi coraz bardziej zdają sobie sprawę </w:t>
      </w:r>
      <w:r w:rsidRPr="00EE4917">
        <w:br/>
        <w:t>z trudnościami w znalezieniu pracy. W takiej sytuacji konieczne jest podejmowanie działań ukierunkowanych na młodzież, w celu poprawy jej aktywności zawodowej. Już w trakcie nauki wiele młodych osób podejmuje pierwszą aktywność zawodową. Aktywizacja zawodowa ludzi młodych, zwiększenie dostępu do zatrudnienia, dostosowywanie kwalifikacji i wykształcenia do dynamicznie zmieniającego się rynku pracy poprzez organizacje szkoleń, warsztatów i staży jest jednym z głównych wyzwań obecnego rynku pracy, ma ułatwiać start zawodowy i przeciwdziałać zagrożeniom wykluczenia z rynku pracy i wykluczenia społecznego. W rezultacie młodzi ludzie wkraczający na rynek pracy będą wyposażeni w praktyczne umiejętności do wykonywania pracy co sprawi, że staną się bardziej pożądani przez lokalnych pracodawców. (załącznik nr 1 i 2)</w:t>
      </w:r>
    </w:p>
    <w:p w:rsidR="00595B95" w:rsidRPr="00EE4917" w:rsidRDefault="00595B95" w:rsidP="006D3D77">
      <w:pPr>
        <w:jc w:val="both"/>
      </w:pPr>
    </w:p>
    <w:p w:rsidR="00595B95" w:rsidRPr="00EE4917" w:rsidRDefault="00595B95" w:rsidP="00FA7D49">
      <w:pPr>
        <w:spacing w:after="120"/>
        <w:ind w:left="567"/>
        <w:jc w:val="both"/>
      </w:pPr>
    </w:p>
    <w:p w:rsidR="00595B95" w:rsidRPr="00EE4917" w:rsidRDefault="00595B95" w:rsidP="0045363E">
      <w:pPr>
        <w:keepNext/>
        <w:numPr>
          <w:ilvl w:val="1"/>
          <w:numId w:val="15"/>
        </w:numPr>
        <w:spacing w:after="120"/>
        <w:jc w:val="both"/>
        <w:outlineLvl w:val="3"/>
        <w:rPr>
          <w:b/>
          <w:bCs/>
        </w:rPr>
      </w:pPr>
      <w:r w:rsidRPr="00EE4917">
        <w:rPr>
          <w:b/>
          <w:bCs/>
        </w:rPr>
        <w:lastRenderedPageBreak/>
        <w:t>Działania aktywizacyjne na rzecz osób powyżej 45 roku życia</w:t>
      </w:r>
    </w:p>
    <w:p w:rsidR="00595B95" w:rsidRPr="00EE4917" w:rsidRDefault="00595B95" w:rsidP="0045363E">
      <w:pPr>
        <w:keepNext/>
        <w:spacing w:after="120"/>
        <w:ind w:left="567"/>
        <w:jc w:val="both"/>
        <w:outlineLvl w:val="3"/>
        <w:rPr>
          <w:b/>
          <w:bCs/>
          <w:sz w:val="20"/>
          <w:szCs w:val="20"/>
        </w:rPr>
      </w:pPr>
    </w:p>
    <w:p w:rsidR="00595B95" w:rsidRPr="00EE4917" w:rsidRDefault="00595B95" w:rsidP="00452DF5">
      <w:pPr>
        <w:keepNext/>
        <w:spacing w:after="120"/>
        <w:ind w:firstLine="567"/>
        <w:jc w:val="both"/>
        <w:outlineLvl w:val="3"/>
      </w:pPr>
      <w:r w:rsidRPr="00EE4917">
        <w:t xml:space="preserve">Realia współczesnego rynku pracy mające odzwierciedlenie w różnych badaniach pokazują, że osoby powyżej 45 roku życia są w trudniejszej sytuacji na rynku pracy </w:t>
      </w:r>
      <w:r w:rsidRPr="00EE4917">
        <w:br/>
        <w:t>w stosunku do osób młodszych. Osoby z tej grupy wiekowej a zwłaszcza po 50 roku życia, uważane są za osoby będące w szczególnej sytuacji na rynku pracy, mają mimo nabytego doświadczenia mniejszą zdolność pozyskiwania zatrudnienia. Potencjalni pracodawcy niechęć do zatrudnienia osób z tej grupy wiekowej często uzasadniają ich mniejszą mobilnością oraz  skłonnością do uczenia się, przekwalifikowania i zdobywania wiedzy, mniejszą dyspozycyjnością, zdolnością adaptowania się do zachodzących zmian w obszarze rynku pracy. Z drugiej strony osoby te chcą być aktywne zawodowo i rolą instytucji rynku pracy jest wspomaganie ich w przezwyciężaniu napotkanych trudności, poprzez organizacje warsztatów , zajęć aktywizacyjnych oraz szkoleń z zakresu umiejętności aktywnego pozyskiwania pracy. (załącznik nr 1 i 2)</w:t>
      </w:r>
    </w:p>
    <w:p w:rsidR="00595B95" w:rsidRPr="00EE4917" w:rsidRDefault="00595B95" w:rsidP="006D3D77">
      <w:pPr>
        <w:jc w:val="both"/>
      </w:pPr>
    </w:p>
    <w:p w:rsidR="00595B95" w:rsidRPr="00EE4917" w:rsidRDefault="00595B95" w:rsidP="00FA7D49">
      <w:pPr>
        <w:spacing w:after="120"/>
        <w:jc w:val="both"/>
      </w:pPr>
    </w:p>
    <w:p w:rsidR="00595B95" w:rsidRPr="00EE4917" w:rsidRDefault="00595B95" w:rsidP="00FA7D49">
      <w:pPr>
        <w:spacing w:after="120"/>
        <w:jc w:val="both"/>
      </w:pPr>
    </w:p>
    <w:p w:rsidR="00595B95" w:rsidRPr="00EE4917" w:rsidRDefault="00595B95" w:rsidP="00FA7D49">
      <w:pPr>
        <w:pStyle w:val="Nagwek4"/>
        <w:numPr>
          <w:ilvl w:val="0"/>
          <w:numId w:val="0"/>
        </w:numPr>
        <w:spacing w:before="0" w:after="120"/>
        <w:ind w:firstLine="567"/>
        <w:rPr>
          <w:sz w:val="24"/>
          <w:szCs w:val="24"/>
        </w:rPr>
      </w:pPr>
      <w:bookmarkStart w:id="15" w:name="_Toc257790600"/>
      <w:r w:rsidRPr="00EE4917">
        <w:rPr>
          <w:sz w:val="24"/>
          <w:szCs w:val="24"/>
        </w:rPr>
        <w:t xml:space="preserve">1.10.  </w:t>
      </w:r>
      <w:bookmarkEnd w:id="15"/>
      <w:r w:rsidRPr="00EE4917">
        <w:rPr>
          <w:sz w:val="24"/>
          <w:szCs w:val="24"/>
        </w:rPr>
        <w:t>Kreowanie nowych miejsc pracy w sektorach o wysokim potencjale rozwoju</w:t>
      </w:r>
    </w:p>
    <w:p w:rsidR="00595B95" w:rsidRPr="00EE4917" w:rsidRDefault="00595B95" w:rsidP="00862C7F"/>
    <w:p w:rsidR="00595B95" w:rsidRPr="00EE4917" w:rsidRDefault="00595B95" w:rsidP="0045363E">
      <w:pPr>
        <w:keepNext/>
        <w:spacing w:after="120"/>
        <w:ind w:firstLine="567"/>
        <w:jc w:val="both"/>
        <w:outlineLvl w:val="3"/>
      </w:pPr>
      <w:r w:rsidRPr="00EE4917">
        <w:t xml:space="preserve">Względy społeczne uzasadniają potrzebę tworzenia miejsc pracy w każdej dziedzinie. Jednym z priorytetowych zadań Regionalnego Planu Działań na rzecz Zatrudnienia w 2012 roku jest kreowanie nowych miejsc pracy związanych z rozwojem inicjatyw na rzecz sektorów o wysokim potencjale rozwoju. Lubelszczyzna posiada bogatą i różnorodną spuściznę kulturową, walory krajobrazowe i uzdrowiskowe, jest regionem czystym ekologicznie. Względy te sprawiają, że może to być region o dużej atrakcyjności kulturalnej </w:t>
      </w:r>
      <w:r w:rsidRPr="00EE4917">
        <w:br/>
        <w:t>i  turystycznej. Turystyka i rozwój usług turystycznych będą w bieżącym i przyszłym okresie dziedziną  kreującą  nowe miejsca pracy. Powstawanie nowych miejsc pracy w tym obszarze jest również priorytetowym celem Strategii Rozwoju Lubelszczyzny. Realizacja projektów dotyczących dziedzictwa kulturowego, obiektów kultury, infrastruktury podnoszącej atrakcyjność turystyczną województwa oraz umożliwiającą podejmowanie i prowadzenie działalności gospodarczej, rewitalizacji zdegradowanych terenów itp. przez Lubelską Agencję Wspierania Przedsiębiorczości oraz Departament Regionalnego Programu Operacyjnego Urzędu Marszałkowskiego Województwa Lubelskiego mają wypromować wizerunek Lubelszczyzny jako atrakcyjnej pod względem inwestycyjnym, kulturalnym i turystycznym. W rezultacie przynieść ma również znaczącą poprawę zatrudnienia w tych obszarach. (załącznik nr 1)</w:t>
      </w:r>
    </w:p>
    <w:p w:rsidR="00595B95" w:rsidRPr="00EE4917" w:rsidRDefault="00595B95" w:rsidP="006D3D77"/>
    <w:p w:rsidR="00595B95" w:rsidRPr="00EE4917" w:rsidRDefault="00595B95" w:rsidP="006D3D77"/>
    <w:p w:rsidR="00595B95" w:rsidRPr="00EE4917" w:rsidRDefault="00595B95" w:rsidP="00C748F1">
      <w:pPr>
        <w:autoSpaceDE w:val="0"/>
        <w:autoSpaceDN w:val="0"/>
        <w:adjustRightInd w:val="0"/>
        <w:ind w:firstLine="567"/>
        <w:jc w:val="both"/>
      </w:pPr>
    </w:p>
    <w:p w:rsidR="00595B95" w:rsidRPr="00EE4917" w:rsidRDefault="00595B95" w:rsidP="00BE432C">
      <w:pPr>
        <w:pStyle w:val="Nagwek4"/>
        <w:numPr>
          <w:ilvl w:val="1"/>
          <w:numId w:val="17"/>
        </w:numPr>
        <w:spacing w:before="0" w:after="120"/>
        <w:jc w:val="both"/>
        <w:rPr>
          <w:sz w:val="24"/>
          <w:szCs w:val="24"/>
        </w:rPr>
      </w:pPr>
      <w:r w:rsidRPr="00EE4917">
        <w:rPr>
          <w:sz w:val="24"/>
          <w:szCs w:val="24"/>
        </w:rPr>
        <w:t xml:space="preserve">  Wspieranie procesów adaptacyjnych i modernizacyjnych w regionie</w:t>
      </w:r>
    </w:p>
    <w:p w:rsidR="00595B95" w:rsidRPr="00EE4917" w:rsidRDefault="00595B95" w:rsidP="0045363E">
      <w:pPr>
        <w:ind w:left="567"/>
      </w:pPr>
    </w:p>
    <w:p w:rsidR="00595B95" w:rsidRPr="00EE4917" w:rsidRDefault="00595B95" w:rsidP="0045363E">
      <w:pPr>
        <w:keepNext/>
        <w:spacing w:after="120"/>
        <w:ind w:firstLine="567"/>
        <w:jc w:val="both"/>
        <w:outlineLvl w:val="3"/>
      </w:pPr>
      <w:r w:rsidRPr="00EE4917">
        <w:t xml:space="preserve">Zachodzące przemiany gospodarcze w poszczególnych regionach i sektorach gospodarki wymuszają potrzebę odpowiedniego reagowania. Procesy restrukturyzacyjne oraz naturalne procesy zmian wymagają wsparcia dla istniejących i nowopowstających przedsiębiorstw oraz osób objętych tymi procesami. W województwie lubelskim wsparcie dla procesów adaptacyjno-modernizacyjnych realizowane jest poprzez szereg działań </w:t>
      </w:r>
      <w:r w:rsidRPr="00EE4917">
        <w:lastRenderedPageBreak/>
        <w:t xml:space="preserve">szkoleniowych dla kadr zarządzających i pracowników mikro, małych i średnich przedsiębiorstw i doradczych skierowanych do osób prowadzących działalność gospodarczą. Działania obejmują w szczególności sektory związane z  budową, remontami i modernizacją wodociągów i kanalizacji, targowisk, przywracaniem potencjału produkcji rolnej zniszczonego w wyniku klęsk żywiołowych oraz wprowadzanie działań zapobiegawczych </w:t>
      </w:r>
      <w:r w:rsidRPr="00EE4917">
        <w:br/>
        <w:t xml:space="preserve">a także modernizację gospodarstw rolnych. Wsparcie procesów adaptacyjnych </w:t>
      </w:r>
      <w:r w:rsidRPr="00EE4917">
        <w:br/>
        <w:t>i modernizacyjnych w regionie wywierać będzie, zarówno teraz jak i w przyszłości, korzystny wpływ na dynamikę przemian gospodarczych województwa lubelskiego a co z tym związane na tworzenie miejsc pracy. (załącznik nr 1)</w:t>
      </w:r>
    </w:p>
    <w:p w:rsidR="00595B95" w:rsidRPr="00EE4917" w:rsidRDefault="00595B95" w:rsidP="006D4752"/>
    <w:p w:rsidR="00595B95" w:rsidRPr="00EE4917" w:rsidRDefault="00595B95" w:rsidP="006D4752">
      <w:pPr>
        <w:pStyle w:val="NormalnyWeb"/>
        <w:jc w:val="both"/>
      </w:pPr>
    </w:p>
    <w:p w:rsidR="00595B95" w:rsidRPr="00EE4917" w:rsidRDefault="00595B95" w:rsidP="006D4752">
      <w:pPr>
        <w:pStyle w:val="NormalnyWeb"/>
        <w:jc w:val="both"/>
      </w:pPr>
    </w:p>
    <w:p w:rsidR="00595B95" w:rsidRPr="00EE4917" w:rsidRDefault="00595B95" w:rsidP="008B6AEF">
      <w:pPr>
        <w:pStyle w:val="NormalnyWeb"/>
        <w:jc w:val="both"/>
      </w:pPr>
    </w:p>
    <w:p w:rsidR="00595B95" w:rsidRPr="00EE4917" w:rsidRDefault="00595B95" w:rsidP="006D4752">
      <w:pPr>
        <w:pStyle w:val="NormalnyWeb"/>
        <w:jc w:val="both"/>
      </w:pPr>
    </w:p>
    <w:p w:rsidR="00595B95" w:rsidRPr="00EE4917" w:rsidRDefault="00595B95" w:rsidP="00691456">
      <w:pPr>
        <w:tabs>
          <w:tab w:val="left" w:pos="567"/>
          <w:tab w:val="left" w:pos="993"/>
        </w:tabs>
        <w:jc w:val="both"/>
      </w:pPr>
    </w:p>
    <w:p w:rsidR="00595B95" w:rsidRPr="00EE4917" w:rsidRDefault="00595B95" w:rsidP="006D4752">
      <w:pPr>
        <w:pStyle w:val="NormalnyWeb"/>
        <w:jc w:val="both"/>
      </w:pPr>
    </w:p>
    <w:p w:rsidR="00595B95" w:rsidRPr="00EE4917" w:rsidRDefault="00595B95" w:rsidP="006D4752">
      <w:pPr>
        <w:pStyle w:val="NormalnyWeb"/>
        <w:jc w:val="both"/>
      </w:pPr>
    </w:p>
    <w:p w:rsidR="00595B95" w:rsidRPr="00EE4917" w:rsidRDefault="00595B95" w:rsidP="006D4752">
      <w:pPr>
        <w:pStyle w:val="NormalnyWeb"/>
        <w:jc w:val="both"/>
      </w:pPr>
    </w:p>
    <w:p w:rsidR="00595B95" w:rsidRPr="00EE4917" w:rsidRDefault="00595B95" w:rsidP="006D4752">
      <w:pPr>
        <w:pStyle w:val="NormalnyWeb"/>
        <w:jc w:val="both"/>
      </w:pPr>
    </w:p>
    <w:p w:rsidR="00595B95" w:rsidRPr="00EE4917" w:rsidRDefault="00595B95" w:rsidP="008B6AEF">
      <w:pPr>
        <w:pStyle w:val="NormalnyWeb"/>
        <w:jc w:val="both"/>
      </w:pPr>
    </w:p>
    <w:p w:rsidR="00595B95" w:rsidRPr="00EE4917" w:rsidRDefault="00595B95" w:rsidP="006D4752">
      <w:pPr>
        <w:pStyle w:val="NormalnyWeb"/>
        <w:jc w:val="both"/>
      </w:pPr>
    </w:p>
    <w:p w:rsidR="00595B95" w:rsidRPr="00EE4917" w:rsidRDefault="00595B95" w:rsidP="006D4752">
      <w:pPr>
        <w:pStyle w:val="NormalnyWeb"/>
        <w:jc w:val="both"/>
      </w:pPr>
    </w:p>
    <w:p w:rsidR="00595B95" w:rsidRPr="00EE4917" w:rsidRDefault="00595B95" w:rsidP="006D4752">
      <w:pPr>
        <w:pStyle w:val="NormalnyWeb"/>
        <w:jc w:val="both"/>
      </w:pPr>
    </w:p>
    <w:p w:rsidR="00595B95" w:rsidRPr="00EE4917" w:rsidRDefault="00595B95" w:rsidP="00CF76BB">
      <w:pPr>
        <w:pStyle w:val="NormalnyWeb"/>
        <w:jc w:val="both"/>
        <w:sectPr w:rsidR="00595B95" w:rsidRPr="00EE4917" w:rsidSect="002D717C">
          <w:footerReference w:type="even" r:id="rId11"/>
          <w:footerReference w:type="default" r:id="rId12"/>
          <w:footerReference w:type="first" r:id="rId13"/>
          <w:pgSz w:w="11906" w:h="16838"/>
          <w:pgMar w:top="1418" w:right="1418" w:bottom="1418" w:left="1418" w:header="709" w:footer="709" w:gutter="0"/>
          <w:cols w:space="708"/>
          <w:titlePg/>
          <w:docGrid w:linePitch="360"/>
        </w:sectPr>
      </w:pPr>
    </w:p>
    <w:p w:rsidR="00595B95" w:rsidRPr="00EE4917" w:rsidRDefault="00595B95" w:rsidP="00600A0D">
      <w:pPr>
        <w:pStyle w:val="Nagwek1"/>
        <w:spacing w:line="240" w:lineRule="auto"/>
        <w:ind w:left="360"/>
      </w:pPr>
      <w:r w:rsidRPr="00EE4917">
        <w:lastRenderedPageBreak/>
        <w:tab/>
        <w:t>PRIORYTET I: ADAPTACYJNY RYNEK PRACY</w:t>
      </w:r>
    </w:p>
    <w:p w:rsidR="00595B95" w:rsidRPr="00EE4917" w:rsidRDefault="00595B95" w:rsidP="002D717C">
      <w:pPr>
        <w:pStyle w:val="NormalnyWeb"/>
        <w:spacing w:after="200" w:afterAutospacing="0"/>
        <w:jc w:val="both"/>
      </w:pPr>
      <w:r w:rsidRPr="00EE4917">
        <w:t>Załącznik nr 1. Zestawienie zadań realizowanych w województwie przez różne instytucje z  wyłączeniem powiatowych urzędów pracy</w:t>
      </w:r>
    </w:p>
    <w:tbl>
      <w:tblPr>
        <w:tblW w:w="15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54"/>
        <w:gridCol w:w="1320"/>
        <w:gridCol w:w="2400"/>
        <w:gridCol w:w="4080"/>
        <w:gridCol w:w="2558"/>
        <w:gridCol w:w="2357"/>
        <w:gridCol w:w="1281"/>
        <w:gridCol w:w="1312"/>
      </w:tblGrid>
      <w:tr w:rsidR="00595B95" w:rsidRPr="00EE4917" w:rsidTr="00446A70">
        <w:trPr>
          <w:trHeight w:val="633"/>
          <w:jc w:val="center"/>
        </w:trPr>
        <w:tc>
          <w:tcPr>
            <w:tcW w:w="554" w:type="dxa"/>
            <w:vMerge w:val="restart"/>
            <w:shd w:val="clear" w:color="auto" w:fill="FDE9D9"/>
            <w:vAlign w:val="center"/>
          </w:tcPr>
          <w:p w:rsidR="00595B95" w:rsidRPr="00EE4917" w:rsidRDefault="00595B95" w:rsidP="00446A70">
            <w:pPr>
              <w:jc w:val="center"/>
              <w:rPr>
                <w:sz w:val="20"/>
                <w:szCs w:val="20"/>
              </w:rPr>
            </w:pPr>
            <w:r w:rsidRPr="00EE4917">
              <w:rPr>
                <w:sz w:val="20"/>
                <w:szCs w:val="20"/>
              </w:rPr>
              <w:t>Lp.</w:t>
            </w:r>
          </w:p>
        </w:tc>
        <w:tc>
          <w:tcPr>
            <w:tcW w:w="1320" w:type="dxa"/>
            <w:vMerge w:val="restart"/>
            <w:shd w:val="clear" w:color="auto" w:fill="FDE9D9"/>
            <w:vAlign w:val="center"/>
          </w:tcPr>
          <w:p w:rsidR="00595B95" w:rsidRPr="00EE4917" w:rsidRDefault="00595B95" w:rsidP="00446A70">
            <w:pPr>
              <w:jc w:val="center"/>
              <w:rPr>
                <w:sz w:val="20"/>
                <w:szCs w:val="20"/>
              </w:rPr>
            </w:pPr>
            <w:r w:rsidRPr="00EE4917">
              <w:rPr>
                <w:sz w:val="20"/>
                <w:szCs w:val="20"/>
              </w:rPr>
              <w:t>Zadanie</w:t>
            </w:r>
            <w:r w:rsidRPr="00EE4917">
              <w:rPr>
                <w:sz w:val="20"/>
                <w:szCs w:val="20"/>
              </w:rPr>
              <w:br/>
            </w:r>
          </w:p>
        </w:tc>
        <w:tc>
          <w:tcPr>
            <w:tcW w:w="2400" w:type="dxa"/>
            <w:vMerge w:val="restart"/>
            <w:shd w:val="clear" w:color="auto" w:fill="FDE9D9"/>
            <w:vAlign w:val="center"/>
          </w:tcPr>
          <w:p w:rsidR="00595B95" w:rsidRPr="00EE4917" w:rsidRDefault="00595B95" w:rsidP="00446A70">
            <w:pPr>
              <w:jc w:val="center"/>
              <w:rPr>
                <w:sz w:val="20"/>
                <w:szCs w:val="20"/>
              </w:rPr>
            </w:pPr>
            <w:r w:rsidRPr="00EE4917">
              <w:rPr>
                <w:sz w:val="20"/>
                <w:szCs w:val="20"/>
              </w:rPr>
              <w:t>Cel zadania</w:t>
            </w:r>
          </w:p>
          <w:p w:rsidR="00595B95" w:rsidRPr="00EE4917" w:rsidRDefault="00595B95" w:rsidP="00446A70">
            <w:pPr>
              <w:jc w:val="center"/>
              <w:rPr>
                <w:sz w:val="20"/>
                <w:szCs w:val="20"/>
              </w:rPr>
            </w:pPr>
            <w:r w:rsidRPr="00EE4917">
              <w:rPr>
                <w:sz w:val="20"/>
                <w:szCs w:val="20"/>
              </w:rPr>
              <w:t>(Krótki opis)</w:t>
            </w:r>
          </w:p>
        </w:tc>
        <w:tc>
          <w:tcPr>
            <w:tcW w:w="4080" w:type="dxa"/>
            <w:vMerge w:val="restart"/>
            <w:shd w:val="clear" w:color="auto" w:fill="FDE9D9"/>
            <w:vAlign w:val="center"/>
          </w:tcPr>
          <w:p w:rsidR="00595B95" w:rsidRPr="00EE4917" w:rsidRDefault="00595B95" w:rsidP="00446A70">
            <w:pPr>
              <w:jc w:val="center"/>
              <w:rPr>
                <w:sz w:val="20"/>
                <w:szCs w:val="20"/>
              </w:rPr>
            </w:pPr>
            <w:r w:rsidRPr="00EE4917">
              <w:rPr>
                <w:sz w:val="20"/>
                <w:szCs w:val="20"/>
              </w:rPr>
              <w:t>Planowane działania</w:t>
            </w:r>
          </w:p>
        </w:tc>
        <w:tc>
          <w:tcPr>
            <w:tcW w:w="2558" w:type="dxa"/>
            <w:vMerge w:val="restart"/>
            <w:shd w:val="clear" w:color="auto" w:fill="FDE9D9"/>
            <w:vAlign w:val="center"/>
          </w:tcPr>
          <w:p w:rsidR="00595B95" w:rsidRPr="00EE4917" w:rsidRDefault="00595B95" w:rsidP="00446A70">
            <w:pPr>
              <w:jc w:val="center"/>
              <w:rPr>
                <w:sz w:val="20"/>
                <w:szCs w:val="20"/>
              </w:rPr>
            </w:pPr>
            <w:r w:rsidRPr="00EE4917">
              <w:rPr>
                <w:sz w:val="20"/>
                <w:szCs w:val="20"/>
              </w:rPr>
              <w:t>Adresaci działań</w:t>
            </w:r>
          </w:p>
        </w:tc>
        <w:tc>
          <w:tcPr>
            <w:tcW w:w="2357" w:type="dxa"/>
            <w:vMerge w:val="restart"/>
            <w:shd w:val="clear" w:color="auto" w:fill="FDE9D9"/>
            <w:vAlign w:val="center"/>
          </w:tcPr>
          <w:p w:rsidR="00595B95" w:rsidRPr="00EE4917" w:rsidRDefault="00595B95" w:rsidP="00446A70">
            <w:pPr>
              <w:jc w:val="center"/>
              <w:rPr>
                <w:sz w:val="20"/>
                <w:szCs w:val="20"/>
              </w:rPr>
            </w:pPr>
            <w:r w:rsidRPr="00EE4917">
              <w:rPr>
                <w:sz w:val="20"/>
                <w:szCs w:val="20"/>
              </w:rPr>
              <w:t>Przewidywane efekty</w:t>
            </w:r>
          </w:p>
          <w:p w:rsidR="00595B95" w:rsidRPr="00EE4917" w:rsidRDefault="00595B95" w:rsidP="00446A70">
            <w:pPr>
              <w:jc w:val="center"/>
              <w:rPr>
                <w:sz w:val="20"/>
                <w:szCs w:val="20"/>
              </w:rPr>
            </w:pPr>
            <w:r w:rsidRPr="00EE4917">
              <w:rPr>
                <w:sz w:val="20"/>
                <w:szCs w:val="20"/>
              </w:rPr>
              <w:t>(rezultaty działań,</w:t>
            </w:r>
          </w:p>
          <w:p w:rsidR="00595B95" w:rsidRPr="00EE4917" w:rsidRDefault="00595B95" w:rsidP="00446A70">
            <w:pPr>
              <w:jc w:val="center"/>
              <w:rPr>
                <w:sz w:val="20"/>
                <w:szCs w:val="20"/>
              </w:rPr>
            </w:pPr>
            <w:r w:rsidRPr="00EE4917">
              <w:rPr>
                <w:sz w:val="20"/>
                <w:szCs w:val="20"/>
              </w:rPr>
              <w:t>mierniki jakościowe</w:t>
            </w:r>
            <w:r w:rsidRPr="00EE4917">
              <w:rPr>
                <w:sz w:val="20"/>
                <w:szCs w:val="20"/>
              </w:rPr>
              <w:br/>
              <w:t xml:space="preserve"> i ilościowe)</w:t>
            </w:r>
          </w:p>
        </w:tc>
        <w:tc>
          <w:tcPr>
            <w:tcW w:w="2593" w:type="dxa"/>
            <w:gridSpan w:val="2"/>
            <w:shd w:val="clear" w:color="auto" w:fill="FDE9D9"/>
            <w:vAlign w:val="center"/>
          </w:tcPr>
          <w:p w:rsidR="00595B95" w:rsidRPr="00EE4917" w:rsidRDefault="00595B95" w:rsidP="00446A70">
            <w:pPr>
              <w:rPr>
                <w:sz w:val="20"/>
                <w:szCs w:val="20"/>
              </w:rPr>
            </w:pPr>
            <w:r w:rsidRPr="00EE4917">
              <w:rPr>
                <w:sz w:val="20"/>
                <w:szCs w:val="20"/>
              </w:rPr>
              <w:t>Planowany budżet zadania</w:t>
            </w:r>
          </w:p>
          <w:p w:rsidR="00595B95" w:rsidRPr="00EE4917" w:rsidRDefault="00595B95" w:rsidP="00446A70">
            <w:pPr>
              <w:rPr>
                <w:sz w:val="20"/>
                <w:szCs w:val="20"/>
              </w:rPr>
            </w:pPr>
          </w:p>
        </w:tc>
      </w:tr>
      <w:tr w:rsidR="00595B95" w:rsidRPr="00EE4917" w:rsidTr="00446A70">
        <w:trPr>
          <w:trHeight w:val="405"/>
          <w:jc w:val="center"/>
        </w:trPr>
        <w:tc>
          <w:tcPr>
            <w:tcW w:w="554" w:type="dxa"/>
            <w:vMerge/>
            <w:shd w:val="clear" w:color="auto" w:fill="FDE9D9"/>
          </w:tcPr>
          <w:p w:rsidR="00595B95" w:rsidRPr="00EE4917" w:rsidRDefault="00595B95" w:rsidP="00446A70">
            <w:pPr>
              <w:jc w:val="center"/>
              <w:rPr>
                <w:sz w:val="20"/>
                <w:szCs w:val="20"/>
              </w:rPr>
            </w:pPr>
          </w:p>
        </w:tc>
        <w:tc>
          <w:tcPr>
            <w:tcW w:w="1320" w:type="dxa"/>
            <w:vMerge/>
            <w:shd w:val="clear" w:color="auto" w:fill="FDE9D9"/>
          </w:tcPr>
          <w:p w:rsidR="00595B95" w:rsidRPr="00EE4917" w:rsidRDefault="00595B95" w:rsidP="00446A70">
            <w:pPr>
              <w:jc w:val="center"/>
              <w:rPr>
                <w:sz w:val="20"/>
                <w:szCs w:val="20"/>
              </w:rPr>
            </w:pPr>
          </w:p>
        </w:tc>
        <w:tc>
          <w:tcPr>
            <w:tcW w:w="2400" w:type="dxa"/>
            <w:vMerge/>
            <w:shd w:val="clear" w:color="auto" w:fill="FDE9D9"/>
          </w:tcPr>
          <w:p w:rsidR="00595B95" w:rsidRPr="00EE4917" w:rsidRDefault="00595B95" w:rsidP="00446A70">
            <w:pPr>
              <w:jc w:val="center"/>
              <w:rPr>
                <w:sz w:val="20"/>
                <w:szCs w:val="20"/>
              </w:rPr>
            </w:pPr>
          </w:p>
        </w:tc>
        <w:tc>
          <w:tcPr>
            <w:tcW w:w="4080" w:type="dxa"/>
            <w:vMerge/>
            <w:shd w:val="clear" w:color="auto" w:fill="FDE9D9"/>
          </w:tcPr>
          <w:p w:rsidR="00595B95" w:rsidRPr="00EE4917" w:rsidRDefault="00595B95" w:rsidP="00446A70">
            <w:pPr>
              <w:jc w:val="center"/>
              <w:rPr>
                <w:sz w:val="20"/>
                <w:szCs w:val="20"/>
              </w:rPr>
            </w:pPr>
          </w:p>
        </w:tc>
        <w:tc>
          <w:tcPr>
            <w:tcW w:w="2558" w:type="dxa"/>
            <w:vMerge/>
            <w:shd w:val="clear" w:color="auto" w:fill="FDE9D9"/>
          </w:tcPr>
          <w:p w:rsidR="00595B95" w:rsidRPr="00EE4917" w:rsidRDefault="00595B95" w:rsidP="00446A70">
            <w:pPr>
              <w:jc w:val="center"/>
              <w:rPr>
                <w:sz w:val="20"/>
                <w:szCs w:val="20"/>
              </w:rPr>
            </w:pPr>
          </w:p>
        </w:tc>
        <w:tc>
          <w:tcPr>
            <w:tcW w:w="2357" w:type="dxa"/>
            <w:vMerge/>
            <w:shd w:val="clear" w:color="auto" w:fill="FDE9D9"/>
          </w:tcPr>
          <w:p w:rsidR="00595B95" w:rsidRPr="00EE4917" w:rsidRDefault="00595B95" w:rsidP="00446A70">
            <w:pPr>
              <w:jc w:val="center"/>
              <w:rPr>
                <w:sz w:val="20"/>
                <w:szCs w:val="20"/>
              </w:rPr>
            </w:pPr>
          </w:p>
        </w:tc>
        <w:tc>
          <w:tcPr>
            <w:tcW w:w="1281" w:type="dxa"/>
            <w:shd w:val="clear" w:color="auto" w:fill="FDE9D9"/>
            <w:vAlign w:val="center"/>
          </w:tcPr>
          <w:p w:rsidR="00595B95" w:rsidRPr="00EE4917" w:rsidRDefault="00595B95" w:rsidP="00446A70">
            <w:pPr>
              <w:jc w:val="center"/>
              <w:rPr>
                <w:sz w:val="20"/>
                <w:szCs w:val="20"/>
              </w:rPr>
            </w:pPr>
            <w:r w:rsidRPr="00EE4917">
              <w:rPr>
                <w:sz w:val="20"/>
                <w:szCs w:val="20"/>
              </w:rPr>
              <w:t>Kwota</w:t>
            </w:r>
          </w:p>
        </w:tc>
        <w:tc>
          <w:tcPr>
            <w:tcW w:w="1312" w:type="dxa"/>
            <w:shd w:val="clear" w:color="auto" w:fill="FDE9D9"/>
            <w:vAlign w:val="center"/>
          </w:tcPr>
          <w:p w:rsidR="00595B95" w:rsidRPr="00EE4917" w:rsidRDefault="00595B95" w:rsidP="00446A70">
            <w:pPr>
              <w:jc w:val="center"/>
              <w:rPr>
                <w:sz w:val="20"/>
                <w:szCs w:val="20"/>
              </w:rPr>
            </w:pPr>
            <w:r w:rsidRPr="00EE4917">
              <w:rPr>
                <w:sz w:val="20"/>
                <w:szCs w:val="20"/>
              </w:rPr>
              <w:t>źródło</w:t>
            </w:r>
          </w:p>
        </w:tc>
      </w:tr>
      <w:tr w:rsidR="00595B95" w:rsidRPr="00EE4917" w:rsidTr="00446A70">
        <w:trPr>
          <w:jc w:val="center"/>
        </w:trPr>
        <w:tc>
          <w:tcPr>
            <w:tcW w:w="554" w:type="dxa"/>
            <w:shd w:val="clear" w:color="auto" w:fill="8DB3E2"/>
          </w:tcPr>
          <w:p w:rsidR="00595B95" w:rsidRPr="00EE4917" w:rsidRDefault="00595B95" w:rsidP="00446A70">
            <w:pPr>
              <w:jc w:val="center"/>
              <w:rPr>
                <w:sz w:val="20"/>
                <w:szCs w:val="20"/>
              </w:rPr>
            </w:pPr>
            <w:r w:rsidRPr="00EE4917">
              <w:rPr>
                <w:sz w:val="20"/>
                <w:szCs w:val="20"/>
              </w:rPr>
              <w:t>1</w:t>
            </w:r>
          </w:p>
        </w:tc>
        <w:tc>
          <w:tcPr>
            <w:tcW w:w="1320" w:type="dxa"/>
            <w:shd w:val="clear" w:color="auto" w:fill="8DB3E2"/>
          </w:tcPr>
          <w:p w:rsidR="00595B95" w:rsidRPr="00EE4917" w:rsidRDefault="00595B95" w:rsidP="00446A70">
            <w:pPr>
              <w:jc w:val="center"/>
              <w:rPr>
                <w:sz w:val="20"/>
                <w:szCs w:val="20"/>
              </w:rPr>
            </w:pPr>
            <w:r w:rsidRPr="00EE4917">
              <w:rPr>
                <w:sz w:val="20"/>
                <w:szCs w:val="20"/>
              </w:rPr>
              <w:t>2</w:t>
            </w:r>
          </w:p>
        </w:tc>
        <w:tc>
          <w:tcPr>
            <w:tcW w:w="2400" w:type="dxa"/>
            <w:shd w:val="clear" w:color="auto" w:fill="8DB3E2"/>
          </w:tcPr>
          <w:p w:rsidR="00595B95" w:rsidRPr="00EE4917" w:rsidRDefault="00595B95" w:rsidP="00446A70">
            <w:pPr>
              <w:jc w:val="center"/>
              <w:rPr>
                <w:sz w:val="20"/>
                <w:szCs w:val="20"/>
              </w:rPr>
            </w:pPr>
            <w:r w:rsidRPr="00EE4917">
              <w:rPr>
                <w:sz w:val="20"/>
                <w:szCs w:val="20"/>
              </w:rPr>
              <w:t>3</w:t>
            </w:r>
          </w:p>
        </w:tc>
        <w:tc>
          <w:tcPr>
            <w:tcW w:w="4080" w:type="dxa"/>
            <w:shd w:val="clear" w:color="auto" w:fill="8DB3E2"/>
          </w:tcPr>
          <w:p w:rsidR="00595B95" w:rsidRPr="00EE4917" w:rsidRDefault="00595B95" w:rsidP="00446A70">
            <w:pPr>
              <w:jc w:val="center"/>
              <w:rPr>
                <w:sz w:val="20"/>
                <w:szCs w:val="20"/>
              </w:rPr>
            </w:pPr>
            <w:r w:rsidRPr="00EE4917">
              <w:rPr>
                <w:sz w:val="20"/>
                <w:szCs w:val="20"/>
              </w:rPr>
              <w:t>4</w:t>
            </w:r>
          </w:p>
        </w:tc>
        <w:tc>
          <w:tcPr>
            <w:tcW w:w="2558" w:type="dxa"/>
            <w:shd w:val="clear" w:color="auto" w:fill="8DB3E2"/>
          </w:tcPr>
          <w:p w:rsidR="00595B95" w:rsidRPr="00EE4917" w:rsidRDefault="00595B95" w:rsidP="00446A70">
            <w:pPr>
              <w:jc w:val="center"/>
              <w:rPr>
                <w:sz w:val="20"/>
                <w:szCs w:val="20"/>
              </w:rPr>
            </w:pPr>
            <w:r w:rsidRPr="00EE4917">
              <w:rPr>
                <w:sz w:val="20"/>
                <w:szCs w:val="20"/>
              </w:rPr>
              <w:t>5</w:t>
            </w:r>
          </w:p>
        </w:tc>
        <w:tc>
          <w:tcPr>
            <w:tcW w:w="2357" w:type="dxa"/>
            <w:shd w:val="clear" w:color="auto" w:fill="8DB3E2"/>
          </w:tcPr>
          <w:p w:rsidR="00595B95" w:rsidRPr="00EE4917" w:rsidRDefault="00595B95" w:rsidP="00446A70">
            <w:pPr>
              <w:jc w:val="center"/>
              <w:rPr>
                <w:sz w:val="20"/>
                <w:szCs w:val="20"/>
              </w:rPr>
            </w:pPr>
            <w:r w:rsidRPr="00EE4917">
              <w:rPr>
                <w:sz w:val="20"/>
                <w:szCs w:val="20"/>
              </w:rPr>
              <w:t>6</w:t>
            </w:r>
          </w:p>
        </w:tc>
        <w:tc>
          <w:tcPr>
            <w:tcW w:w="1281" w:type="dxa"/>
            <w:shd w:val="clear" w:color="auto" w:fill="8DB3E2"/>
          </w:tcPr>
          <w:p w:rsidR="00595B95" w:rsidRPr="00EE4917" w:rsidRDefault="00595B95" w:rsidP="00446A70">
            <w:pPr>
              <w:jc w:val="center"/>
              <w:rPr>
                <w:sz w:val="20"/>
                <w:szCs w:val="20"/>
              </w:rPr>
            </w:pPr>
            <w:r w:rsidRPr="00EE4917">
              <w:rPr>
                <w:sz w:val="20"/>
                <w:szCs w:val="20"/>
              </w:rPr>
              <w:t>7</w:t>
            </w:r>
          </w:p>
        </w:tc>
        <w:tc>
          <w:tcPr>
            <w:tcW w:w="1312" w:type="dxa"/>
            <w:shd w:val="clear" w:color="auto" w:fill="8DB3E2"/>
          </w:tcPr>
          <w:p w:rsidR="00595B95" w:rsidRPr="00EE4917" w:rsidRDefault="00595B95" w:rsidP="00446A70">
            <w:pPr>
              <w:jc w:val="center"/>
              <w:rPr>
                <w:sz w:val="20"/>
                <w:szCs w:val="20"/>
              </w:rPr>
            </w:pPr>
            <w:r w:rsidRPr="00EE4917">
              <w:rPr>
                <w:sz w:val="20"/>
                <w:szCs w:val="20"/>
              </w:rPr>
              <w:t>8</w:t>
            </w:r>
          </w:p>
        </w:tc>
      </w:tr>
      <w:tr w:rsidR="00595B95" w:rsidRPr="00EE4917" w:rsidTr="00446A70">
        <w:trPr>
          <w:jc w:val="center"/>
        </w:trPr>
        <w:tc>
          <w:tcPr>
            <w:tcW w:w="15862" w:type="dxa"/>
            <w:gridSpan w:val="8"/>
            <w:shd w:val="clear" w:color="auto" w:fill="8DB3E2"/>
          </w:tcPr>
          <w:p w:rsidR="00595B95" w:rsidRPr="00EE4917" w:rsidRDefault="00595B95" w:rsidP="00446A70">
            <w:pPr>
              <w:spacing w:before="40" w:after="40"/>
              <w:jc w:val="center"/>
              <w:rPr>
                <w:sz w:val="20"/>
                <w:szCs w:val="20"/>
              </w:rPr>
            </w:pPr>
            <w:r w:rsidRPr="00EE4917">
              <w:rPr>
                <w:sz w:val="20"/>
                <w:szCs w:val="20"/>
              </w:rPr>
              <w:t>1. PROMOCJA I WSPIERANIE DZIAŁAŃ NA RZECZ WZROSTU ZATRUDNIENIA</w:t>
            </w:r>
          </w:p>
        </w:tc>
      </w:tr>
      <w:tr w:rsidR="00595B95" w:rsidRPr="00EE4917" w:rsidTr="00446A70">
        <w:trPr>
          <w:trHeight w:val="227"/>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WOJEWÓDZKI URZĄD PRACY W LUBLINIE WYDZIAŁ BADAŃ I ANALIZ</w:t>
            </w:r>
          </w:p>
        </w:tc>
      </w:tr>
      <w:tr w:rsidR="00595B95" w:rsidRPr="00EE4917" w:rsidTr="002D717C">
        <w:trPr>
          <w:trHeight w:val="268"/>
          <w:jc w:val="center"/>
        </w:trPr>
        <w:tc>
          <w:tcPr>
            <w:tcW w:w="554" w:type="dxa"/>
          </w:tcPr>
          <w:p w:rsidR="00595B95" w:rsidRPr="00EE4917" w:rsidRDefault="00595B95" w:rsidP="00446A70">
            <w:pPr>
              <w:rPr>
                <w:sz w:val="20"/>
                <w:szCs w:val="20"/>
              </w:rPr>
            </w:pPr>
            <w:r w:rsidRPr="00EE4917">
              <w:rPr>
                <w:sz w:val="20"/>
                <w:szCs w:val="20"/>
              </w:rPr>
              <w:t>1.1</w:t>
            </w:r>
          </w:p>
        </w:tc>
        <w:tc>
          <w:tcPr>
            <w:tcW w:w="1320" w:type="dxa"/>
          </w:tcPr>
          <w:p w:rsidR="00595B95" w:rsidRPr="00EE4917" w:rsidRDefault="00595B95" w:rsidP="00446A70">
            <w:pPr>
              <w:rPr>
                <w:sz w:val="20"/>
                <w:szCs w:val="20"/>
              </w:rPr>
            </w:pPr>
            <w:r w:rsidRPr="00EE4917">
              <w:rPr>
                <w:sz w:val="20"/>
                <w:szCs w:val="20"/>
              </w:rPr>
              <w:t>Badania Lubelskiego Obserwatorium Rynku Pracy na rzecz prognozowania sytuacji na regionalnym rynku pracy</w:t>
            </w:r>
          </w:p>
        </w:tc>
        <w:tc>
          <w:tcPr>
            <w:tcW w:w="2400" w:type="dxa"/>
          </w:tcPr>
          <w:p w:rsidR="00595B95" w:rsidRPr="00EE4917" w:rsidRDefault="00595B95" w:rsidP="00446A70">
            <w:pPr>
              <w:rPr>
                <w:sz w:val="20"/>
                <w:szCs w:val="20"/>
              </w:rPr>
            </w:pPr>
            <w:r w:rsidRPr="00EE4917">
              <w:rPr>
                <w:sz w:val="20"/>
                <w:szCs w:val="20"/>
              </w:rPr>
              <w:t>Celem projektu jest wzrost wiedzy na temat rynku pracy województwa poprzez prowadzenie cyklicznych, retrospekcyj</w:t>
            </w:r>
            <w:r w:rsidR="006D646D" w:rsidRPr="00EE4917">
              <w:rPr>
                <w:sz w:val="20"/>
                <w:szCs w:val="20"/>
              </w:rPr>
              <w:t>nych oraz prognostycznych badań</w:t>
            </w:r>
            <w:r w:rsidR="006D646D" w:rsidRPr="00EE4917">
              <w:rPr>
                <w:sz w:val="20"/>
                <w:szCs w:val="20"/>
              </w:rPr>
              <w:br/>
            </w:r>
            <w:r w:rsidRPr="00EE4917">
              <w:rPr>
                <w:sz w:val="20"/>
                <w:szCs w:val="20"/>
              </w:rPr>
              <w:t xml:space="preserve">i analiz, a także ich gromadzenie, publikowanie oraz upowszechnianie. </w:t>
            </w:r>
          </w:p>
          <w:p w:rsidR="00595B95" w:rsidRPr="00EE4917" w:rsidRDefault="00595B95" w:rsidP="00446A70">
            <w:pPr>
              <w:rPr>
                <w:sz w:val="20"/>
                <w:szCs w:val="20"/>
              </w:rPr>
            </w:pPr>
          </w:p>
          <w:p w:rsidR="00595B95" w:rsidRPr="00EE4917" w:rsidRDefault="00595B95" w:rsidP="00446A70">
            <w:pPr>
              <w:rPr>
                <w:sz w:val="20"/>
                <w:szCs w:val="20"/>
                <w:u w:val="single"/>
              </w:rPr>
            </w:pPr>
            <w:r w:rsidRPr="00EE4917">
              <w:rPr>
                <w:sz w:val="20"/>
                <w:szCs w:val="20"/>
                <w:u w:val="single"/>
              </w:rPr>
              <w:t xml:space="preserve">Cel szczegółowy: </w:t>
            </w:r>
          </w:p>
          <w:p w:rsidR="00595B95" w:rsidRPr="00EE4917" w:rsidRDefault="00595B95" w:rsidP="00446A70">
            <w:pPr>
              <w:spacing w:after="200"/>
              <w:rPr>
                <w:sz w:val="20"/>
                <w:szCs w:val="20"/>
              </w:rPr>
            </w:pPr>
            <w:r w:rsidRPr="00EE4917">
              <w:rPr>
                <w:sz w:val="20"/>
                <w:szCs w:val="20"/>
              </w:rPr>
              <w:t>Podniesienie wied</w:t>
            </w:r>
            <w:r w:rsidR="006D646D" w:rsidRPr="00EE4917">
              <w:rPr>
                <w:sz w:val="20"/>
                <w:szCs w:val="20"/>
              </w:rPr>
              <w:t>zy wśród instytucji rynku pracy</w:t>
            </w:r>
            <w:r w:rsidR="006D646D" w:rsidRPr="00EE4917">
              <w:rPr>
                <w:sz w:val="20"/>
                <w:szCs w:val="20"/>
              </w:rPr>
              <w:br/>
            </w:r>
            <w:r w:rsidRPr="00EE4917">
              <w:rPr>
                <w:sz w:val="20"/>
                <w:szCs w:val="20"/>
              </w:rPr>
              <w:t xml:space="preserve">w zakresie przewidywanej sytuacji na lokalnym rynku pracy województwa lubelskiego, określenie oczekiwań pracodawców odnośnie pożądanych kwalifikacji i usług szkoleniowych, określenie planów i losów zawodowych absolwentów. </w:t>
            </w:r>
          </w:p>
        </w:tc>
        <w:tc>
          <w:tcPr>
            <w:tcW w:w="4080" w:type="dxa"/>
          </w:tcPr>
          <w:p w:rsidR="00595B95" w:rsidRPr="00EE4917" w:rsidRDefault="00595B95" w:rsidP="00446A70">
            <w:pPr>
              <w:rPr>
                <w:sz w:val="20"/>
                <w:szCs w:val="20"/>
              </w:rPr>
            </w:pPr>
            <w:r w:rsidRPr="00EE4917">
              <w:rPr>
                <w:sz w:val="20"/>
                <w:szCs w:val="20"/>
              </w:rPr>
              <w:t>Realizacja następujących badań społecznych dotyczących problematyki rynku pracy:</w:t>
            </w:r>
          </w:p>
          <w:p w:rsidR="00595B95" w:rsidRPr="00EE4917" w:rsidRDefault="00595B95" w:rsidP="00446A70">
            <w:pPr>
              <w:rPr>
                <w:sz w:val="20"/>
                <w:szCs w:val="20"/>
              </w:rPr>
            </w:pPr>
            <w:r w:rsidRPr="00EE4917">
              <w:rPr>
                <w:sz w:val="20"/>
                <w:szCs w:val="20"/>
              </w:rPr>
              <w:t xml:space="preserve"> </w:t>
            </w:r>
          </w:p>
          <w:p w:rsidR="00595B95" w:rsidRPr="00EE4917" w:rsidRDefault="00595B95" w:rsidP="00446A70">
            <w:pPr>
              <w:rPr>
                <w:sz w:val="20"/>
                <w:szCs w:val="20"/>
              </w:rPr>
            </w:pPr>
            <w:r w:rsidRPr="00EE4917">
              <w:rPr>
                <w:sz w:val="20"/>
                <w:szCs w:val="20"/>
              </w:rPr>
              <w:t>„Monitoring ofert pracy” – analiza 800 ofert pracy pochodzących z różnych, publicznie dostępnych źródeł „Plany i losy zawodowe absolwentów szkół” - wywiad bezpośredni, 1200 respondentów: 400 uczniów szkół zawodowych                          i policealnych, 400 średnich, 400 wyższych.</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„Potrzeby i oczekiwania pracodawców” 800 pracodawców – badanie pracodawców techniką wywiadu telefonicznego, dodatkowo badania fokusowe pracodawców, 4 sesje po 8 osób.</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„Kompleksowa analiza zawodów deficytowych</w:t>
            </w:r>
            <w:r w:rsidR="006D646D" w:rsidRPr="00EE4917">
              <w:rPr>
                <w:sz w:val="20"/>
                <w:szCs w:val="20"/>
              </w:rPr>
              <w:br/>
            </w:r>
            <w:r w:rsidRPr="00EE4917">
              <w:rPr>
                <w:sz w:val="20"/>
                <w:szCs w:val="20"/>
              </w:rPr>
              <w:t>i nadwyżkowych”- wywiady bezpośrednie</w:t>
            </w:r>
            <w:r w:rsidR="006D646D" w:rsidRPr="00EE4917">
              <w:rPr>
                <w:sz w:val="20"/>
                <w:szCs w:val="20"/>
              </w:rPr>
              <w:br/>
              <w:t xml:space="preserve"> z</w:t>
            </w:r>
            <w:r w:rsidRPr="00EE4917">
              <w:rPr>
                <w:sz w:val="20"/>
                <w:szCs w:val="20"/>
              </w:rPr>
              <w:t>realizowane wśród 1500 osób bezrobotnych zarejestrowanych w PUP dodatkowo badanie fokusowe .</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„Wszechstronna analiza rynku pracy” - badanie wśród 1000 mieszkańców województwa lubelskiego w wieku 18-65 lat techniką: wspomagany komputerowo wywiad telefoniczny.</w:t>
            </w:r>
          </w:p>
        </w:tc>
        <w:tc>
          <w:tcPr>
            <w:tcW w:w="2558" w:type="dxa"/>
          </w:tcPr>
          <w:p w:rsidR="00595B95" w:rsidRPr="00EE4917" w:rsidRDefault="00595B95" w:rsidP="00446A70">
            <w:pPr>
              <w:rPr>
                <w:sz w:val="20"/>
                <w:szCs w:val="20"/>
              </w:rPr>
            </w:pPr>
            <w:r w:rsidRPr="00EE4917">
              <w:rPr>
                <w:sz w:val="20"/>
                <w:szCs w:val="20"/>
              </w:rPr>
              <w:t>Pracownicy WUP w Lublinie,</w:t>
            </w:r>
          </w:p>
          <w:p w:rsidR="00595B95" w:rsidRPr="00EE4917" w:rsidRDefault="00595B95" w:rsidP="00446A70">
            <w:pPr>
              <w:rPr>
                <w:sz w:val="20"/>
                <w:szCs w:val="20"/>
              </w:rPr>
            </w:pPr>
            <w:r w:rsidRPr="00EE4917">
              <w:rPr>
                <w:sz w:val="20"/>
                <w:szCs w:val="20"/>
              </w:rPr>
              <w:t>Pracodawcy.</w:t>
            </w:r>
          </w:p>
          <w:p w:rsidR="00595B95" w:rsidRPr="00EE4917" w:rsidRDefault="00595B95" w:rsidP="00446A70">
            <w:pPr>
              <w:rPr>
                <w:sz w:val="20"/>
                <w:szCs w:val="20"/>
              </w:rPr>
            </w:pPr>
            <w:r w:rsidRPr="00EE4917">
              <w:rPr>
                <w:sz w:val="20"/>
                <w:szCs w:val="20"/>
              </w:rPr>
              <w:t>Instytucje rynku pracy,</w:t>
            </w:r>
          </w:p>
          <w:p w:rsidR="00595B95" w:rsidRPr="00EE4917" w:rsidRDefault="00595B95" w:rsidP="00446A70">
            <w:pPr>
              <w:rPr>
                <w:sz w:val="20"/>
                <w:szCs w:val="20"/>
              </w:rPr>
            </w:pPr>
            <w:r w:rsidRPr="00EE4917">
              <w:rPr>
                <w:sz w:val="20"/>
                <w:szCs w:val="20"/>
              </w:rPr>
              <w:t>instytucje szkoleniowe.</w:t>
            </w:r>
          </w:p>
          <w:p w:rsidR="00595B95" w:rsidRPr="00EE4917" w:rsidRDefault="00595B95" w:rsidP="00446A70">
            <w:pPr>
              <w:rPr>
                <w:sz w:val="20"/>
                <w:szCs w:val="20"/>
              </w:rPr>
            </w:pP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jc w:val="center"/>
              <w:rPr>
                <w:sz w:val="20"/>
                <w:szCs w:val="20"/>
              </w:rPr>
            </w:pPr>
          </w:p>
          <w:p w:rsidR="00595B95" w:rsidRPr="00EE4917" w:rsidRDefault="00595B95" w:rsidP="00446A70">
            <w:pPr>
              <w:rPr>
                <w:sz w:val="20"/>
                <w:szCs w:val="20"/>
              </w:rPr>
            </w:pPr>
            <w:r w:rsidRPr="00EE4917">
              <w:rPr>
                <w:sz w:val="20"/>
                <w:szCs w:val="20"/>
              </w:rPr>
              <w:t>Liczba przeprowadzonych badań na temat rynku</w:t>
            </w:r>
            <w:r w:rsidRPr="00EE4917">
              <w:rPr>
                <w:sz w:val="20"/>
                <w:szCs w:val="20"/>
              </w:rPr>
              <w:br/>
              <w:t xml:space="preserve"> pracy - 5,</w:t>
            </w:r>
          </w:p>
          <w:p w:rsidR="00595B95" w:rsidRPr="00EE4917" w:rsidRDefault="00595B95" w:rsidP="00446A70">
            <w:pPr>
              <w:rPr>
                <w:sz w:val="20"/>
                <w:szCs w:val="20"/>
              </w:rPr>
            </w:pPr>
            <w:r w:rsidRPr="00EE4917">
              <w:rPr>
                <w:sz w:val="20"/>
                <w:szCs w:val="20"/>
              </w:rPr>
              <w:t>- powstanie 7 raportów ze zrealizowanych badań</w:t>
            </w:r>
            <w:r w:rsidR="006D646D" w:rsidRPr="00EE4917">
              <w:rPr>
                <w:sz w:val="20"/>
                <w:szCs w:val="20"/>
              </w:rPr>
              <w:br/>
            </w:r>
            <w:r w:rsidRPr="00EE4917">
              <w:rPr>
                <w:sz w:val="20"/>
                <w:szCs w:val="20"/>
              </w:rPr>
              <w:t xml:space="preserve"> (w tym 3 kwartalne dotyczące monitoringu ofert pracy).</w:t>
            </w:r>
          </w:p>
          <w:p w:rsidR="00595B95" w:rsidRPr="00EE4917" w:rsidRDefault="00595B95" w:rsidP="00446A70">
            <w:pPr>
              <w:rPr>
                <w:sz w:val="20"/>
                <w:szCs w:val="20"/>
              </w:rPr>
            </w:pPr>
          </w:p>
          <w:p w:rsidR="00595B95" w:rsidRPr="00EE4917" w:rsidRDefault="00595B95" w:rsidP="00446A70">
            <w:pPr>
              <w:jc w:val="center"/>
              <w:rPr>
                <w:sz w:val="20"/>
                <w:szCs w:val="20"/>
              </w:rPr>
            </w:pPr>
            <w:r w:rsidRPr="00EE4917">
              <w:rPr>
                <w:sz w:val="20"/>
                <w:szCs w:val="20"/>
              </w:rPr>
              <w:t>Jakościowe</w:t>
            </w:r>
          </w:p>
          <w:p w:rsidR="00595B95" w:rsidRPr="00EE4917" w:rsidRDefault="00595B95" w:rsidP="00446A70">
            <w:pPr>
              <w:jc w:val="center"/>
              <w:rPr>
                <w:sz w:val="20"/>
                <w:szCs w:val="20"/>
              </w:rPr>
            </w:pPr>
          </w:p>
          <w:p w:rsidR="00595B95" w:rsidRPr="00EE4917" w:rsidRDefault="00595B95" w:rsidP="00446A70">
            <w:pPr>
              <w:rPr>
                <w:sz w:val="20"/>
                <w:szCs w:val="20"/>
              </w:rPr>
            </w:pPr>
            <w:r w:rsidRPr="00EE4917">
              <w:rPr>
                <w:sz w:val="20"/>
                <w:szCs w:val="20"/>
              </w:rPr>
              <w:t>Wzrost wiedzy na temat rynku pracy województwa lubelskiego wśród odbiorców i interesariuszy projektu .</w:t>
            </w:r>
          </w:p>
          <w:p w:rsidR="00595B95" w:rsidRPr="00EE4917" w:rsidRDefault="00595B95" w:rsidP="00446A70">
            <w:pPr>
              <w:rPr>
                <w:sz w:val="20"/>
                <w:szCs w:val="20"/>
              </w:rPr>
            </w:pPr>
          </w:p>
        </w:tc>
        <w:tc>
          <w:tcPr>
            <w:tcW w:w="1281" w:type="dxa"/>
          </w:tcPr>
          <w:p w:rsidR="00595B95" w:rsidRPr="00EE4917" w:rsidRDefault="00595B95" w:rsidP="00446A70">
            <w:pPr>
              <w:rPr>
                <w:sz w:val="20"/>
                <w:szCs w:val="20"/>
              </w:rPr>
            </w:pPr>
          </w:p>
          <w:p w:rsidR="00595B95" w:rsidRPr="00EE4917" w:rsidRDefault="00595B95" w:rsidP="00446A70">
            <w:pPr>
              <w:jc w:val="center"/>
              <w:rPr>
                <w:sz w:val="20"/>
                <w:szCs w:val="20"/>
              </w:rPr>
            </w:pPr>
            <w:r w:rsidRPr="00EE4917">
              <w:rPr>
                <w:sz w:val="20"/>
                <w:szCs w:val="20"/>
              </w:rPr>
              <w:t>1.370.911,00 zł</w:t>
            </w:r>
          </w:p>
        </w:tc>
        <w:tc>
          <w:tcPr>
            <w:tcW w:w="1312" w:type="dxa"/>
          </w:tcPr>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15% Budżet państwa </w:t>
            </w:r>
          </w:p>
          <w:p w:rsidR="00595B95" w:rsidRPr="00EE4917" w:rsidRDefault="00595B95" w:rsidP="00446A70">
            <w:pPr>
              <w:rPr>
                <w:sz w:val="20"/>
                <w:szCs w:val="20"/>
              </w:rPr>
            </w:pPr>
            <w:r w:rsidRPr="00EE4917">
              <w:rPr>
                <w:sz w:val="20"/>
                <w:szCs w:val="20"/>
              </w:rPr>
              <w:t>85% EFS</w:t>
            </w:r>
          </w:p>
        </w:tc>
      </w:tr>
      <w:tr w:rsidR="00595B95" w:rsidRPr="00EE4917" w:rsidTr="00446A70">
        <w:trPr>
          <w:trHeight w:val="227"/>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WOJEWÓDZKI URZĄD PRACY W LUBLINIE CENTRUM INFORMACJI I PLANOWANIA KARIERY ZAWODOWEJ</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1.2</w:t>
            </w:r>
          </w:p>
        </w:tc>
        <w:tc>
          <w:tcPr>
            <w:tcW w:w="1320" w:type="dxa"/>
          </w:tcPr>
          <w:p w:rsidR="00595B95" w:rsidRPr="00EE4917" w:rsidRDefault="00595B95" w:rsidP="00446A70">
            <w:pPr>
              <w:rPr>
                <w:sz w:val="20"/>
                <w:szCs w:val="20"/>
              </w:rPr>
            </w:pPr>
            <w:r w:rsidRPr="00EE4917">
              <w:rPr>
                <w:sz w:val="20"/>
                <w:szCs w:val="20"/>
              </w:rPr>
              <w:t>Zwiększenie dostępności doradztwa zawodowego dla młodzieży i dorosłych</w:t>
            </w:r>
          </w:p>
        </w:tc>
        <w:tc>
          <w:tcPr>
            <w:tcW w:w="2400" w:type="dxa"/>
          </w:tcPr>
          <w:p w:rsidR="00595B95" w:rsidRPr="00EE4917" w:rsidRDefault="00595B95" w:rsidP="00446A70">
            <w:pPr>
              <w:spacing w:after="120"/>
              <w:rPr>
                <w:sz w:val="20"/>
                <w:szCs w:val="20"/>
              </w:rPr>
            </w:pPr>
            <w:r w:rsidRPr="00EE4917">
              <w:rPr>
                <w:sz w:val="20"/>
                <w:szCs w:val="20"/>
              </w:rPr>
              <w:t xml:space="preserve">Upowszechnienie  usług: informacji zawodowej, </w:t>
            </w:r>
            <w:r w:rsidR="006D646D" w:rsidRPr="00EE4917">
              <w:rPr>
                <w:sz w:val="20"/>
                <w:szCs w:val="20"/>
              </w:rPr>
              <w:t>poradnictwa zawodowego</w:t>
            </w:r>
            <w:r w:rsidR="006D646D" w:rsidRPr="00EE4917">
              <w:rPr>
                <w:sz w:val="20"/>
                <w:szCs w:val="20"/>
              </w:rPr>
              <w:br/>
            </w:r>
            <w:r w:rsidRPr="00EE4917">
              <w:rPr>
                <w:sz w:val="20"/>
                <w:szCs w:val="20"/>
              </w:rPr>
              <w:t>i pomocy w aktywnym poszukiwaniu pracy wśród różnych grup odbiorców.</w:t>
            </w: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tc>
        <w:tc>
          <w:tcPr>
            <w:tcW w:w="4080" w:type="dxa"/>
          </w:tcPr>
          <w:p w:rsidR="00595B95" w:rsidRPr="00EE4917" w:rsidRDefault="00595B95" w:rsidP="00446A70">
            <w:pPr>
              <w:tabs>
                <w:tab w:val="left" w:pos="-25"/>
              </w:tabs>
              <w:rPr>
                <w:sz w:val="20"/>
                <w:szCs w:val="20"/>
              </w:rPr>
            </w:pPr>
            <w:r w:rsidRPr="00EE4917">
              <w:rPr>
                <w:sz w:val="20"/>
                <w:szCs w:val="20"/>
              </w:rPr>
              <w:t xml:space="preserve"> Realizacja usług informacji zawodowej, poradnictwa zawodowego i pomocy w aktywnym poszukiwaniu pracy bezpośrednio w Centrach,</w:t>
            </w:r>
          </w:p>
          <w:p w:rsidR="00595B95" w:rsidRPr="00EE4917" w:rsidRDefault="00595B95" w:rsidP="00446A70">
            <w:pPr>
              <w:tabs>
                <w:tab w:val="left" w:pos="-25"/>
              </w:tabs>
              <w:rPr>
                <w:sz w:val="20"/>
                <w:szCs w:val="20"/>
              </w:rPr>
            </w:pPr>
            <w:r w:rsidRPr="00EE4917">
              <w:rPr>
                <w:sz w:val="20"/>
                <w:szCs w:val="20"/>
              </w:rPr>
              <w:t>w siedzibach innych instytucji m.in.: w Areszcie Śledczym, Warsztacie Terapii Zajęciowej, Klubie Integracji Społecznej, szkołach</w:t>
            </w:r>
          </w:p>
          <w:p w:rsidR="00595B95" w:rsidRPr="00EE4917" w:rsidRDefault="00595B95" w:rsidP="00446A70">
            <w:pPr>
              <w:tabs>
                <w:tab w:val="left" w:pos="-25"/>
              </w:tabs>
              <w:rPr>
                <w:sz w:val="20"/>
                <w:szCs w:val="20"/>
              </w:rPr>
            </w:pPr>
            <w:r w:rsidRPr="00EE4917">
              <w:rPr>
                <w:sz w:val="20"/>
                <w:szCs w:val="20"/>
              </w:rPr>
              <w:t xml:space="preserve">ponadgimnazjalnych, wyższych i bursach szkolnych, w </w:t>
            </w:r>
            <w:r w:rsidR="006D646D" w:rsidRPr="00EE4917">
              <w:rPr>
                <w:sz w:val="20"/>
                <w:szCs w:val="20"/>
              </w:rPr>
              <w:t>formie poradnictwa na odległość</w:t>
            </w:r>
            <w:r w:rsidR="006D646D" w:rsidRPr="00EE4917">
              <w:rPr>
                <w:sz w:val="20"/>
                <w:szCs w:val="20"/>
              </w:rPr>
              <w:br/>
            </w:r>
            <w:r w:rsidRPr="00EE4917">
              <w:rPr>
                <w:sz w:val="20"/>
                <w:szCs w:val="20"/>
              </w:rPr>
              <w:t xml:space="preserve">z wykorzystaniem systemów teleinformatycznych. </w:t>
            </w:r>
          </w:p>
          <w:p w:rsidR="00595B95" w:rsidRPr="00EE4917" w:rsidRDefault="00595B95" w:rsidP="00446A70">
            <w:pPr>
              <w:tabs>
                <w:tab w:val="left" w:pos="-25"/>
              </w:tabs>
              <w:rPr>
                <w:sz w:val="20"/>
                <w:szCs w:val="20"/>
              </w:rPr>
            </w:pPr>
          </w:p>
          <w:p w:rsidR="00595B95" w:rsidRPr="00EE4917" w:rsidRDefault="00595B95" w:rsidP="00446A70">
            <w:pPr>
              <w:tabs>
                <w:tab w:val="left" w:pos="-25"/>
              </w:tabs>
              <w:rPr>
                <w:sz w:val="20"/>
                <w:szCs w:val="20"/>
              </w:rPr>
            </w:pPr>
            <w:r w:rsidRPr="00EE4917">
              <w:rPr>
                <w:sz w:val="20"/>
                <w:szCs w:val="20"/>
              </w:rPr>
              <w:t xml:space="preserve">Współpraca z doradcami Eures w odniesieniu do osób planujących wyjazd za granicę. </w:t>
            </w:r>
          </w:p>
          <w:p w:rsidR="00595B95" w:rsidRPr="00EE4917" w:rsidRDefault="00595B95" w:rsidP="00446A70">
            <w:pPr>
              <w:tabs>
                <w:tab w:val="left" w:pos="-25"/>
                <w:tab w:val="left" w:pos="126"/>
              </w:tabs>
              <w:ind w:hanging="32"/>
              <w:rPr>
                <w:sz w:val="20"/>
                <w:szCs w:val="20"/>
              </w:rPr>
            </w:pPr>
          </w:p>
          <w:p w:rsidR="00595B95" w:rsidRPr="00EE4917" w:rsidRDefault="00595B95" w:rsidP="002A3C52">
            <w:pPr>
              <w:tabs>
                <w:tab w:val="left" w:pos="-25"/>
                <w:tab w:val="left" w:pos="126"/>
              </w:tabs>
              <w:ind w:hanging="32"/>
              <w:rPr>
                <w:sz w:val="20"/>
                <w:szCs w:val="20"/>
              </w:rPr>
            </w:pPr>
            <w:r w:rsidRPr="00EE4917">
              <w:rPr>
                <w:sz w:val="20"/>
                <w:szCs w:val="20"/>
              </w:rPr>
              <w:t xml:space="preserve"> Opracowywanie i upowszechnianie informacji oraz wydawnictw z zakresu informacji zawodowej i poradnictwa zawodowego na terenie województwa. Wydanie w formie drukowanej poradnika „Siedem dni poszukiwania pracy” oraz  ulotek zawierających wskazówki jak: napisać CV, list motywacy</w:t>
            </w:r>
            <w:r w:rsidR="006D646D" w:rsidRPr="00EE4917">
              <w:rPr>
                <w:sz w:val="20"/>
                <w:szCs w:val="20"/>
              </w:rPr>
              <w:t>jny, przygotować się do rozmowy</w:t>
            </w:r>
            <w:r w:rsidR="006D646D" w:rsidRPr="00EE4917">
              <w:rPr>
                <w:sz w:val="20"/>
                <w:szCs w:val="20"/>
              </w:rPr>
              <w:br/>
            </w:r>
            <w:r w:rsidRPr="00EE4917">
              <w:rPr>
                <w:sz w:val="20"/>
                <w:szCs w:val="20"/>
              </w:rPr>
              <w:t>z pracodawc</w:t>
            </w:r>
            <w:r w:rsidR="006D646D" w:rsidRPr="00EE4917">
              <w:rPr>
                <w:sz w:val="20"/>
                <w:szCs w:val="20"/>
              </w:rPr>
              <w:t>ą, wyszukiwać oferty pracy oraz</w:t>
            </w:r>
            <w:r w:rsidR="006D646D" w:rsidRPr="00EE4917">
              <w:rPr>
                <w:sz w:val="20"/>
                <w:szCs w:val="20"/>
              </w:rPr>
              <w:br/>
            </w:r>
            <w:r w:rsidRPr="00EE4917">
              <w:rPr>
                <w:sz w:val="20"/>
                <w:szCs w:val="20"/>
              </w:rPr>
              <w:t>o usługach świadczonych w  Centrach i o pomocy oferowanej  pracodawcom. Wydawnictwa  będą dostępne w siedzibie WUP w Lublinie, jego Filiach, a także podczas targów pracy, spotkań informacyjnych i warsztatów aktywizacyjnych. Wersja elektroniczna zostanie zamieszczona na stronie internetowej WUP w Lublinie: www.wup.lublin.pl.</w:t>
            </w:r>
          </w:p>
          <w:p w:rsidR="00595B95" w:rsidRPr="00EE4917" w:rsidRDefault="00595B95" w:rsidP="00446A70">
            <w:pPr>
              <w:tabs>
                <w:tab w:val="left" w:pos="-25"/>
                <w:tab w:val="left" w:pos="126"/>
              </w:tabs>
              <w:ind w:hanging="32"/>
              <w:contextualSpacing/>
              <w:rPr>
                <w:sz w:val="20"/>
                <w:szCs w:val="20"/>
              </w:rPr>
            </w:pPr>
          </w:p>
          <w:p w:rsidR="00595B95" w:rsidRPr="00EE4917" w:rsidRDefault="00595B95" w:rsidP="002A3C52">
            <w:pPr>
              <w:tabs>
                <w:tab w:val="left" w:pos="-25"/>
                <w:tab w:val="left" w:pos="126"/>
              </w:tabs>
              <w:ind w:hanging="32"/>
              <w:rPr>
                <w:sz w:val="20"/>
                <w:szCs w:val="20"/>
              </w:rPr>
            </w:pPr>
            <w:r w:rsidRPr="00EE4917">
              <w:rPr>
                <w:sz w:val="20"/>
                <w:szCs w:val="20"/>
              </w:rPr>
              <w:t xml:space="preserve"> Popularyzowanie  usług z zakresu informacji zawodowej, poradnictwa zawodowego i pomocy w aktywnym poszukiwaniu pracy – informacja bezpośrednia, telefoniczna, za pomocą poczty elektronicznej, strony internetowej, spotkania, </w:t>
            </w:r>
            <w:r w:rsidRPr="00EE4917">
              <w:rPr>
                <w:sz w:val="20"/>
                <w:szCs w:val="20"/>
              </w:rPr>
              <w:lastRenderedPageBreak/>
              <w:t>prezentacje i wywiady. Współpraca w realizacji projektu „Zielona Linia”, służącego polepszeniu dostępności do usług oferowanych przez urzędy pracy z wykorzystaniem nowoczesnych środków komunikacji, prowadzonego przez Centrum Rozwoju Zasobów Ludzkich.</w:t>
            </w:r>
          </w:p>
          <w:p w:rsidR="00595B95" w:rsidRPr="00EE4917" w:rsidRDefault="00595B95" w:rsidP="00446A70">
            <w:pPr>
              <w:tabs>
                <w:tab w:val="left" w:pos="-25"/>
                <w:tab w:val="left" w:pos="126"/>
              </w:tabs>
              <w:ind w:hanging="32"/>
              <w:rPr>
                <w:sz w:val="20"/>
                <w:szCs w:val="20"/>
              </w:rPr>
            </w:pPr>
          </w:p>
          <w:p w:rsidR="00595B95" w:rsidRPr="00EE4917" w:rsidRDefault="00595B95" w:rsidP="00446A70">
            <w:pPr>
              <w:tabs>
                <w:tab w:val="left" w:pos="-25"/>
                <w:tab w:val="left" w:pos="126"/>
              </w:tabs>
              <w:ind w:hanging="32"/>
              <w:rPr>
                <w:sz w:val="20"/>
                <w:szCs w:val="20"/>
              </w:rPr>
            </w:pPr>
            <w:r w:rsidRPr="00EE4917">
              <w:rPr>
                <w:sz w:val="20"/>
                <w:szCs w:val="20"/>
              </w:rPr>
              <w:t>Współorganizowanie imprez propagujących aktywność na rynku pracy: targi pracy, konkursy na temat rynku pracy, dni kariery, dni otwarte.</w:t>
            </w:r>
          </w:p>
        </w:tc>
        <w:tc>
          <w:tcPr>
            <w:tcW w:w="2558" w:type="dxa"/>
          </w:tcPr>
          <w:p w:rsidR="00595B95" w:rsidRPr="00EE4917" w:rsidRDefault="00595B95" w:rsidP="00446A70">
            <w:pPr>
              <w:rPr>
                <w:sz w:val="20"/>
                <w:szCs w:val="20"/>
              </w:rPr>
            </w:pPr>
            <w:r w:rsidRPr="00EE4917">
              <w:rPr>
                <w:sz w:val="20"/>
                <w:szCs w:val="20"/>
              </w:rPr>
              <w:lastRenderedPageBreak/>
              <w:t xml:space="preserve">Osoby zarejestrowane </w:t>
            </w:r>
            <w:r w:rsidR="006D646D" w:rsidRPr="00EE4917">
              <w:rPr>
                <w:sz w:val="20"/>
                <w:szCs w:val="20"/>
              </w:rPr>
              <w:br/>
            </w:r>
            <w:r w:rsidRPr="00EE4917">
              <w:rPr>
                <w:sz w:val="20"/>
                <w:szCs w:val="20"/>
              </w:rPr>
              <w:t>i  niezrejestrowane w powiatowych urzędach pracy, osoby niepełnosprawne, osadzeni w areszcie śledczym, podopieczni OPS, pracodawcy, uczniowie klas absolwenckich  szkół ponadgimnazjalnych.</w:t>
            </w: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Objęcie poradnictwem indywidualnym i grupowych ok. 2.500 osób (w tym wykonanie dla 800 osób badań testowych predyspozycji zaw.). </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Objęcie ok. 3.500 osób grupowymi spotkaniami  informacyjnymi  oraz przeprowadzenie warsztatowych zajęć aktywizacyjnych – dla ok. 1.000 osób.</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Szacunkowo z materiałów informacyj</w:t>
            </w:r>
            <w:r w:rsidR="006D646D" w:rsidRPr="00EE4917">
              <w:rPr>
                <w:sz w:val="20"/>
                <w:szCs w:val="20"/>
              </w:rPr>
              <w:t>nych skorzysta ok. 5.000 osób,</w:t>
            </w:r>
            <w:r w:rsidR="006D646D" w:rsidRPr="00EE4917">
              <w:rPr>
                <w:sz w:val="20"/>
                <w:szCs w:val="20"/>
              </w:rPr>
              <w:br/>
            </w:r>
            <w:r w:rsidRPr="00EE4917">
              <w:rPr>
                <w:sz w:val="20"/>
                <w:szCs w:val="20"/>
              </w:rPr>
              <w:t>w konkursach zawodoznawczych weźmie udział ok. 100 osób.</w:t>
            </w:r>
          </w:p>
          <w:p w:rsidR="00595B95" w:rsidRPr="00EE4917" w:rsidRDefault="00595B95" w:rsidP="00446A70">
            <w:pPr>
              <w:ind w:left="215"/>
              <w:rPr>
                <w:sz w:val="20"/>
                <w:szCs w:val="20"/>
              </w:rPr>
            </w:pPr>
          </w:p>
          <w:p w:rsidR="00595B95" w:rsidRPr="00EE4917" w:rsidRDefault="00595B95" w:rsidP="00446A70">
            <w:pPr>
              <w:contextualSpacing/>
              <w:jc w:val="center"/>
              <w:rPr>
                <w:sz w:val="20"/>
                <w:szCs w:val="20"/>
              </w:rPr>
            </w:pPr>
            <w:r w:rsidRPr="00EE4917">
              <w:rPr>
                <w:sz w:val="20"/>
                <w:szCs w:val="20"/>
              </w:rPr>
              <w:t>Jakościowe</w:t>
            </w:r>
          </w:p>
          <w:p w:rsidR="00595B95" w:rsidRPr="00EE4917" w:rsidRDefault="00595B95" w:rsidP="00446A70">
            <w:pPr>
              <w:contextualSpacing/>
              <w:rPr>
                <w:sz w:val="20"/>
                <w:szCs w:val="20"/>
              </w:rPr>
            </w:pPr>
          </w:p>
          <w:p w:rsidR="00595B95" w:rsidRPr="00EE4917" w:rsidRDefault="006D646D" w:rsidP="00446A70">
            <w:pPr>
              <w:contextualSpacing/>
              <w:rPr>
                <w:sz w:val="20"/>
                <w:szCs w:val="20"/>
              </w:rPr>
            </w:pPr>
            <w:r w:rsidRPr="00EE4917">
              <w:rPr>
                <w:sz w:val="20"/>
                <w:szCs w:val="20"/>
              </w:rPr>
              <w:t>Upowszechnienie wiedzy</w:t>
            </w:r>
            <w:r w:rsidRPr="00EE4917">
              <w:rPr>
                <w:sz w:val="20"/>
                <w:szCs w:val="20"/>
              </w:rPr>
              <w:br/>
            </w:r>
            <w:r w:rsidR="00595B95" w:rsidRPr="00EE4917">
              <w:rPr>
                <w:sz w:val="20"/>
                <w:szCs w:val="20"/>
              </w:rPr>
              <w:t>o lokalnym, krajowym i zagranicznym rynku pracy oraz o wsparciu  instytucji rynku pracy, wzrost świadomośc</w:t>
            </w:r>
            <w:r w:rsidRPr="00EE4917">
              <w:rPr>
                <w:sz w:val="20"/>
                <w:szCs w:val="20"/>
              </w:rPr>
              <w:t>i w obszarze wyborów zawodowych</w:t>
            </w:r>
            <w:r w:rsidRPr="00EE4917">
              <w:rPr>
                <w:sz w:val="20"/>
                <w:szCs w:val="20"/>
              </w:rPr>
              <w:br/>
            </w:r>
            <w:r w:rsidR="00595B95" w:rsidRPr="00EE4917">
              <w:rPr>
                <w:sz w:val="20"/>
                <w:szCs w:val="20"/>
              </w:rPr>
              <w:t xml:space="preserve">i planowania ścieżki edukacyjnej wśród młodzieży rozpoczynającej </w:t>
            </w:r>
            <w:r w:rsidR="00595B95" w:rsidRPr="00EE4917">
              <w:rPr>
                <w:sz w:val="20"/>
                <w:szCs w:val="20"/>
              </w:rPr>
              <w:lastRenderedPageBreak/>
              <w:t xml:space="preserve">karierę zawodową, zwiększenie umiejętności komunikacji interpersonalnej, asertywności i radzenia sobie ze stresem, poznanie metod poszukiwania pracy, pisania dokumentów aplikacyjnych, przygotowanie do kontaktów pracodawcami i do samozatrudnienia. </w:t>
            </w:r>
          </w:p>
          <w:p w:rsidR="00595B95" w:rsidRPr="00EE4917" w:rsidRDefault="00595B95" w:rsidP="00446A70">
            <w:pPr>
              <w:ind w:left="360"/>
              <w:contextualSpacing/>
              <w:rPr>
                <w:sz w:val="20"/>
                <w:szCs w:val="20"/>
              </w:rPr>
            </w:pPr>
          </w:p>
        </w:tc>
        <w:tc>
          <w:tcPr>
            <w:tcW w:w="1281" w:type="dxa"/>
          </w:tcPr>
          <w:p w:rsidR="00595B95" w:rsidRPr="00EE4917" w:rsidRDefault="00595B95" w:rsidP="007F2AB3">
            <w:pPr>
              <w:jc w:val="center"/>
              <w:rPr>
                <w:sz w:val="20"/>
                <w:szCs w:val="20"/>
              </w:rPr>
            </w:pPr>
            <w:r w:rsidRPr="00EE4917">
              <w:rPr>
                <w:sz w:val="20"/>
                <w:szCs w:val="20"/>
              </w:rPr>
              <w:lastRenderedPageBreak/>
              <w:t>50.000,00 zł</w:t>
            </w:r>
          </w:p>
        </w:tc>
        <w:tc>
          <w:tcPr>
            <w:tcW w:w="1312" w:type="dxa"/>
          </w:tcPr>
          <w:p w:rsidR="00595B95" w:rsidRPr="00EE4917" w:rsidRDefault="00595B95" w:rsidP="00446A70">
            <w:pPr>
              <w:rPr>
                <w:sz w:val="20"/>
                <w:szCs w:val="20"/>
              </w:rPr>
            </w:pPr>
            <w:r w:rsidRPr="00EE4917">
              <w:rPr>
                <w:sz w:val="20"/>
                <w:szCs w:val="20"/>
              </w:rPr>
              <w:t>FP</w:t>
            </w:r>
          </w:p>
          <w:p w:rsidR="00595B95" w:rsidRPr="00EE4917" w:rsidRDefault="00595B95" w:rsidP="00446A70">
            <w:pPr>
              <w:rPr>
                <w:sz w:val="20"/>
                <w:szCs w:val="20"/>
              </w:rPr>
            </w:pPr>
          </w:p>
        </w:tc>
      </w:tr>
      <w:tr w:rsidR="00595B95" w:rsidRPr="00EE4917" w:rsidTr="00446A70">
        <w:trPr>
          <w:trHeight w:val="227"/>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WOJEWÓDZKI URZĄD PRACY W LUBLINIE CENTRUM INFORMACJI I PLANOWANIA KARIERY ZAWODOWEJ</w:t>
            </w:r>
          </w:p>
        </w:tc>
      </w:tr>
      <w:tr w:rsidR="00595B95" w:rsidRPr="00EE4917" w:rsidTr="00446A70">
        <w:trPr>
          <w:trHeight w:val="1076"/>
          <w:jc w:val="center"/>
        </w:trPr>
        <w:tc>
          <w:tcPr>
            <w:tcW w:w="554" w:type="dxa"/>
          </w:tcPr>
          <w:p w:rsidR="00595B95" w:rsidRPr="00EE4917" w:rsidRDefault="00595B95" w:rsidP="00446A70">
            <w:pPr>
              <w:rPr>
                <w:sz w:val="20"/>
                <w:szCs w:val="20"/>
              </w:rPr>
            </w:pPr>
            <w:r w:rsidRPr="00EE4917">
              <w:rPr>
                <w:sz w:val="20"/>
                <w:szCs w:val="20"/>
              </w:rPr>
              <w:t>1.3</w:t>
            </w:r>
          </w:p>
        </w:tc>
        <w:tc>
          <w:tcPr>
            <w:tcW w:w="1320" w:type="dxa"/>
          </w:tcPr>
          <w:p w:rsidR="00595B95" w:rsidRPr="00EE4917" w:rsidRDefault="00595B95" w:rsidP="00446A70">
            <w:pPr>
              <w:rPr>
                <w:sz w:val="20"/>
                <w:szCs w:val="20"/>
              </w:rPr>
            </w:pPr>
            <w:r w:rsidRPr="00EE4917">
              <w:rPr>
                <w:sz w:val="20"/>
                <w:szCs w:val="20"/>
              </w:rPr>
              <w:t>Upowszechnia-nie kształcenia ustawicznego.</w:t>
            </w:r>
          </w:p>
          <w:p w:rsidR="00595B95" w:rsidRPr="00EE4917" w:rsidRDefault="00595B95" w:rsidP="00446A70">
            <w:pPr>
              <w:rPr>
                <w:sz w:val="20"/>
                <w:szCs w:val="20"/>
              </w:rPr>
            </w:pPr>
          </w:p>
          <w:p w:rsidR="00595B95" w:rsidRPr="00EE4917" w:rsidRDefault="00595B95" w:rsidP="00446A70">
            <w:pPr>
              <w:rPr>
                <w:sz w:val="20"/>
                <w:szCs w:val="20"/>
              </w:rPr>
            </w:pPr>
          </w:p>
        </w:tc>
        <w:tc>
          <w:tcPr>
            <w:tcW w:w="2400" w:type="dxa"/>
          </w:tcPr>
          <w:p w:rsidR="00595B95" w:rsidRPr="00EE4917" w:rsidRDefault="00595B95" w:rsidP="00446A70">
            <w:pPr>
              <w:rPr>
                <w:sz w:val="20"/>
                <w:szCs w:val="20"/>
              </w:rPr>
            </w:pPr>
            <w:r w:rsidRPr="00EE4917">
              <w:rPr>
                <w:sz w:val="20"/>
                <w:szCs w:val="20"/>
              </w:rPr>
              <w:t>Promocja idei uczenia się przez całe życie.</w:t>
            </w: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tc>
        <w:tc>
          <w:tcPr>
            <w:tcW w:w="4080" w:type="dxa"/>
          </w:tcPr>
          <w:p w:rsidR="00595B95" w:rsidRPr="00EE4917" w:rsidRDefault="00595B95" w:rsidP="00446A70">
            <w:pPr>
              <w:rPr>
                <w:sz w:val="20"/>
                <w:szCs w:val="20"/>
              </w:rPr>
            </w:pPr>
            <w:r w:rsidRPr="00EE4917">
              <w:rPr>
                <w:sz w:val="20"/>
                <w:szCs w:val="20"/>
              </w:rPr>
              <w:lastRenderedPageBreak/>
              <w:t>Upowszechnianie informacji o usługach  szkoleniowych dostępnych w aplikacji elektronicznej - Rejestr Instytucji Szkoleniowych (RIS). Rejestr umożliwia gromadzenie, aktual</w:t>
            </w:r>
            <w:r w:rsidR="002A3C52" w:rsidRPr="00EE4917">
              <w:rPr>
                <w:sz w:val="20"/>
                <w:szCs w:val="20"/>
              </w:rPr>
              <w:t>izowanie i przetwarzanie danych</w:t>
            </w:r>
            <w:r w:rsidR="002A3C52" w:rsidRPr="00EE4917">
              <w:rPr>
                <w:sz w:val="20"/>
                <w:szCs w:val="20"/>
              </w:rPr>
              <w:br/>
            </w:r>
            <w:r w:rsidRPr="00EE4917">
              <w:rPr>
                <w:sz w:val="20"/>
                <w:szCs w:val="20"/>
              </w:rPr>
              <w:t xml:space="preserve">o instytucjach szkoleniowych i ich aktualnej ofercie </w:t>
            </w:r>
            <w:r w:rsidR="002A3C52" w:rsidRPr="00EE4917">
              <w:rPr>
                <w:sz w:val="20"/>
                <w:szCs w:val="20"/>
              </w:rPr>
              <w:t>szkoleniowej, dostępnej zarówno</w:t>
            </w:r>
            <w:r w:rsidR="002A3C52" w:rsidRPr="00EE4917">
              <w:rPr>
                <w:sz w:val="20"/>
                <w:szCs w:val="20"/>
              </w:rPr>
              <w:br/>
            </w:r>
            <w:r w:rsidRPr="00EE4917">
              <w:rPr>
                <w:sz w:val="20"/>
                <w:szCs w:val="20"/>
              </w:rPr>
              <w:t xml:space="preserve">w regionie jak i na terenie kraju. Zapewnia bezpośredni dostęp do aktualnych zasobów informacyjnych w zakresie kształcenia ustawicznego ze strony internetowej </w:t>
            </w:r>
            <w:hyperlink r:id="rId14" w:history="1">
              <w:r w:rsidRPr="00EE4917">
                <w:rPr>
                  <w:rStyle w:val="Hipercze"/>
                  <w:color w:val="auto"/>
                  <w:sz w:val="20"/>
                  <w:szCs w:val="20"/>
                </w:rPr>
                <w:t>www.ris.praca.gov.pl</w:t>
              </w:r>
            </w:hyperlink>
            <w:r w:rsidRPr="00EE4917">
              <w:rPr>
                <w:sz w:val="20"/>
                <w:szCs w:val="20"/>
              </w:rPr>
              <w:t xml:space="preserve">, lub </w:t>
            </w:r>
            <w:hyperlink r:id="rId15" w:history="1">
              <w:r w:rsidRPr="00EE4917">
                <w:rPr>
                  <w:rStyle w:val="Hipercze"/>
                  <w:color w:val="auto"/>
                  <w:sz w:val="20"/>
                  <w:szCs w:val="20"/>
                </w:rPr>
                <w:t>www.wup.lublin.pl/ zakładka</w:t>
              </w:r>
            </w:hyperlink>
            <w:r w:rsidRPr="00EE4917">
              <w:rPr>
                <w:sz w:val="20"/>
                <w:szCs w:val="20"/>
              </w:rPr>
              <w:t xml:space="preserve"> rejestry/ rejestr instytucji szkoleniowych. Informacje o danych z RIS udzielane są również bezpośrednio, telefonicznie, za pomocą poczty elektronicznej oraz podczas spotkań i prezentacji.</w:t>
            </w:r>
          </w:p>
          <w:p w:rsidR="00595B95" w:rsidRPr="00EE4917" w:rsidRDefault="00595B95" w:rsidP="00446A70">
            <w:pPr>
              <w:rPr>
                <w:sz w:val="20"/>
                <w:szCs w:val="20"/>
              </w:rPr>
            </w:pPr>
          </w:p>
          <w:p w:rsidR="00595B95" w:rsidRPr="00EE4917" w:rsidRDefault="00595B95" w:rsidP="00446A70">
            <w:pPr>
              <w:rPr>
                <w:bCs/>
                <w:sz w:val="20"/>
                <w:szCs w:val="20"/>
              </w:rPr>
            </w:pPr>
            <w:r w:rsidRPr="00EE4917">
              <w:rPr>
                <w:sz w:val="20"/>
                <w:szCs w:val="20"/>
              </w:rPr>
              <w:t xml:space="preserve">Propagowanie wiedzy na temat roli kształcenia ustawicznego na współczesnym rynku pracy oraz  możliwości uzyskiwania i uzupełniania kwalifikacji zawodowych. Na stronie internetowej WUP w Lublinie zamieszczono link: </w:t>
            </w:r>
            <w:r w:rsidRPr="00EE4917">
              <w:rPr>
                <w:sz w:val="20"/>
                <w:szCs w:val="20"/>
              </w:rPr>
              <w:lastRenderedPageBreak/>
              <w:t xml:space="preserve">Kształcenie </w:t>
            </w:r>
            <w:r w:rsidR="002A3C52" w:rsidRPr="00EE4917">
              <w:rPr>
                <w:sz w:val="20"/>
                <w:szCs w:val="20"/>
              </w:rPr>
              <w:t>ustawiczne, w którym gromadzone</w:t>
            </w:r>
            <w:r w:rsidR="002A3C52" w:rsidRPr="00EE4917">
              <w:rPr>
                <w:sz w:val="20"/>
                <w:szCs w:val="20"/>
              </w:rPr>
              <w:br/>
            </w:r>
            <w:r w:rsidRPr="00EE4917">
              <w:rPr>
                <w:sz w:val="20"/>
                <w:szCs w:val="20"/>
              </w:rPr>
              <w:t>i aktualizowane są informacje: o projektach szkoleniow</w:t>
            </w:r>
            <w:r w:rsidR="002A3C52" w:rsidRPr="00EE4917">
              <w:rPr>
                <w:sz w:val="20"/>
                <w:szCs w:val="20"/>
              </w:rPr>
              <w:t>ych realizowanych w ramach POKL</w:t>
            </w:r>
            <w:r w:rsidR="002A3C52" w:rsidRPr="00EE4917">
              <w:rPr>
                <w:sz w:val="20"/>
                <w:szCs w:val="20"/>
              </w:rPr>
              <w:br/>
            </w:r>
            <w:r w:rsidRPr="00EE4917">
              <w:rPr>
                <w:sz w:val="20"/>
                <w:szCs w:val="20"/>
              </w:rPr>
              <w:t xml:space="preserve">w woj. lubelskim, o planowanych szkoleniach dla osób </w:t>
            </w:r>
            <w:r w:rsidRPr="00EE4917">
              <w:rPr>
                <w:bCs/>
                <w:sz w:val="20"/>
                <w:szCs w:val="20"/>
              </w:rPr>
              <w:t>bezrobotnych i poszukujących pracy w powiato</w:t>
            </w:r>
            <w:r w:rsidR="002A3C52" w:rsidRPr="00EE4917">
              <w:rPr>
                <w:bCs/>
                <w:sz w:val="20"/>
                <w:szCs w:val="20"/>
              </w:rPr>
              <w:t>wych urzędach  pracy w 2012 r.,</w:t>
            </w:r>
            <w:r w:rsidR="002A3C52" w:rsidRPr="00EE4917">
              <w:rPr>
                <w:bCs/>
                <w:sz w:val="20"/>
                <w:szCs w:val="20"/>
              </w:rPr>
              <w:br/>
            </w:r>
            <w:r w:rsidRPr="00EE4917">
              <w:rPr>
                <w:bCs/>
                <w:sz w:val="20"/>
                <w:szCs w:val="20"/>
              </w:rPr>
              <w:t xml:space="preserve">o szkołach publicznych i niepublicznych dla osób dorosłych oraz o e-edukacji. </w:t>
            </w:r>
          </w:p>
          <w:p w:rsidR="00595B95" w:rsidRPr="00EE4917" w:rsidRDefault="00595B95" w:rsidP="00446A70">
            <w:pPr>
              <w:rPr>
                <w:bCs/>
                <w:sz w:val="20"/>
                <w:szCs w:val="20"/>
              </w:rPr>
            </w:pPr>
            <w:r w:rsidRPr="00EE4917">
              <w:rPr>
                <w:sz w:val="20"/>
                <w:szCs w:val="20"/>
              </w:rPr>
              <w:t xml:space="preserve">Opracowanie  i zamieszczenie  informatora: „Na naukę nigdy nie jest za późno- przewodnika po kształceniu ustawicznym”. Informator będzie zawierał informacje o możliwościach  uzyskiwania i uzupełniania kwalifikacji zawodowych przez </w:t>
            </w:r>
            <w:r w:rsidRPr="00EE4917">
              <w:rPr>
                <w:bCs/>
                <w:sz w:val="20"/>
                <w:szCs w:val="20"/>
              </w:rPr>
              <w:t xml:space="preserve"> </w:t>
            </w:r>
            <w:r w:rsidRPr="00EE4917">
              <w:rPr>
                <w:sz w:val="20"/>
                <w:szCs w:val="20"/>
              </w:rPr>
              <w:t xml:space="preserve">osoby dorosłe </w:t>
            </w:r>
            <w:r w:rsidR="002A3C52" w:rsidRPr="00EE4917">
              <w:rPr>
                <w:sz w:val="20"/>
                <w:szCs w:val="20"/>
              </w:rPr>
              <w:br/>
            </w:r>
            <w:r w:rsidRPr="00EE4917">
              <w:rPr>
                <w:sz w:val="20"/>
                <w:szCs w:val="20"/>
              </w:rPr>
              <w:t>w woj. lubelskim.</w:t>
            </w:r>
          </w:p>
        </w:tc>
        <w:tc>
          <w:tcPr>
            <w:tcW w:w="2558" w:type="dxa"/>
          </w:tcPr>
          <w:p w:rsidR="00595B95" w:rsidRPr="00EE4917" w:rsidRDefault="00595B95" w:rsidP="00446A70">
            <w:pPr>
              <w:rPr>
                <w:sz w:val="20"/>
                <w:szCs w:val="20"/>
              </w:rPr>
            </w:pPr>
            <w:r w:rsidRPr="00EE4917">
              <w:rPr>
                <w:sz w:val="20"/>
                <w:szCs w:val="20"/>
              </w:rPr>
              <w:lastRenderedPageBreak/>
              <w:t>Osoby poszukujące informacji w zakresie kształcenia ustawicznego</w:t>
            </w:r>
          </w:p>
          <w:p w:rsidR="00595B95" w:rsidRPr="00EE4917" w:rsidRDefault="002A3C52" w:rsidP="00446A70">
            <w:pPr>
              <w:rPr>
                <w:sz w:val="20"/>
                <w:szCs w:val="20"/>
              </w:rPr>
            </w:pPr>
            <w:r w:rsidRPr="00EE4917">
              <w:rPr>
                <w:sz w:val="20"/>
                <w:szCs w:val="20"/>
              </w:rPr>
              <w:t>Zarejestrowane</w:t>
            </w:r>
            <w:r w:rsidRPr="00EE4917">
              <w:rPr>
                <w:sz w:val="20"/>
                <w:szCs w:val="20"/>
              </w:rPr>
              <w:br/>
            </w:r>
            <w:r w:rsidR="00595B95" w:rsidRPr="00EE4917">
              <w:rPr>
                <w:sz w:val="20"/>
                <w:szCs w:val="20"/>
              </w:rPr>
              <w:t>i niezarejestro</w:t>
            </w:r>
            <w:r w:rsidRPr="00EE4917">
              <w:rPr>
                <w:sz w:val="20"/>
                <w:szCs w:val="20"/>
              </w:rPr>
              <w:t>wane w urzędach, pracownicy PSZ</w:t>
            </w:r>
            <w:r w:rsidRPr="00EE4917">
              <w:rPr>
                <w:sz w:val="20"/>
                <w:szCs w:val="20"/>
              </w:rPr>
              <w:br/>
            </w:r>
            <w:r w:rsidR="00595B95" w:rsidRPr="00EE4917">
              <w:rPr>
                <w:sz w:val="20"/>
                <w:szCs w:val="20"/>
              </w:rPr>
              <w:t>i innych instytucji.</w:t>
            </w:r>
          </w:p>
        </w:tc>
        <w:tc>
          <w:tcPr>
            <w:tcW w:w="2357" w:type="dxa"/>
          </w:tcPr>
          <w:p w:rsidR="00595B95" w:rsidRPr="00EE4917" w:rsidRDefault="00595B95" w:rsidP="00446A70">
            <w:pPr>
              <w:ind w:left="33"/>
              <w:jc w:val="center"/>
              <w:rPr>
                <w:sz w:val="20"/>
                <w:szCs w:val="20"/>
              </w:rPr>
            </w:pPr>
            <w:r w:rsidRPr="00EE4917">
              <w:rPr>
                <w:sz w:val="20"/>
                <w:szCs w:val="20"/>
              </w:rPr>
              <w:t>Ilościowe</w:t>
            </w:r>
          </w:p>
          <w:p w:rsidR="00595B95" w:rsidRPr="00EE4917" w:rsidRDefault="00595B95" w:rsidP="00446A70">
            <w:pPr>
              <w:numPr>
                <w:ilvl w:val="0"/>
                <w:numId w:val="8"/>
              </w:numPr>
              <w:ind w:left="33" w:hanging="142"/>
              <w:rPr>
                <w:sz w:val="20"/>
                <w:szCs w:val="20"/>
              </w:rPr>
            </w:pPr>
          </w:p>
          <w:p w:rsidR="00595B95" w:rsidRPr="00EE4917" w:rsidRDefault="00595B95" w:rsidP="002A3C52">
            <w:pPr>
              <w:contextualSpacing/>
              <w:rPr>
                <w:sz w:val="20"/>
                <w:szCs w:val="20"/>
              </w:rPr>
            </w:pPr>
            <w:r w:rsidRPr="00EE4917">
              <w:rPr>
                <w:sz w:val="20"/>
                <w:szCs w:val="20"/>
              </w:rPr>
              <w:t>Wszyscy indywidualni użytkownicy strony internetowej</w:t>
            </w:r>
          </w:p>
          <w:p w:rsidR="00595B95" w:rsidRPr="00EE4917" w:rsidRDefault="00595B95" w:rsidP="00446A70">
            <w:pPr>
              <w:ind w:left="360"/>
              <w:rPr>
                <w:sz w:val="20"/>
                <w:szCs w:val="20"/>
              </w:rPr>
            </w:pPr>
            <w:r w:rsidRPr="00EE4917">
              <w:rPr>
                <w:sz w:val="20"/>
                <w:szCs w:val="20"/>
              </w:rPr>
              <w:t>Jakościowe</w:t>
            </w:r>
          </w:p>
          <w:p w:rsidR="00595B95" w:rsidRPr="00EE4917" w:rsidRDefault="00595B95" w:rsidP="00446A70">
            <w:pPr>
              <w:ind w:left="360"/>
              <w:rPr>
                <w:sz w:val="20"/>
                <w:szCs w:val="20"/>
              </w:rPr>
            </w:pPr>
          </w:p>
          <w:p w:rsidR="00595B95" w:rsidRPr="00EE4917" w:rsidRDefault="00595B95" w:rsidP="00446A70">
            <w:pPr>
              <w:rPr>
                <w:sz w:val="20"/>
                <w:szCs w:val="20"/>
              </w:rPr>
            </w:pPr>
            <w:r w:rsidRPr="00EE4917">
              <w:rPr>
                <w:sz w:val="20"/>
                <w:szCs w:val="20"/>
              </w:rPr>
              <w:t xml:space="preserve">Bezpośredni dostęp do bazy danych o kilkunastu tysiącach instytucji szkoleniowych i ich aktualnej ofercie, </w:t>
            </w:r>
          </w:p>
          <w:p w:rsidR="00595B95" w:rsidRPr="00EE4917" w:rsidRDefault="00595B95" w:rsidP="00446A70">
            <w:pPr>
              <w:rPr>
                <w:sz w:val="20"/>
                <w:szCs w:val="20"/>
              </w:rPr>
            </w:pPr>
            <w:r w:rsidRPr="00EE4917">
              <w:rPr>
                <w:sz w:val="20"/>
                <w:szCs w:val="20"/>
              </w:rPr>
              <w:t>dostęp do informacji na temat roli edukacji całożyciowej i możliw</w:t>
            </w:r>
            <w:r w:rsidR="002A3C52" w:rsidRPr="00EE4917">
              <w:rPr>
                <w:sz w:val="20"/>
                <w:szCs w:val="20"/>
              </w:rPr>
              <w:t>ości uzyskiwania i uzupełniania</w:t>
            </w:r>
            <w:r w:rsidR="002A3C52" w:rsidRPr="00EE4917">
              <w:rPr>
                <w:sz w:val="20"/>
                <w:szCs w:val="20"/>
              </w:rPr>
              <w:br/>
            </w:r>
            <w:r w:rsidRPr="00EE4917">
              <w:rPr>
                <w:sz w:val="20"/>
                <w:szCs w:val="20"/>
              </w:rPr>
              <w:t>i kwalifikacji zawodowych.</w:t>
            </w:r>
          </w:p>
          <w:p w:rsidR="00595B95" w:rsidRPr="00EE4917" w:rsidRDefault="00595B95" w:rsidP="00446A70">
            <w:pPr>
              <w:rPr>
                <w:sz w:val="20"/>
                <w:szCs w:val="20"/>
              </w:rPr>
            </w:pPr>
          </w:p>
          <w:p w:rsidR="00595B95" w:rsidRPr="00EE4917" w:rsidRDefault="00595B95" w:rsidP="00446A70">
            <w:pPr>
              <w:ind w:firstLine="175"/>
              <w:rPr>
                <w:sz w:val="20"/>
                <w:szCs w:val="20"/>
              </w:rPr>
            </w:pPr>
          </w:p>
        </w:tc>
        <w:tc>
          <w:tcPr>
            <w:tcW w:w="1281" w:type="dxa"/>
          </w:tcPr>
          <w:p w:rsidR="00595B95" w:rsidRPr="00EE4917" w:rsidRDefault="00595B95" w:rsidP="00446A70">
            <w:pPr>
              <w:jc w:val="center"/>
              <w:rPr>
                <w:sz w:val="20"/>
                <w:szCs w:val="20"/>
              </w:rPr>
            </w:pPr>
            <w:r w:rsidRPr="00EE4917">
              <w:rPr>
                <w:sz w:val="20"/>
                <w:szCs w:val="20"/>
              </w:rPr>
              <w:t>-</w:t>
            </w:r>
          </w:p>
        </w:tc>
        <w:tc>
          <w:tcPr>
            <w:tcW w:w="1312" w:type="dxa"/>
          </w:tcPr>
          <w:p w:rsidR="00595B95" w:rsidRPr="00EE4917" w:rsidRDefault="00595B95" w:rsidP="00446A70">
            <w:pPr>
              <w:rPr>
                <w:sz w:val="20"/>
                <w:szCs w:val="20"/>
              </w:rPr>
            </w:pPr>
            <w:r w:rsidRPr="00EE4917">
              <w:rPr>
                <w:sz w:val="20"/>
                <w:szCs w:val="20"/>
              </w:rPr>
              <w:t xml:space="preserve">W ramach bieżącej działalności </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pPr>
            <w:r w:rsidRPr="00EE4917">
              <w:rPr>
                <w:sz w:val="20"/>
                <w:szCs w:val="20"/>
              </w:rPr>
              <w:lastRenderedPageBreak/>
              <w:t>URZĄD MARSZAŁKOWSKI WOJEWÓDZTWA LUBELSKIEGO DEPARTAMENT EUROPEJSKIEGO FUNDUSZU SPOŁECZNEGO</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1.3</w:t>
            </w:r>
          </w:p>
        </w:tc>
        <w:tc>
          <w:tcPr>
            <w:tcW w:w="1320" w:type="dxa"/>
          </w:tcPr>
          <w:p w:rsidR="00595B95" w:rsidRPr="00EE4917" w:rsidRDefault="00595B95" w:rsidP="00446A70">
            <w:pPr>
              <w:rPr>
                <w:sz w:val="20"/>
                <w:szCs w:val="20"/>
              </w:rPr>
            </w:pPr>
            <w:r w:rsidRPr="00EE4917">
              <w:rPr>
                <w:sz w:val="20"/>
                <w:szCs w:val="20"/>
              </w:rPr>
              <w:t xml:space="preserve">Upowszechnia-nie kształcenia ustawicznego </w:t>
            </w:r>
          </w:p>
        </w:tc>
        <w:tc>
          <w:tcPr>
            <w:tcW w:w="2400" w:type="dxa"/>
          </w:tcPr>
          <w:p w:rsidR="00595B95" w:rsidRPr="00EE4917" w:rsidRDefault="00595B95" w:rsidP="00446A70">
            <w:pPr>
              <w:rPr>
                <w:sz w:val="20"/>
                <w:szCs w:val="20"/>
              </w:rPr>
            </w:pPr>
            <w:r w:rsidRPr="00EE4917">
              <w:rPr>
                <w:sz w:val="20"/>
                <w:szCs w:val="20"/>
              </w:rPr>
              <w:t xml:space="preserve">Działanie 9.6 PO KL </w:t>
            </w:r>
            <w:r w:rsidRPr="00EE4917">
              <w:rPr>
                <w:i/>
                <w:sz w:val="20"/>
                <w:szCs w:val="20"/>
              </w:rPr>
              <w:t>Upowszechnienie uczenia się dorosłych</w:t>
            </w:r>
            <w:r w:rsidRPr="00EE4917">
              <w:rPr>
                <w:sz w:val="20"/>
                <w:szCs w:val="20"/>
              </w:rPr>
              <w:t xml:space="preserve"> </w:t>
            </w:r>
            <w:r w:rsidR="002A3C52" w:rsidRPr="00EE4917">
              <w:rPr>
                <w:sz w:val="20"/>
                <w:szCs w:val="20"/>
              </w:rPr>
              <w:t>.</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Celem Działania jest zwiększenie uczestnictwa osób dorosłych w edukacji formalnej i poza formalnej.</w:t>
            </w:r>
          </w:p>
        </w:tc>
        <w:tc>
          <w:tcPr>
            <w:tcW w:w="4080" w:type="dxa"/>
          </w:tcPr>
          <w:p w:rsidR="00595B95" w:rsidRPr="00EE4917" w:rsidRDefault="00595B95" w:rsidP="00446A70">
            <w:pPr>
              <w:rPr>
                <w:i/>
                <w:sz w:val="20"/>
                <w:szCs w:val="20"/>
              </w:rPr>
            </w:pPr>
            <w:r w:rsidRPr="00EE4917">
              <w:rPr>
                <w:sz w:val="20"/>
                <w:szCs w:val="20"/>
              </w:rPr>
              <w:t xml:space="preserve">Poddziałanie 9.6.1 </w:t>
            </w:r>
            <w:r w:rsidRPr="00EE4917">
              <w:rPr>
                <w:i/>
                <w:sz w:val="20"/>
                <w:szCs w:val="20"/>
              </w:rPr>
              <w:t>Upowszechnienie kształcenia osób dorosłych w formach szkolnych</w:t>
            </w:r>
            <w:r w:rsidRPr="00EE4917">
              <w:rPr>
                <w:sz w:val="20"/>
                <w:szCs w:val="20"/>
              </w:rPr>
              <w:t>.</w:t>
            </w:r>
          </w:p>
          <w:p w:rsidR="00595B95" w:rsidRPr="00EE4917" w:rsidRDefault="00595B95" w:rsidP="00446A70">
            <w:pPr>
              <w:rPr>
                <w:i/>
                <w:sz w:val="20"/>
                <w:szCs w:val="20"/>
              </w:rPr>
            </w:pPr>
            <w:r w:rsidRPr="00EE4917">
              <w:rPr>
                <w:sz w:val="20"/>
                <w:szCs w:val="20"/>
              </w:rPr>
              <w:t xml:space="preserve">Typ projektu przewidziany do realizacji: </w:t>
            </w:r>
            <w:r w:rsidRPr="00EE4917">
              <w:rPr>
                <w:i/>
                <w:sz w:val="20"/>
                <w:szCs w:val="20"/>
              </w:rPr>
              <w:t>kształcenie w formach szkolnych osób dorosłych</w:t>
            </w:r>
            <w:r w:rsidR="002A3C52" w:rsidRPr="00EE4917">
              <w:rPr>
                <w:i/>
                <w:sz w:val="20"/>
                <w:szCs w:val="20"/>
              </w:rPr>
              <w:br/>
            </w:r>
            <w:r w:rsidRPr="00EE4917">
              <w:rPr>
                <w:i/>
                <w:sz w:val="20"/>
                <w:szCs w:val="20"/>
              </w:rPr>
              <w:t>z własnej inicjatywy</w:t>
            </w:r>
            <w:r w:rsidR="002A3C52" w:rsidRPr="00EE4917">
              <w:rPr>
                <w:i/>
                <w:sz w:val="20"/>
                <w:szCs w:val="20"/>
              </w:rPr>
              <w:t xml:space="preserve"> </w:t>
            </w:r>
            <w:r w:rsidRPr="00EE4917">
              <w:rPr>
                <w:i/>
                <w:sz w:val="20"/>
                <w:szCs w:val="20"/>
              </w:rPr>
              <w:t>zainteresowanych zdobyciem, uzupełnieniem lub podwyższeniem wykształcenia ogólnego lub kwalifikacji zawodowych</w:t>
            </w:r>
          </w:p>
        </w:tc>
        <w:tc>
          <w:tcPr>
            <w:tcW w:w="2558" w:type="dxa"/>
          </w:tcPr>
          <w:p w:rsidR="00595B95" w:rsidRPr="00EE4917" w:rsidRDefault="00595B95" w:rsidP="00446A70">
            <w:pPr>
              <w:rPr>
                <w:sz w:val="20"/>
                <w:szCs w:val="20"/>
              </w:rPr>
            </w:pPr>
            <w:r w:rsidRPr="00EE4917">
              <w:rPr>
                <w:sz w:val="20"/>
                <w:szCs w:val="20"/>
              </w:rPr>
              <w:t>Osoby w wieku 25 – 6</w:t>
            </w:r>
            <w:r w:rsidR="002A3C52" w:rsidRPr="00EE4917">
              <w:rPr>
                <w:sz w:val="20"/>
                <w:szCs w:val="20"/>
              </w:rPr>
              <w:t>4 lat (oraz osoby nieuczące się</w:t>
            </w:r>
            <w:r w:rsidR="002A3C52" w:rsidRPr="00EE4917">
              <w:rPr>
                <w:sz w:val="20"/>
                <w:szCs w:val="20"/>
              </w:rPr>
              <w:br/>
            </w:r>
            <w:r w:rsidRPr="00EE4917">
              <w:rPr>
                <w:sz w:val="20"/>
                <w:szCs w:val="20"/>
              </w:rPr>
              <w:t>w wieku 18 – 24 lat), zgłaszające z własnej inicjatywy chęć kształcenia formalnego (podnoszenia, uzupełniania kwalifikacji lub ich formalnego potwierdzenia), które uczą się, pracują lub zamieszkują na terenie województwa lubelskiego.</w:t>
            </w:r>
          </w:p>
          <w:p w:rsidR="00595B95" w:rsidRPr="00EE4917" w:rsidRDefault="00595B95" w:rsidP="00446A70">
            <w:pPr>
              <w:rPr>
                <w:sz w:val="20"/>
                <w:szCs w:val="20"/>
              </w:rPr>
            </w:pPr>
            <w:r w:rsidRPr="00EE4917">
              <w:rPr>
                <w:sz w:val="20"/>
                <w:szCs w:val="20"/>
              </w:rPr>
              <w:t>Poprzez kryteria strategiczne preferowane będą oso</w:t>
            </w:r>
            <w:r w:rsidR="002A3C52" w:rsidRPr="00EE4917">
              <w:rPr>
                <w:sz w:val="20"/>
                <w:szCs w:val="20"/>
              </w:rPr>
              <w:t>by należące wyłącznie do jednej</w:t>
            </w:r>
            <w:r w:rsidR="002A3C52" w:rsidRPr="00EE4917">
              <w:rPr>
                <w:sz w:val="20"/>
                <w:szCs w:val="20"/>
              </w:rPr>
              <w:br/>
            </w:r>
            <w:r w:rsidRPr="00EE4917">
              <w:rPr>
                <w:sz w:val="20"/>
                <w:szCs w:val="20"/>
              </w:rPr>
              <w:t xml:space="preserve">z poniższych grup: </w:t>
            </w:r>
          </w:p>
          <w:p w:rsidR="00595B95" w:rsidRPr="00EE4917" w:rsidRDefault="00595B95" w:rsidP="00446A70">
            <w:pPr>
              <w:rPr>
                <w:sz w:val="20"/>
                <w:szCs w:val="20"/>
              </w:rPr>
            </w:pPr>
            <w:r w:rsidRPr="00EE4917">
              <w:rPr>
                <w:sz w:val="20"/>
                <w:szCs w:val="20"/>
              </w:rPr>
              <w:t xml:space="preserve">- kobiety powracające oraz wchodzące po raz pierwszy na rynek pracy po </w:t>
            </w:r>
            <w:r w:rsidR="002A3C52" w:rsidRPr="00EE4917">
              <w:rPr>
                <w:sz w:val="20"/>
                <w:szCs w:val="20"/>
              </w:rPr>
              <w:t>przerwie związanej z urodzeniem</w:t>
            </w:r>
            <w:r w:rsidR="002A3C52" w:rsidRPr="00EE4917">
              <w:rPr>
                <w:sz w:val="20"/>
                <w:szCs w:val="20"/>
              </w:rPr>
              <w:br/>
            </w:r>
            <w:r w:rsidRPr="00EE4917">
              <w:rPr>
                <w:sz w:val="20"/>
                <w:szCs w:val="20"/>
              </w:rPr>
              <w:t xml:space="preserve">i wychowywaniem dzieci, </w:t>
            </w:r>
          </w:p>
          <w:p w:rsidR="00595B95" w:rsidRPr="00EE4917" w:rsidRDefault="00595B95" w:rsidP="00446A70">
            <w:pPr>
              <w:rPr>
                <w:sz w:val="20"/>
                <w:szCs w:val="20"/>
              </w:rPr>
            </w:pPr>
            <w:r w:rsidRPr="00EE4917">
              <w:rPr>
                <w:sz w:val="20"/>
                <w:szCs w:val="20"/>
              </w:rPr>
              <w:lastRenderedPageBreak/>
              <w:t xml:space="preserve">- osoby powyżej 50 roku życia, </w:t>
            </w:r>
          </w:p>
          <w:p w:rsidR="00595B95" w:rsidRPr="00EE4917" w:rsidRDefault="00595B95" w:rsidP="00446A70">
            <w:pPr>
              <w:rPr>
                <w:i/>
                <w:sz w:val="20"/>
                <w:szCs w:val="20"/>
              </w:rPr>
            </w:pPr>
            <w:r w:rsidRPr="00EE4917">
              <w:rPr>
                <w:sz w:val="20"/>
                <w:szCs w:val="20"/>
              </w:rPr>
              <w:t>- osoby niepełnosprawne</w:t>
            </w:r>
            <w:r w:rsidR="002A3C52" w:rsidRPr="00EE4917">
              <w:rPr>
                <w:sz w:val="20"/>
                <w:szCs w:val="20"/>
              </w:rPr>
              <w:br/>
            </w:r>
            <w:r w:rsidRPr="00EE4917">
              <w:rPr>
                <w:sz w:val="20"/>
                <w:szCs w:val="20"/>
              </w:rPr>
              <w:t xml:space="preserve"> (w rozumieniu </w:t>
            </w:r>
            <w:r w:rsidRPr="00EE4917">
              <w:rPr>
                <w:i/>
                <w:sz w:val="20"/>
                <w:szCs w:val="20"/>
              </w:rPr>
              <w:t>U</w:t>
            </w:r>
            <w:r w:rsidR="002A3C52" w:rsidRPr="00EE4917">
              <w:rPr>
                <w:i/>
                <w:sz w:val="20"/>
                <w:szCs w:val="20"/>
              </w:rPr>
              <w:t>stawy o rehabilitacji zawodowej</w:t>
            </w:r>
            <w:r w:rsidR="002A3C52" w:rsidRPr="00EE4917">
              <w:rPr>
                <w:i/>
                <w:sz w:val="20"/>
                <w:szCs w:val="20"/>
              </w:rPr>
              <w:br/>
            </w:r>
            <w:r w:rsidRPr="00EE4917">
              <w:rPr>
                <w:i/>
                <w:sz w:val="20"/>
                <w:szCs w:val="20"/>
              </w:rPr>
              <w:t xml:space="preserve">i społecznej osób </w:t>
            </w:r>
          </w:p>
          <w:p w:rsidR="00595B95" w:rsidRPr="00EE4917" w:rsidRDefault="00595B95" w:rsidP="00446A70">
            <w:pPr>
              <w:rPr>
                <w:sz w:val="20"/>
                <w:szCs w:val="20"/>
              </w:rPr>
            </w:pPr>
            <w:r w:rsidRPr="00EE4917">
              <w:rPr>
                <w:i/>
                <w:sz w:val="20"/>
                <w:szCs w:val="20"/>
              </w:rPr>
              <w:t>niepełnosprawnych</w:t>
            </w:r>
            <w:r w:rsidRPr="00EE4917">
              <w:rPr>
                <w:sz w:val="20"/>
                <w:szCs w:val="20"/>
              </w:rPr>
              <w:t>).</w:t>
            </w:r>
          </w:p>
        </w:tc>
        <w:tc>
          <w:tcPr>
            <w:tcW w:w="2357" w:type="dxa"/>
          </w:tcPr>
          <w:p w:rsidR="00595B95" w:rsidRPr="00EE4917" w:rsidRDefault="00595B95" w:rsidP="00446A70">
            <w:pPr>
              <w:jc w:val="center"/>
              <w:rPr>
                <w:sz w:val="20"/>
                <w:szCs w:val="20"/>
              </w:rPr>
            </w:pPr>
            <w:r w:rsidRPr="00EE4917">
              <w:rPr>
                <w:sz w:val="20"/>
                <w:szCs w:val="20"/>
              </w:rPr>
              <w:lastRenderedPageBreak/>
              <w:t>Ilościowe</w:t>
            </w:r>
          </w:p>
          <w:p w:rsidR="00595B95" w:rsidRPr="00EE4917" w:rsidRDefault="00595B95" w:rsidP="00446A70">
            <w:pPr>
              <w:rPr>
                <w:sz w:val="20"/>
                <w:szCs w:val="20"/>
              </w:rPr>
            </w:pPr>
          </w:p>
          <w:p w:rsidR="00595B95" w:rsidRPr="00EE4917" w:rsidRDefault="002A3C52" w:rsidP="00446A70">
            <w:pPr>
              <w:rPr>
                <w:sz w:val="20"/>
                <w:szCs w:val="20"/>
              </w:rPr>
            </w:pPr>
            <w:r w:rsidRPr="00EE4917">
              <w:rPr>
                <w:sz w:val="20"/>
                <w:szCs w:val="20"/>
              </w:rPr>
              <w:t>Liczba osób dorosłych</w:t>
            </w:r>
            <w:r w:rsidRPr="00EE4917">
              <w:rPr>
                <w:sz w:val="20"/>
                <w:szCs w:val="20"/>
              </w:rPr>
              <w:br/>
            </w:r>
            <w:r w:rsidR="00595B95" w:rsidRPr="00EE4917">
              <w:rPr>
                <w:sz w:val="20"/>
                <w:szCs w:val="20"/>
              </w:rPr>
              <w:t xml:space="preserve">w wieku 25-64 lata, które uczestniczyły w kształceniu ustawicznym w ramach </w:t>
            </w:r>
          </w:p>
          <w:p w:rsidR="00595B95" w:rsidRPr="00EE4917" w:rsidRDefault="00595B95" w:rsidP="00446A70">
            <w:pPr>
              <w:rPr>
                <w:sz w:val="20"/>
                <w:szCs w:val="20"/>
              </w:rPr>
            </w:pPr>
            <w:r w:rsidRPr="00EE4917">
              <w:rPr>
                <w:sz w:val="20"/>
                <w:szCs w:val="20"/>
              </w:rPr>
              <w:t>Priorytetu – 1.600 osób</w:t>
            </w:r>
          </w:p>
          <w:p w:rsidR="00595B95" w:rsidRPr="00EE4917" w:rsidRDefault="00595B95" w:rsidP="00446A70">
            <w:pPr>
              <w:rPr>
                <w:sz w:val="20"/>
                <w:szCs w:val="20"/>
              </w:rPr>
            </w:pPr>
            <w:r w:rsidRPr="00EE4917">
              <w:rPr>
                <w:sz w:val="20"/>
                <w:szCs w:val="20"/>
              </w:rPr>
              <w:t xml:space="preserve">(planowana wartość </w:t>
            </w:r>
          </w:p>
          <w:p w:rsidR="00595B95" w:rsidRPr="00EE4917" w:rsidRDefault="00595B95" w:rsidP="00446A70">
            <w:pPr>
              <w:rPr>
                <w:sz w:val="20"/>
                <w:szCs w:val="20"/>
              </w:rPr>
            </w:pPr>
            <w:r w:rsidRPr="00EE4917">
              <w:rPr>
                <w:sz w:val="20"/>
                <w:szCs w:val="20"/>
              </w:rPr>
              <w:t xml:space="preserve">wskaźnika do osiągnięcia </w:t>
            </w:r>
          </w:p>
          <w:p w:rsidR="00595B95" w:rsidRPr="00EE4917" w:rsidRDefault="00595B95" w:rsidP="00446A70">
            <w:pPr>
              <w:rPr>
                <w:sz w:val="20"/>
                <w:szCs w:val="20"/>
              </w:rPr>
            </w:pPr>
            <w:r w:rsidRPr="00EE4917">
              <w:rPr>
                <w:sz w:val="20"/>
                <w:szCs w:val="20"/>
              </w:rPr>
              <w:t>do końca 2012 r.).</w:t>
            </w:r>
          </w:p>
        </w:tc>
        <w:tc>
          <w:tcPr>
            <w:tcW w:w="1281" w:type="dxa"/>
          </w:tcPr>
          <w:p w:rsidR="00595B95" w:rsidRPr="00EE4917" w:rsidRDefault="00595B95" w:rsidP="00446A70">
            <w:pPr>
              <w:jc w:val="center"/>
              <w:rPr>
                <w:sz w:val="20"/>
                <w:szCs w:val="20"/>
              </w:rPr>
            </w:pPr>
            <w:r w:rsidRPr="00EE4917">
              <w:rPr>
                <w:sz w:val="20"/>
                <w:szCs w:val="20"/>
              </w:rPr>
              <w:t>Alokacja na konkurs 6.000.000,00 zł</w:t>
            </w: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tc>
        <w:tc>
          <w:tcPr>
            <w:tcW w:w="1312" w:type="dxa"/>
          </w:tcPr>
          <w:p w:rsidR="00595B95" w:rsidRPr="00EE4917" w:rsidRDefault="00595B95" w:rsidP="00446A70">
            <w:pPr>
              <w:rPr>
                <w:sz w:val="20"/>
                <w:szCs w:val="20"/>
              </w:rPr>
            </w:pPr>
            <w:r w:rsidRPr="00EE4917">
              <w:rPr>
                <w:sz w:val="20"/>
                <w:szCs w:val="20"/>
              </w:rPr>
              <w:t xml:space="preserve">EFS (85%) </w:t>
            </w:r>
          </w:p>
          <w:p w:rsidR="00595B95" w:rsidRPr="00EE4917" w:rsidRDefault="00595B95" w:rsidP="00446A70">
            <w:pPr>
              <w:rPr>
                <w:sz w:val="20"/>
                <w:szCs w:val="20"/>
              </w:rPr>
            </w:pPr>
            <w:r w:rsidRPr="00EE4917">
              <w:rPr>
                <w:sz w:val="20"/>
                <w:szCs w:val="20"/>
              </w:rPr>
              <w:t>oraz krajowe środki publiczne (15%)</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1.3</w:t>
            </w:r>
          </w:p>
        </w:tc>
        <w:tc>
          <w:tcPr>
            <w:tcW w:w="1320" w:type="dxa"/>
          </w:tcPr>
          <w:p w:rsidR="00595B95" w:rsidRPr="00EE4917" w:rsidRDefault="00595B95" w:rsidP="00446A70">
            <w:pPr>
              <w:rPr>
                <w:sz w:val="20"/>
                <w:szCs w:val="20"/>
              </w:rPr>
            </w:pPr>
            <w:r w:rsidRPr="00EE4917">
              <w:rPr>
                <w:sz w:val="20"/>
                <w:szCs w:val="20"/>
              </w:rPr>
              <w:t xml:space="preserve">Upowszechnia-nie kształcenia ustawicznego </w:t>
            </w:r>
          </w:p>
        </w:tc>
        <w:tc>
          <w:tcPr>
            <w:tcW w:w="2400" w:type="dxa"/>
          </w:tcPr>
          <w:p w:rsidR="00595B95" w:rsidRPr="00EE4917" w:rsidRDefault="00595B95" w:rsidP="00446A70">
            <w:pPr>
              <w:rPr>
                <w:sz w:val="20"/>
                <w:szCs w:val="20"/>
              </w:rPr>
            </w:pPr>
            <w:r w:rsidRPr="00EE4917">
              <w:rPr>
                <w:sz w:val="20"/>
                <w:szCs w:val="20"/>
              </w:rPr>
              <w:t xml:space="preserve">Działanie 9.6 PO KL </w:t>
            </w:r>
            <w:r w:rsidRPr="00EE4917">
              <w:rPr>
                <w:i/>
                <w:sz w:val="20"/>
                <w:szCs w:val="20"/>
              </w:rPr>
              <w:t>Upowszechnienie uczenia się dorosłych</w:t>
            </w:r>
            <w:r w:rsidR="002A3C52" w:rsidRPr="00EE4917">
              <w:rPr>
                <w:i/>
                <w:sz w:val="20"/>
                <w:szCs w:val="20"/>
              </w:rPr>
              <w:t>.</w:t>
            </w:r>
            <w:r w:rsidRPr="00EE4917">
              <w:rPr>
                <w:sz w:val="20"/>
                <w:szCs w:val="20"/>
              </w:rPr>
              <w:t xml:space="preserve"> </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Celem Działania jest zwiększenie uczestnictwa osób dorosłych w edukacji formalnej i poza formalnej.</w:t>
            </w:r>
          </w:p>
        </w:tc>
        <w:tc>
          <w:tcPr>
            <w:tcW w:w="4080" w:type="dxa"/>
          </w:tcPr>
          <w:p w:rsidR="00595B95" w:rsidRPr="00EE4917" w:rsidRDefault="00595B95" w:rsidP="00446A70">
            <w:pPr>
              <w:rPr>
                <w:i/>
                <w:sz w:val="20"/>
                <w:szCs w:val="20"/>
              </w:rPr>
            </w:pPr>
            <w:r w:rsidRPr="00EE4917">
              <w:rPr>
                <w:sz w:val="20"/>
                <w:szCs w:val="20"/>
              </w:rPr>
              <w:t xml:space="preserve">Poddziałanie 9.6.2 </w:t>
            </w:r>
            <w:r w:rsidRPr="00EE4917">
              <w:rPr>
                <w:i/>
                <w:sz w:val="20"/>
                <w:szCs w:val="20"/>
              </w:rPr>
              <w:t>Podwyższanie kompetencji osób dorosłych w zakresie ICT i znajomości języków obcych.</w:t>
            </w:r>
          </w:p>
          <w:p w:rsidR="00595B95" w:rsidRPr="00EE4917" w:rsidRDefault="00595B95" w:rsidP="00446A70">
            <w:pPr>
              <w:rPr>
                <w:i/>
                <w:sz w:val="20"/>
                <w:szCs w:val="20"/>
              </w:rPr>
            </w:pPr>
            <w:r w:rsidRPr="00EE4917">
              <w:rPr>
                <w:sz w:val="20"/>
                <w:szCs w:val="20"/>
              </w:rPr>
              <w:t xml:space="preserve">Typ projektu przewidziany do realizacji: </w:t>
            </w:r>
            <w:r w:rsidRPr="00EE4917">
              <w:rPr>
                <w:i/>
                <w:sz w:val="20"/>
                <w:szCs w:val="20"/>
              </w:rPr>
              <w:t>szkolenia i kursy skierowane do osób dorosłych, które z własnej inicjatywy są zainteresowane nabyciem, uzupełnieniem lub podwyższeniem umiejętności i kompetencji w obszarach</w:t>
            </w:r>
          </w:p>
          <w:p w:rsidR="00595B95" w:rsidRPr="00EE4917" w:rsidRDefault="00595B95" w:rsidP="00446A70">
            <w:pPr>
              <w:rPr>
                <w:sz w:val="20"/>
                <w:szCs w:val="20"/>
              </w:rPr>
            </w:pPr>
            <w:r w:rsidRPr="00EE4917">
              <w:rPr>
                <w:i/>
                <w:sz w:val="20"/>
                <w:szCs w:val="20"/>
              </w:rPr>
              <w:t>umiejętności ICT i znajomości języków obcych.</w:t>
            </w:r>
          </w:p>
        </w:tc>
        <w:tc>
          <w:tcPr>
            <w:tcW w:w="2558" w:type="dxa"/>
          </w:tcPr>
          <w:p w:rsidR="00595B95" w:rsidRPr="00EE4917" w:rsidRDefault="00595B95" w:rsidP="00446A70">
            <w:pPr>
              <w:rPr>
                <w:sz w:val="20"/>
                <w:szCs w:val="20"/>
              </w:rPr>
            </w:pPr>
            <w:r w:rsidRPr="00EE4917">
              <w:rPr>
                <w:sz w:val="20"/>
                <w:szCs w:val="20"/>
              </w:rPr>
              <w:t>Osoby w wieku 18 – 64 lat uczestniczące z w</w:t>
            </w:r>
            <w:r w:rsidR="002A3C52" w:rsidRPr="00EE4917">
              <w:rPr>
                <w:sz w:val="20"/>
                <w:szCs w:val="20"/>
              </w:rPr>
              <w:t>łasnej inicjatywy w szkoleniach</w:t>
            </w:r>
            <w:r w:rsidR="002A3C52" w:rsidRPr="00EE4917">
              <w:rPr>
                <w:sz w:val="20"/>
                <w:szCs w:val="20"/>
              </w:rPr>
              <w:br/>
            </w:r>
            <w:r w:rsidRPr="00EE4917">
              <w:rPr>
                <w:sz w:val="20"/>
                <w:szCs w:val="20"/>
              </w:rPr>
              <w:t>i kursach, w szczególności osoby o niskich kwalifikacjach, które uczą się, pracują lub zamieszkują na terenie województwa lubelskiego, z wykształceniem co najwyżej średnim.</w:t>
            </w:r>
          </w:p>
          <w:p w:rsidR="00595B95" w:rsidRPr="00EE4917" w:rsidRDefault="00595B95" w:rsidP="00446A70">
            <w:pPr>
              <w:rPr>
                <w:sz w:val="20"/>
                <w:szCs w:val="20"/>
              </w:rPr>
            </w:pPr>
            <w:r w:rsidRPr="00EE4917">
              <w:rPr>
                <w:sz w:val="20"/>
                <w:szCs w:val="20"/>
              </w:rPr>
              <w:t xml:space="preserve"> Poprzez kryteria strategiczne preferowane będą osoby niepełnosprawne </w:t>
            </w:r>
            <w:r w:rsidR="002A3C52" w:rsidRPr="00EE4917">
              <w:rPr>
                <w:sz w:val="20"/>
                <w:szCs w:val="20"/>
              </w:rPr>
              <w:br/>
              <w:t>(w rozumieniu Ustawy</w:t>
            </w:r>
            <w:r w:rsidR="002A3C52" w:rsidRPr="00EE4917">
              <w:rPr>
                <w:sz w:val="20"/>
                <w:szCs w:val="20"/>
              </w:rPr>
              <w:br/>
              <w:t>o rehabilitacji zawodowe</w:t>
            </w:r>
            <w:r w:rsidR="002A3C52" w:rsidRPr="00EE4917">
              <w:rPr>
                <w:sz w:val="20"/>
                <w:szCs w:val="20"/>
              </w:rPr>
              <w:br/>
            </w:r>
            <w:r w:rsidRPr="00EE4917">
              <w:rPr>
                <w:sz w:val="20"/>
                <w:szCs w:val="20"/>
              </w:rPr>
              <w:t xml:space="preserve"> i społecznej osób niepełnosprawnych) i osoby powyżej 50 roku życia.</w:t>
            </w:r>
          </w:p>
          <w:p w:rsidR="00595B95" w:rsidRPr="00EE4917" w:rsidRDefault="00595B95" w:rsidP="00446A70">
            <w:pPr>
              <w:rPr>
                <w:sz w:val="20"/>
                <w:szCs w:val="20"/>
              </w:rPr>
            </w:pPr>
          </w:p>
        </w:tc>
        <w:tc>
          <w:tcPr>
            <w:tcW w:w="2357" w:type="dxa"/>
          </w:tcPr>
          <w:p w:rsidR="00595B95" w:rsidRPr="00EE4917" w:rsidRDefault="00595B95" w:rsidP="00446A70">
            <w:pPr>
              <w:rPr>
                <w:sz w:val="20"/>
                <w:szCs w:val="20"/>
              </w:rPr>
            </w:pPr>
          </w:p>
        </w:tc>
        <w:tc>
          <w:tcPr>
            <w:tcW w:w="1281" w:type="dxa"/>
          </w:tcPr>
          <w:p w:rsidR="00595B95" w:rsidRPr="00EE4917" w:rsidRDefault="00595B95" w:rsidP="00446A70">
            <w:pPr>
              <w:jc w:val="center"/>
              <w:rPr>
                <w:sz w:val="20"/>
                <w:szCs w:val="20"/>
              </w:rPr>
            </w:pPr>
            <w:r w:rsidRPr="00EE4917">
              <w:rPr>
                <w:sz w:val="20"/>
                <w:szCs w:val="20"/>
              </w:rPr>
              <w:t>Alokacja na konkurs – 18.000.000,00 zł</w:t>
            </w:r>
          </w:p>
        </w:tc>
        <w:tc>
          <w:tcPr>
            <w:tcW w:w="1312" w:type="dxa"/>
          </w:tcPr>
          <w:p w:rsidR="00595B95" w:rsidRPr="00EE4917" w:rsidRDefault="00595B95" w:rsidP="00446A70">
            <w:pPr>
              <w:rPr>
                <w:sz w:val="20"/>
                <w:szCs w:val="20"/>
              </w:rPr>
            </w:pPr>
            <w:r w:rsidRPr="00EE4917">
              <w:rPr>
                <w:sz w:val="20"/>
                <w:szCs w:val="20"/>
              </w:rPr>
              <w:t>EFS (85%) oraz krajowe środki publiczne (15%)</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WOJEWÓDZKI URZĄD PRACY W LUBLINIE WYDZIAŁ PROGRAMOWANIA I KONTROLI POKL</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1.4</w:t>
            </w:r>
          </w:p>
        </w:tc>
        <w:tc>
          <w:tcPr>
            <w:tcW w:w="1320" w:type="dxa"/>
          </w:tcPr>
          <w:p w:rsidR="00595B95" w:rsidRPr="00EE4917" w:rsidRDefault="00595B95" w:rsidP="00446A70">
            <w:pPr>
              <w:rPr>
                <w:sz w:val="20"/>
                <w:szCs w:val="20"/>
              </w:rPr>
            </w:pPr>
            <w:r w:rsidRPr="00EE4917">
              <w:rPr>
                <w:sz w:val="20"/>
                <w:szCs w:val="20"/>
              </w:rPr>
              <w:t>Dostosowanie wykształcenia i kompetencji do regionalnego rynku pracy</w:t>
            </w:r>
          </w:p>
        </w:tc>
        <w:tc>
          <w:tcPr>
            <w:tcW w:w="2400" w:type="dxa"/>
          </w:tcPr>
          <w:p w:rsidR="00595B95" w:rsidRPr="00EE4917" w:rsidRDefault="00595B95" w:rsidP="00446A70">
            <w:pPr>
              <w:rPr>
                <w:sz w:val="20"/>
                <w:szCs w:val="20"/>
              </w:rPr>
            </w:pPr>
            <w:r w:rsidRPr="00EE4917">
              <w:rPr>
                <w:b/>
                <w:sz w:val="20"/>
                <w:szCs w:val="20"/>
              </w:rPr>
              <w:t>Priorytet VI</w:t>
            </w:r>
            <w:r w:rsidRPr="00EE4917">
              <w:rPr>
                <w:sz w:val="20"/>
                <w:szCs w:val="20"/>
              </w:rPr>
              <w:t xml:space="preserve"> </w:t>
            </w:r>
          </w:p>
          <w:p w:rsidR="00595B95" w:rsidRPr="00EE4917" w:rsidRDefault="00595B95" w:rsidP="00446A70">
            <w:pPr>
              <w:rPr>
                <w:i/>
                <w:sz w:val="20"/>
                <w:szCs w:val="20"/>
              </w:rPr>
            </w:pPr>
            <w:r w:rsidRPr="00EE4917">
              <w:rPr>
                <w:i/>
                <w:sz w:val="20"/>
                <w:szCs w:val="20"/>
              </w:rPr>
              <w:t>Rynek pracy otwarty dla wszystkich</w:t>
            </w:r>
            <w:r w:rsidR="002A3C52" w:rsidRPr="00EE4917">
              <w:rPr>
                <w:i/>
                <w:sz w:val="20"/>
                <w:szCs w:val="20"/>
              </w:rPr>
              <w:t>.</w:t>
            </w:r>
          </w:p>
          <w:p w:rsidR="00595B95" w:rsidRPr="00EE4917" w:rsidRDefault="00595B95" w:rsidP="00446A70">
            <w:pPr>
              <w:autoSpaceDE w:val="0"/>
              <w:autoSpaceDN w:val="0"/>
              <w:adjustRightInd w:val="0"/>
              <w:spacing w:after="120"/>
              <w:rPr>
                <w:sz w:val="20"/>
                <w:szCs w:val="20"/>
              </w:rPr>
            </w:pPr>
            <w:r w:rsidRPr="00EE4917">
              <w:rPr>
                <w:b/>
                <w:sz w:val="20"/>
                <w:szCs w:val="20"/>
              </w:rPr>
              <w:t>Działanie 6.1</w:t>
            </w:r>
            <w:r w:rsidRPr="00EE4917">
              <w:rPr>
                <w:sz w:val="20"/>
                <w:szCs w:val="20"/>
              </w:rPr>
              <w:t xml:space="preserve"> </w:t>
            </w:r>
            <w:r w:rsidRPr="00EE4917">
              <w:rPr>
                <w:i/>
                <w:sz w:val="20"/>
                <w:szCs w:val="20"/>
              </w:rPr>
              <w:t>Poprawa dostępu do zatrudnienia oraz wspieranie aktywności zawodowej w regionie</w:t>
            </w:r>
            <w:r w:rsidR="002A3C52" w:rsidRPr="00EE4917">
              <w:rPr>
                <w:i/>
                <w:sz w:val="20"/>
                <w:szCs w:val="20"/>
              </w:rPr>
              <w:t>.</w:t>
            </w:r>
            <w:r w:rsidRPr="00EE4917">
              <w:rPr>
                <w:i/>
                <w:sz w:val="20"/>
                <w:szCs w:val="20"/>
              </w:rPr>
              <w:t xml:space="preserve"> </w:t>
            </w:r>
            <w:r w:rsidRPr="00EE4917">
              <w:rPr>
                <w:b/>
                <w:sz w:val="20"/>
                <w:szCs w:val="20"/>
              </w:rPr>
              <w:t>Poddziałanie 6.1.1</w:t>
            </w:r>
            <w:r w:rsidRPr="00EE4917">
              <w:rPr>
                <w:bCs/>
                <w:iCs/>
                <w:sz w:val="20"/>
                <w:szCs w:val="20"/>
              </w:rPr>
              <w:t xml:space="preserve"> </w:t>
            </w:r>
            <w:r w:rsidRPr="00EE4917">
              <w:rPr>
                <w:i/>
                <w:sz w:val="20"/>
                <w:szCs w:val="20"/>
              </w:rPr>
              <w:t xml:space="preserve">Wsparcie osób pozostających bez </w:t>
            </w:r>
            <w:r w:rsidRPr="00EE4917">
              <w:rPr>
                <w:i/>
                <w:sz w:val="20"/>
                <w:szCs w:val="20"/>
              </w:rPr>
              <w:lastRenderedPageBreak/>
              <w:t>zatrudnienia na regionalnym rynku pracy - projekty konkursowe</w:t>
            </w:r>
            <w:r w:rsidR="002A3C52" w:rsidRPr="00EE4917">
              <w:rPr>
                <w:i/>
                <w:sz w:val="20"/>
                <w:szCs w:val="20"/>
              </w:rPr>
              <w:t>.</w:t>
            </w:r>
          </w:p>
          <w:p w:rsidR="00595B95" w:rsidRPr="00EE4917" w:rsidRDefault="00595B95" w:rsidP="00446A70">
            <w:pPr>
              <w:autoSpaceDE w:val="0"/>
              <w:autoSpaceDN w:val="0"/>
              <w:adjustRightInd w:val="0"/>
              <w:spacing w:after="120"/>
              <w:rPr>
                <w:b/>
                <w:sz w:val="20"/>
                <w:szCs w:val="20"/>
              </w:rPr>
            </w:pPr>
          </w:p>
          <w:p w:rsidR="00595B95" w:rsidRPr="00EE4917" w:rsidRDefault="00595B95" w:rsidP="00446A70">
            <w:pPr>
              <w:autoSpaceDE w:val="0"/>
              <w:autoSpaceDN w:val="0"/>
              <w:adjustRightInd w:val="0"/>
              <w:spacing w:after="120"/>
              <w:rPr>
                <w:sz w:val="20"/>
                <w:szCs w:val="20"/>
              </w:rPr>
            </w:pPr>
            <w:r w:rsidRPr="00EE4917">
              <w:rPr>
                <w:sz w:val="20"/>
                <w:szCs w:val="20"/>
              </w:rPr>
              <w:t>Podniesienie poziomu aktywności zawodowej oraz zdolności do zatrudnienia osób pozostających bez zatrudnienia oraz stworzenie warunków dla rozwoju aktywności zawodowej w regionie.</w:t>
            </w:r>
          </w:p>
          <w:p w:rsidR="00595B95" w:rsidRPr="00EE4917" w:rsidRDefault="00595B95" w:rsidP="00446A70">
            <w:pPr>
              <w:rPr>
                <w:sz w:val="20"/>
                <w:szCs w:val="20"/>
              </w:rPr>
            </w:pPr>
          </w:p>
        </w:tc>
        <w:tc>
          <w:tcPr>
            <w:tcW w:w="4080" w:type="dxa"/>
          </w:tcPr>
          <w:p w:rsidR="00595B95" w:rsidRPr="00EE4917" w:rsidRDefault="00595B95" w:rsidP="00446A70">
            <w:pPr>
              <w:autoSpaceDE w:val="0"/>
              <w:autoSpaceDN w:val="0"/>
              <w:adjustRightInd w:val="0"/>
              <w:spacing w:after="120"/>
              <w:rPr>
                <w:sz w:val="20"/>
                <w:szCs w:val="20"/>
              </w:rPr>
            </w:pPr>
            <w:r w:rsidRPr="00EE4917">
              <w:rPr>
                <w:sz w:val="20"/>
                <w:szCs w:val="20"/>
              </w:rPr>
              <w:lastRenderedPageBreak/>
              <w:t>Identyfikacja potrzeb osób pozostających bez zatrudnienia, w tym m.in. poprzez zastosowanie Indywidualnych Planów Działania.</w:t>
            </w:r>
          </w:p>
          <w:p w:rsidR="00595B95" w:rsidRPr="00EE4917" w:rsidRDefault="00595B95" w:rsidP="00446A70">
            <w:pPr>
              <w:autoSpaceDE w:val="0"/>
              <w:autoSpaceDN w:val="0"/>
              <w:adjustRightInd w:val="0"/>
              <w:spacing w:after="120"/>
              <w:rPr>
                <w:sz w:val="20"/>
                <w:szCs w:val="20"/>
              </w:rPr>
            </w:pPr>
            <w:r w:rsidRPr="00EE4917">
              <w:rPr>
                <w:sz w:val="20"/>
                <w:szCs w:val="20"/>
              </w:rPr>
              <w:t>Diagnozowanie potrzeb szkoleniowych oraz moż</w:t>
            </w:r>
            <w:r w:rsidR="002A3C52" w:rsidRPr="00EE4917">
              <w:rPr>
                <w:sz w:val="20"/>
                <w:szCs w:val="20"/>
              </w:rPr>
              <w:t>liwości doskonalenia zawodowego</w:t>
            </w:r>
            <w:r w:rsidR="002A3C52" w:rsidRPr="00EE4917">
              <w:rPr>
                <w:sz w:val="20"/>
                <w:szCs w:val="20"/>
              </w:rPr>
              <w:br/>
            </w:r>
            <w:r w:rsidRPr="00EE4917">
              <w:rPr>
                <w:sz w:val="20"/>
                <w:szCs w:val="20"/>
              </w:rPr>
              <w:t>w regionie.</w:t>
            </w:r>
          </w:p>
          <w:p w:rsidR="00595B95" w:rsidRPr="00EE4917" w:rsidRDefault="00595B95" w:rsidP="00446A70">
            <w:pPr>
              <w:autoSpaceDE w:val="0"/>
              <w:autoSpaceDN w:val="0"/>
              <w:adjustRightInd w:val="0"/>
              <w:spacing w:after="120"/>
              <w:rPr>
                <w:sz w:val="20"/>
                <w:szCs w:val="20"/>
              </w:rPr>
            </w:pPr>
            <w:r w:rsidRPr="00EE4917">
              <w:rPr>
                <w:sz w:val="20"/>
                <w:szCs w:val="20"/>
              </w:rPr>
              <w:t xml:space="preserve">Realizacja programów aktywizacji zawodowej obejmujących jedną lub kilka z następujących </w:t>
            </w:r>
            <w:r w:rsidRPr="00EE4917">
              <w:rPr>
                <w:sz w:val="20"/>
                <w:szCs w:val="20"/>
              </w:rPr>
              <w:lastRenderedPageBreak/>
              <w:t>form wsparcia:</w:t>
            </w:r>
          </w:p>
          <w:p w:rsidR="00595B95" w:rsidRPr="00EE4917" w:rsidRDefault="00595B95" w:rsidP="00446A70">
            <w:pPr>
              <w:tabs>
                <w:tab w:val="num" w:pos="0"/>
              </w:tabs>
              <w:autoSpaceDE w:val="0"/>
              <w:autoSpaceDN w:val="0"/>
              <w:adjustRightInd w:val="0"/>
              <w:rPr>
                <w:sz w:val="20"/>
                <w:szCs w:val="20"/>
              </w:rPr>
            </w:pPr>
            <w:r w:rsidRPr="00EE4917">
              <w:rPr>
                <w:sz w:val="20"/>
                <w:szCs w:val="20"/>
              </w:rPr>
              <w:t>- pośrednictwo pracy i/lub poradnictwo zawodowe,</w:t>
            </w:r>
          </w:p>
          <w:p w:rsidR="00595B95" w:rsidRPr="00EE4917" w:rsidRDefault="00595B95" w:rsidP="00446A70">
            <w:pPr>
              <w:tabs>
                <w:tab w:val="num" w:pos="0"/>
              </w:tabs>
              <w:autoSpaceDE w:val="0"/>
              <w:autoSpaceDN w:val="0"/>
              <w:adjustRightInd w:val="0"/>
              <w:rPr>
                <w:sz w:val="20"/>
                <w:szCs w:val="20"/>
              </w:rPr>
            </w:pPr>
            <w:r w:rsidRPr="00EE4917">
              <w:rPr>
                <w:sz w:val="20"/>
                <w:szCs w:val="20"/>
              </w:rPr>
              <w:t>- staże/praktyki zawodowe,</w:t>
            </w:r>
          </w:p>
          <w:p w:rsidR="00595B95" w:rsidRPr="00EE4917" w:rsidRDefault="00595B95" w:rsidP="00446A70">
            <w:pPr>
              <w:tabs>
                <w:tab w:val="num" w:pos="0"/>
              </w:tabs>
              <w:autoSpaceDE w:val="0"/>
              <w:autoSpaceDN w:val="0"/>
              <w:adjustRightInd w:val="0"/>
              <w:rPr>
                <w:sz w:val="20"/>
                <w:szCs w:val="20"/>
              </w:rPr>
            </w:pPr>
            <w:r w:rsidRPr="00EE4917">
              <w:rPr>
                <w:sz w:val="20"/>
                <w:szCs w:val="20"/>
              </w:rPr>
              <w:t>- szkolenia prowadzące do podniesienia, uzupełnienia lub zmiany kwalifikacji zawodowych,</w:t>
            </w:r>
          </w:p>
          <w:p w:rsidR="00595B95" w:rsidRPr="00EE4917" w:rsidRDefault="00595B95" w:rsidP="00446A70">
            <w:pPr>
              <w:tabs>
                <w:tab w:val="num" w:pos="0"/>
              </w:tabs>
              <w:autoSpaceDE w:val="0"/>
              <w:autoSpaceDN w:val="0"/>
              <w:adjustRightInd w:val="0"/>
              <w:rPr>
                <w:sz w:val="20"/>
                <w:szCs w:val="20"/>
              </w:rPr>
            </w:pPr>
            <w:r w:rsidRPr="00EE4917">
              <w:rPr>
                <w:sz w:val="20"/>
                <w:szCs w:val="20"/>
              </w:rPr>
              <w:t>- subsydiowane zatrudnienie.</w:t>
            </w:r>
          </w:p>
        </w:tc>
        <w:tc>
          <w:tcPr>
            <w:tcW w:w="2558" w:type="dxa"/>
          </w:tcPr>
          <w:p w:rsidR="00595B95" w:rsidRPr="00EE4917" w:rsidRDefault="00595B95" w:rsidP="00446A70">
            <w:pPr>
              <w:autoSpaceDE w:val="0"/>
              <w:autoSpaceDN w:val="0"/>
              <w:adjustRightInd w:val="0"/>
              <w:rPr>
                <w:sz w:val="20"/>
                <w:szCs w:val="20"/>
              </w:rPr>
            </w:pPr>
            <w:r w:rsidRPr="00EE4917">
              <w:rPr>
                <w:sz w:val="20"/>
                <w:szCs w:val="20"/>
              </w:rPr>
              <w:lastRenderedPageBreak/>
              <w:t>Osoby pozostaj</w:t>
            </w:r>
            <w:r w:rsidRPr="00EE4917">
              <w:rPr>
                <w:rFonts w:ascii="TimesNewRoman" w:eastAsia="TimesNewRoman"/>
                <w:sz w:val="20"/>
                <w:szCs w:val="20"/>
              </w:rPr>
              <w:t>ą</w:t>
            </w:r>
            <w:r w:rsidRPr="00EE4917">
              <w:rPr>
                <w:sz w:val="20"/>
                <w:szCs w:val="20"/>
              </w:rPr>
              <w:t>ce bez zatrudnienia (w tym osoby zarejestrowane jako bezrobotne lub poszukuj</w:t>
            </w:r>
            <w:r w:rsidRPr="00EE4917">
              <w:rPr>
                <w:rFonts w:ascii="TimesNewRoman" w:eastAsia="TimesNewRoman"/>
                <w:sz w:val="20"/>
                <w:szCs w:val="20"/>
              </w:rPr>
              <w:t>ą</w:t>
            </w:r>
            <w:r w:rsidRPr="00EE4917">
              <w:rPr>
                <w:sz w:val="20"/>
                <w:szCs w:val="20"/>
              </w:rPr>
              <w:t>ce pracy), w szczególno</w:t>
            </w:r>
            <w:r w:rsidRPr="00EE4917">
              <w:rPr>
                <w:rFonts w:ascii="TimesNewRoman" w:eastAsia="TimesNewRoman"/>
                <w:sz w:val="20"/>
                <w:szCs w:val="20"/>
              </w:rPr>
              <w:t>ś</w:t>
            </w:r>
            <w:r w:rsidRPr="00EE4917">
              <w:rPr>
                <w:sz w:val="20"/>
                <w:szCs w:val="20"/>
              </w:rPr>
              <w:t>ci osoby nale</w:t>
            </w:r>
            <w:r w:rsidRPr="00EE4917">
              <w:rPr>
                <w:rFonts w:ascii="TimesNewRoman" w:eastAsia="TimesNewRoman"/>
                <w:sz w:val="20"/>
                <w:szCs w:val="20"/>
              </w:rPr>
              <w:t>żą</w:t>
            </w:r>
            <w:r w:rsidR="002A3C52" w:rsidRPr="00EE4917">
              <w:rPr>
                <w:sz w:val="20"/>
                <w:szCs w:val="20"/>
              </w:rPr>
              <w:t>ce do jednej lub kilku</w:t>
            </w:r>
            <w:r w:rsidR="002A3C52" w:rsidRPr="00EE4917">
              <w:rPr>
                <w:sz w:val="20"/>
                <w:szCs w:val="20"/>
              </w:rPr>
              <w:br/>
            </w:r>
            <w:r w:rsidRPr="00EE4917">
              <w:rPr>
                <w:sz w:val="20"/>
                <w:szCs w:val="20"/>
              </w:rPr>
              <w:t>z poni</w:t>
            </w:r>
            <w:r w:rsidRPr="00EE4917">
              <w:rPr>
                <w:rFonts w:ascii="TimesNewRoman" w:eastAsia="TimesNewRoman"/>
                <w:sz w:val="20"/>
                <w:szCs w:val="20"/>
              </w:rPr>
              <w:t>ż</w:t>
            </w:r>
            <w:r w:rsidR="002A3C52" w:rsidRPr="00EE4917">
              <w:rPr>
                <w:sz w:val="20"/>
                <w:szCs w:val="20"/>
              </w:rPr>
              <w:t xml:space="preserve">szych grup </w:t>
            </w:r>
            <w:r w:rsidRPr="00EE4917">
              <w:rPr>
                <w:sz w:val="20"/>
                <w:szCs w:val="20"/>
              </w:rPr>
              <w:t>docelowych:</w:t>
            </w:r>
          </w:p>
          <w:p w:rsidR="00595B95" w:rsidRPr="00EE4917" w:rsidRDefault="00595B95" w:rsidP="00446A70">
            <w:pPr>
              <w:autoSpaceDE w:val="0"/>
              <w:autoSpaceDN w:val="0"/>
              <w:adjustRightInd w:val="0"/>
              <w:rPr>
                <w:sz w:val="20"/>
                <w:szCs w:val="20"/>
              </w:rPr>
            </w:pPr>
            <w:r w:rsidRPr="00EE4917">
              <w:rPr>
                <w:sz w:val="20"/>
                <w:szCs w:val="20"/>
              </w:rPr>
              <w:t>- osoby pozostaj</w:t>
            </w:r>
            <w:r w:rsidRPr="00EE4917">
              <w:rPr>
                <w:rFonts w:ascii="TimesNewRoman" w:eastAsia="TimesNewRoman"/>
                <w:sz w:val="20"/>
                <w:szCs w:val="20"/>
              </w:rPr>
              <w:t>ą</w:t>
            </w:r>
            <w:r w:rsidRPr="00EE4917">
              <w:rPr>
                <w:sz w:val="20"/>
                <w:szCs w:val="20"/>
              </w:rPr>
              <w:t xml:space="preserve">ce bez zatrudnienia łącznie przez </w:t>
            </w:r>
            <w:r w:rsidRPr="00EE4917">
              <w:rPr>
                <w:sz w:val="20"/>
                <w:szCs w:val="20"/>
              </w:rPr>
              <w:lastRenderedPageBreak/>
              <w:t>okres co najmniej 12 miesi</w:t>
            </w:r>
            <w:r w:rsidRPr="00EE4917">
              <w:rPr>
                <w:rFonts w:ascii="TimesNewRoman" w:eastAsia="TimesNewRoman"/>
                <w:sz w:val="20"/>
                <w:szCs w:val="20"/>
              </w:rPr>
              <w:t>ę</w:t>
            </w:r>
            <w:r w:rsidRPr="00EE4917">
              <w:rPr>
                <w:sz w:val="20"/>
                <w:szCs w:val="20"/>
              </w:rPr>
              <w:t>cy w ci</w:t>
            </w:r>
            <w:r w:rsidRPr="00EE4917">
              <w:rPr>
                <w:rFonts w:ascii="TimesNewRoman" w:eastAsia="TimesNewRoman"/>
                <w:sz w:val="20"/>
                <w:szCs w:val="20"/>
              </w:rPr>
              <w:t>ą</w:t>
            </w:r>
            <w:r w:rsidRPr="00EE4917">
              <w:rPr>
                <w:sz w:val="20"/>
                <w:szCs w:val="20"/>
              </w:rPr>
              <w:t>gu ostatnich 2 lat,</w:t>
            </w:r>
          </w:p>
          <w:p w:rsidR="00595B95" w:rsidRPr="00EE4917" w:rsidRDefault="00595B95" w:rsidP="00446A70">
            <w:pPr>
              <w:autoSpaceDE w:val="0"/>
              <w:autoSpaceDN w:val="0"/>
              <w:adjustRightInd w:val="0"/>
              <w:rPr>
                <w:sz w:val="20"/>
                <w:szCs w:val="20"/>
              </w:rPr>
            </w:pPr>
            <w:r w:rsidRPr="00EE4917">
              <w:rPr>
                <w:sz w:val="20"/>
                <w:szCs w:val="20"/>
              </w:rPr>
              <w:t>- kobiety (w tym zwłaszcza powracaj</w:t>
            </w:r>
            <w:r w:rsidRPr="00EE4917">
              <w:rPr>
                <w:rFonts w:ascii="TimesNewRoman" w:eastAsia="TimesNewRoman"/>
                <w:sz w:val="20"/>
                <w:szCs w:val="20"/>
              </w:rPr>
              <w:t>ą</w:t>
            </w:r>
            <w:r w:rsidRPr="00EE4917">
              <w:rPr>
                <w:sz w:val="20"/>
                <w:szCs w:val="20"/>
              </w:rPr>
              <w:t>ce oraz wchodz</w:t>
            </w:r>
            <w:r w:rsidRPr="00EE4917">
              <w:rPr>
                <w:rFonts w:ascii="TimesNewRoman" w:eastAsia="TimesNewRoman"/>
                <w:sz w:val="20"/>
                <w:szCs w:val="20"/>
              </w:rPr>
              <w:t>ą</w:t>
            </w:r>
            <w:r w:rsidRPr="00EE4917">
              <w:rPr>
                <w:sz w:val="20"/>
                <w:szCs w:val="20"/>
              </w:rPr>
              <w:t>ce po raz pierwszy na rynek pracy po przerwie zwi</w:t>
            </w:r>
            <w:r w:rsidRPr="00EE4917">
              <w:rPr>
                <w:rFonts w:ascii="TimesNewRoman" w:eastAsia="TimesNewRoman"/>
                <w:sz w:val="20"/>
                <w:szCs w:val="20"/>
              </w:rPr>
              <w:t>ą</w:t>
            </w:r>
            <w:r w:rsidR="002A3C52" w:rsidRPr="00EE4917">
              <w:rPr>
                <w:sz w:val="20"/>
                <w:szCs w:val="20"/>
              </w:rPr>
              <w:t>zanej</w:t>
            </w:r>
            <w:r w:rsidR="002A3C52" w:rsidRPr="00EE4917">
              <w:rPr>
                <w:sz w:val="20"/>
                <w:szCs w:val="20"/>
              </w:rPr>
              <w:br/>
            </w:r>
            <w:r w:rsidRPr="00EE4917">
              <w:rPr>
                <w:sz w:val="20"/>
                <w:szCs w:val="20"/>
              </w:rPr>
              <w:t>z urodzeniem i wychowaniem dzieci),</w:t>
            </w:r>
          </w:p>
          <w:p w:rsidR="00595B95" w:rsidRPr="00EE4917" w:rsidRDefault="00595B95" w:rsidP="00446A70">
            <w:pPr>
              <w:autoSpaceDE w:val="0"/>
              <w:autoSpaceDN w:val="0"/>
              <w:adjustRightInd w:val="0"/>
              <w:rPr>
                <w:sz w:val="20"/>
                <w:szCs w:val="20"/>
              </w:rPr>
            </w:pPr>
            <w:r w:rsidRPr="00EE4917">
              <w:rPr>
                <w:sz w:val="20"/>
                <w:szCs w:val="20"/>
              </w:rPr>
              <w:t xml:space="preserve">- osoby do 25 roku </w:t>
            </w:r>
            <w:r w:rsidRPr="00EE4917">
              <w:rPr>
                <w:rFonts w:ascii="TimesNewRoman" w:eastAsia="TimesNewRoman"/>
                <w:sz w:val="20"/>
                <w:szCs w:val="20"/>
              </w:rPr>
              <w:t>ż</w:t>
            </w:r>
            <w:r w:rsidRPr="00EE4917">
              <w:rPr>
                <w:sz w:val="20"/>
                <w:szCs w:val="20"/>
              </w:rPr>
              <w:t>ycia,</w:t>
            </w:r>
          </w:p>
          <w:p w:rsidR="00595B95" w:rsidRPr="00EE4917" w:rsidRDefault="00595B95" w:rsidP="00446A70">
            <w:pPr>
              <w:autoSpaceDE w:val="0"/>
              <w:autoSpaceDN w:val="0"/>
              <w:adjustRightInd w:val="0"/>
              <w:rPr>
                <w:sz w:val="20"/>
                <w:szCs w:val="20"/>
              </w:rPr>
            </w:pPr>
            <w:r w:rsidRPr="00EE4917">
              <w:rPr>
                <w:sz w:val="20"/>
                <w:szCs w:val="20"/>
              </w:rPr>
              <w:t>- osoby niepełnosprawne,</w:t>
            </w:r>
          </w:p>
          <w:p w:rsidR="00595B95" w:rsidRPr="00EE4917" w:rsidRDefault="00595B95" w:rsidP="00446A70">
            <w:pPr>
              <w:autoSpaceDE w:val="0"/>
              <w:autoSpaceDN w:val="0"/>
              <w:adjustRightInd w:val="0"/>
              <w:rPr>
                <w:sz w:val="20"/>
                <w:szCs w:val="20"/>
              </w:rPr>
            </w:pPr>
            <w:r w:rsidRPr="00EE4917">
              <w:rPr>
                <w:sz w:val="20"/>
                <w:szCs w:val="20"/>
              </w:rPr>
              <w:t xml:space="preserve">- osoby po 45 roku </w:t>
            </w:r>
            <w:r w:rsidRPr="00EE4917">
              <w:rPr>
                <w:rFonts w:ascii="TimesNewRoman" w:eastAsia="TimesNewRoman"/>
                <w:sz w:val="20"/>
                <w:szCs w:val="20"/>
              </w:rPr>
              <w:t>ż</w:t>
            </w:r>
            <w:r w:rsidRPr="00EE4917">
              <w:rPr>
                <w:sz w:val="20"/>
                <w:szCs w:val="20"/>
              </w:rPr>
              <w:t>ycia,</w:t>
            </w:r>
          </w:p>
          <w:p w:rsidR="00595B95" w:rsidRPr="00EE4917" w:rsidRDefault="00595B95" w:rsidP="00446A70">
            <w:pPr>
              <w:autoSpaceDE w:val="0"/>
              <w:autoSpaceDN w:val="0"/>
              <w:adjustRightInd w:val="0"/>
              <w:rPr>
                <w:sz w:val="20"/>
                <w:szCs w:val="20"/>
              </w:rPr>
            </w:pPr>
            <w:r w:rsidRPr="00EE4917">
              <w:rPr>
                <w:sz w:val="20"/>
                <w:szCs w:val="20"/>
              </w:rPr>
              <w:t>- osoby pozostaj</w:t>
            </w:r>
            <w:r w:rsidRPr="00EE4917">
              <w:rPr>
                <w:rFonts w:ascii="TimesNewRoman" w:eastAsia="TimesNewRoman"/>
                <w:sz w:val="20"/>
                <w:szCs w:val="20"/>
              </w:rPr>
              <w:t>ą</w:t>
            </w:r>
            <w:r w:rsidRPr="00EE4917">
              <w:rPr>
                <w:sz w:val="20"/>
                <w:szCs w:val="20"/>
              </w:rPr>
              <w:t>ce bez zatrudnienia zamieszkuj</w:t>
            </w:r>
            <w:r w:rsidRPr="00EE4917">
              <w:rPr>
                <w:rFonts w:ascii="TimesNewRoman" w:eastAsia="TimesNewRoman"/>
                <w:sz w:val="20"/>
                <w:szCs w:val="20"/>
              </w:rPr>
              <w:t>ą</w:t>
            </w:r>
            <w:r w:rsidR="002A3C52" w:rsidRPr="00EE4917">
              <w:rPr>
                <w:sz w:val="20"/>
                <w:szCs w:val="20"/>
              </w:rPr>
              <w:t>ce</w:t>
            </w:r>
            <w:r w:rsidR="002A3C52" w:rsidRPr="00EE4917">
              <w:rPr>
                <w:sz w:val="20"/>
                <w:szCs w:val="20"/>
              </w:rPr>
              <w:br/>
            </w:r>
            <w:r w:rsidRPr="00EE4917">
              <w:rPr>
                <w:sz w:val="20"/>
                <w:szCs w:val="20"/>
              </w:rPr>
              <w:t>w gminach wiejskich i miejsko – wiejskich oraz mieszka</w:t>
            </w:r>
            <w:r w:rsidRPr="00EE4917">
              <w:rPr>
                <w:rFonts w:ascii="TimesNewRoman" w:eastAsia="TimesNewRoman"/>
                <w:sz w:val="20"/>
                <w:szCs w:val="20"/>
              </w:rPr>
              <w:t>ń</w:t>
            </w:r>
            <w:r w:rsidRPr="00EE4917">
              <w:rPr>
                <w:sz w:val="20"/>
                <w:szCs w:val="20"/>
              </w:rPr>
              <w:t>cy miast do 25 tys. mieszka</w:t>
            </w:r>
            <w:r w:rsidRPr="00EE4917">
              <w:rPr>
                <w:rFonts w:ascii="TimesNewRoman" w:eastAsia="TimesNewRoman"/>
                <w:sz w:val="20"/>
                <w:szCs w:val="20"/>
              </w:rPr>
              <w:t>ń</w:t>
            </w:r>
            <w:r w:rsidRPr="00EE4917">
              <w:rPr>
                <w:sz w:val="20"/>
                <w:szCs w:val="20"/>
              </w:rPr>
              <w:t>ców zamierzaj</w:t>
            </w:r>
            <w:r w:rsidRPr="00EE4917">
              <w:rPr>
                <w:rFonts w:ascii="TimesNewRoman" w:eastAsia="TimesNewRoman"/>
                <w:sz w:val="20"/>
                <w:szCs w:val="20"/>
              </w:rPr>
              <w:t>ą</w:t>
            </w:r>
            <w:r w:rsidRPr="00EE4917">
              <w:rPr>
                <w:sz w:val="20"/>
                <w:szCs w:val="20"/>
              </w:rPr>
              <w:t>ce podj</w:t>
            </w:r>
            <w:r w:rsidRPr="00EE4917">
              <w:rPr>
                <w:rFonts w:ascii="TimesNewRoman" w:eastAsia="TimesNewRoman"/>
                <w:sz w:val="20"/>
                <w:szCs w:val="20"/>
              </w:rPr>
              <w:t>ąć</w:t>
            </w:r>
            <w:r w:rsidRPr="00EE4917">
              <w:rPr>
                <w:sz w:val="20"/>
                <w:szCs w:val="20"/>
              </w:rPr>
              <w:t xml:space="preserve"> zatrudnienie w obszarach niezwiązanych z produkcją rolną lub/i zwierzęcą.</w:t>
            </w:r>
          </w:p>
          <w:p w:rsidR="00595B95" w:rsidRPr="00EE4917" w:rsidRDefault="00595B95" w:rsidP="00446A70">
            <w:pPr>
              <w:autoSpaceDE w:val="0"/>
              <w:autoSpaceDN w:val="0"/>
              <w:adjustRightInd w:val="0"/>
              <w:rPr>
                <w:sz w:val="20"/>
                <w:szCs w:val="20"/>
              </w:rPr>
            </w:pPr>
            <w:r w:rsidRPr="00EE4917">
              <w:rPr>
                <w:sz w:val="20"/>
                <w:szCs w:val="20"/>
              </w:rPr>
              <w:t>Instytucje rynku pracy i ich pracownicy.</w:t>
            </w:r>
          </w:p>
          <w:p w:rsidR="00595B95" w:rsidRPr="00EE4917" w:rsidRDefault="00595B95" w:rsidP="00446A70">
            <w:pPr>
              <w:autoSpaceDE w:val="0"/>
              <w:autoSpaceDN w:val="0"/>
              <w:adjustRightInd w:val="0"/>
              <w:rPr>
                <w:sz w:val="20"/>
                <w:szCs w:val="20"/>
              </w:rPr>
            </w:pPr>
            <w:r w:rsidRPr="00EE4917">
              <w:rPr>
                <w:sz w:val="20"/>
                <w:szCs w:val="20"/>
              </w:rPr>
              <w:t>Podmioty działaj</w:t>
            </w:r>
            <w:r w:rsidRPr="00EE4917">
              <w:rPr>
                <w:rFonts w:ascii="TimesNewRoman" w:eastAsia="TimesNewRoman"/>
                <w:sz w:val="20"/>
                <w:szCs w:val="20"/>
              </w:rPr>
              <w:t>ą</w:t>
            </w:r>
            <w:r w:rsidRPr="00EE4917">
              <w:rPr>
                <w:sz w:val="20"/>
                <w:szCs w:val="20"/>
              </w:rPr>
              <w:t>ce na rzecz rozwoju zasobów ludzkich oraz upowszechniania dialogu oraz partnerstwa publiczno-społecznego na poziomie regionalnym i lokalnym.</w:t>
            </w:r>
          </w:p>
          <w:p w:rsidR="00595B95" w:rsidRPr="00EE4917" w:rsidRDefault="00595B95" w:rsidP="00446A70">
            <w:pPr>
              <w:rPr>
                <w:sz w:val="20"/>
                <w:szCs w:val="20"/>
              </w:rPr>
            </w:pPr>
          </w:p>
        </w:tc>
        <w:tc>
          <w:tcPr>
            <w:tcW w:w="2357" w:type="dxa"/>
          </w:tcPr>
          <w:p w:rsidR="00595B95" w:rsidRPr="00EE4917" w:rsidRDefault="00595B95" w:rsidP="009C1952">
            <w:pPr>
              <w:pStyle w:val="Akapitzlist"/>
              <w:tabs>
                <w:tab w:val="left" w:pos="426"/>
              </w:tabs>
              <w:autoSpaceDE w:val="0"/>
              <w:autoSpaceDN w:val="0"/>
              <w:adjustRightInd w:val="0"/>
              <w:ind w:left="0"/>
              <w:jc w:val="center"/>
              <w:rPr>
                <w:lang w:eastAsia="pl-PL"/>
              </w:rPr>
            </w:pPr>
            <w:r w:rsidRPr="00EE4917">
              <w:rPr>
                <w:rFonts w:ascii="Times New Roman" w:hAnsi="Times New Roman"/>
                <w:lang w:eastAsia="pl-PL"/>
              </w:rPr>
              <w:lastRenderedPageBreak/>
              <w:t>Ilościowe</w:t>
            </w:r>
          </w:p>
          <w:p w:rsidR="00595B95" w:rsidRPr="00EE4917" w:rsidRDefault="00595B95" w:rsidP="00A36798">
            <w:pPr>
              <w:pStyle w:val="Akapitzlist"/>
              <w:tabs>
                <w:tab w:val="left" w:pos="426"/>
              </w:tabs>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Liczba osób, które zakończyły udział</w:t>
            </w:r>
            <w:r w:rsidR="002A3C52" w:rsidRPr="00EE4917">
              <w:rPr>
                <w:rFonts w:ascii="Times New Roman" w:hAnsi="Times New Roman"/>
                <w:lang w:eastAsia="pl-PL"/>
              </w:rPr>
              <w:br/>
            </w:r>
            <w:r w:rsidRPr="00EE4917">
              <w:rPr>
                <w:rFonts w:ascii="Times New Roman" w:hAnsi="Times New Roman"/>
                <w:lang w:eastAsia="pl-PL"/>
              </w:rPr>
              <w:t>w projektach realizowanych w ramach Priorytetu – planowana wartość wskaźnika do osiągnięcia do końca 2012 r.: 57.483 osób,</w:t>
            </w:r>
          </w:p>
          <w:p w:rsidR="00595B95" w:rsidRPr="00EE4917" w:rsidRDefault="00595B95" w:rsidP="00446A70">
            <w:pPr>
              <w:rPr>
                <w:sz w:val="20"/>
                <w:szCs w:val="20"/>
              </w:rPr>
            </w:pPr>
            <w:r w:rsidRPr="00EE4917">
              <w:rPr>
                <w:sz w:val="20"/>
                <w:szCs w:val="20"/>
              </w:rPr>
              <w:t xml:space="preserve">w tym liczba osób, które zostały objęte </w:t>
            </w:r>
            <w:r w:rsidRPr="00EE4917">
              <w:rPr>
                <w:sz w:val="20"/>
                <w:szCs w:val="20"/>
              </w:rPr>
              <w:lastRenderedPageBreak/>
              <w:t>Indywidualnym Planem Działania – planowana wartość wskaźnika do osiągnięcia do końca 2012 r.: 19.570osób.</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osób w wieku 50-64 lat, które zakończyły udział w projektach realizowanych w ramach Priorytetu wartość wskaźnika do osiągnięcia do końca 2012 r.: 3.161 osób.</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osób w wieku 15-24 lat, które zakończyły udział w projektach realizowanych w ramach Priorytetu wartość wskaźnika do osiągnięcia do końca 2012 r.: 23 707 osób.</w:t>
            </w:r>
          </w:p>
          <w:p w:rsidR="00595B95" w:rsidRPr="00EE4917" w:rsidRDefault="00595B95" w:rsidP="00446A70">
            <w:pPr>
              <w:rPr>
                <w:sz w:val="20"/>
                <w:szCs w:val="20"/>
              </w:rPr>
            </w:pPr>
          </w:p>
        </w:tc>
        <w:tc>
          <w:tcPr>
            <w:tcW w:w="1281" w:type="dxa"/>
          </w:tcPr>
          <w:p w:rsidR="00595B95" w:rsidRPr="00EE4917" w:rsidRDefault="00595B95" w:rsidP="00446A70">
            <w:pPr>
              <w:jc w:val="center"/>
              <w:rPr>
                <w:sz w:val="20"/>
                <w:szCs w:val="20"/>
              </w:rPr>
            </w:pPr>
            <w:r w:rsidRPr="00EE4917">
              <w:rPr>
                <w:sz w:val="20"/>
                <w:szCs w:val="20"/>
              </w:rPr>
              <w:lastRenderedPageBreak/>
              <w:t>20.000.000,00 zł</w:t>
            </w:r>
          </w:p>
        </w:tc>
        <w:tc>
          <w:tcPr>
            <w:tcW w:w="1312" w:type="dxa"/>
          </w:tcPr>
          <w:p w:rsidR="00595B95" w:rsidRPr="00EE4917" w:rsidRDefault="00595B95" w:rsidP="00446A70">
            <w:pPr>
              <w:rPr>
                <w:sz w:val="20"/>
                <w:szCs w:val="20"/>
              </w:rPr>
            </w:pPr>
            <w:r w:rsidRPr="00EE4917">
              <w:rPr>
                <w:sz w:val="20"/>
                <w:szCs w:val="20"/>
              </w:rPr>
              <w:t xml:space="preserve">EFS </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1.4</w:t>
            </w:r>
          </w:p>
        </w:tc>
        <w:tc>
          <w:tcPr>
            <w:tcW w:w="1320" w:type="dxa"/>
          </w:tcPr>
          <w:p w:rsidR="00595B95" w:rsidRPr="00EE4917" w:rsidRDefault="00595B95" w:rsidP="00446A70">
            <w:pPr>
              <w:rPr>
                <w:sz w:val="20"/>
                <w:szCs w:val="20"/>
              </w:rPr>
            </w:pPr>
            <w:r w:rsidRPr="00EE4917">
              <w:rPr>
                <w:sz w:val="20"/>
                <w:szCs w:val="20"/>
              </w:rPr>
              <w:t>Dostosowanie wykształcenia i kompetencji do regionalnego rynku pracy</w:t>
            </w:r>
          </w:p>
        </w:tc>
        <w:tc>
          <w:tcPr>
            <w:tcW w:w="2400" w:type="dxa"/>
          </w:tcPr>
          <w:p w:rsidR="00595B95" w:rsidRPr="00EE4917" w:rsidRDefault="00595B95" w:rsidP="00446A70">
            <w:pPr>
              <w:rPr>
                <w:sz w:val="20"/>
                <w:szCs w:val="20"/>
              </w:rPr>
            </w:pPr>
            <w:r w:rsidRPr="00EE4917">
              <w:rPr>
                <w:b/>
                <w:sz w:val="20"/>
                <w:szCs w:val="20"/>
              </w:rPr>
              <w:t>Priorytet VI</w:t>
            </w:r>
            <w:r w:rsidRPr="00EE4917">
              <w:rPr>
                <w:sz w:val="20"/>
                <w:szCs w:val="20"/>
              </w:rPr>
              <w:t xml:space="preserve"> </w:t>
            </w:r>
          </w:p>
          <w:p w:rsidR="00595B95" w:rsidRPr="00EE4917" w:rsidRDefault="00595B95" w:rsidP="00446A70">
            <w:pPr>
              <w:rPr>
                <w:i/>
                <w:sz w:val="20"/>
                <w:szCs w:val="20"/>
              </w:rPr>
            </w:pPr>
            <w:r w:rsidRPr="00EE4917">
              <w:rPr>
                <w:i/>
                <w:sz w:val="20"/>
                <w:szCs w:val="20"/>
              </w:rPr>
              <w:t>Rynek pracy otwarty dla wszystkich</w:t>
            </w:r>
            <w:r w:rsidR="002A3C52" w:rsidRPr="00EE4917">
              <w:rPr>
                <w:i/>
                <w:sz w:val="20"/>
                <w:szCs w:val="20"/>
              </w:rPr>
              <w:t>.</w:t>
            </w:r>
          </w:p>
          <w:p w:rsidR="00595B95" w:rsidRPr="00EE4917" w:rsidRDefault="00595B95" w:rsidP="00446A70">
            <w:pPr>
              <w:autoSpaceDE w:val="0"/>
              <w:autoSpaceDN w:val="0"/>
              <w:adjustRightInd w:val="0"/>
              <w:rPr>
                <w:i/>
                <w:sz w:val="20"/>
                <w:szCs w:val="20"/>
              </w:rPr>
            </w:pPr>
            <w:r w:rsidRPr="00EE4917">
              <w:rPr>
                <w:b/>
                <w:sz w:val="20"/>
                <w:szCs w:val="20"/>
              </w:rPr>
              <w:t>Działanie 6.1</w:t>
            </w:r>
            <w:r w:rsidRPr="00EE4917">
              <w:rPr>
                <w:sz w:val="20"/>
                <w:szCs w:val="20"/>
              </w:rPr>
              <w:t xml:space="preserve"> </w:t>
            </w:r>
            <w:r w:rsidRPr="00EE4917">
              <w:rPr>
                <w:i/>
                <w:sz w:val="20"/>
                <w:szCs w:val="20"/>
              </w:rPr>
              <w:t>Poprawa dostępu do zatrudnienia oraz wspieranie aktywności zawodowej w regionie</w:t>
            </w:r>
            <w:r w:rsidR="002A3C52" w:rsidRPr="00EE4917">
              <w:rPr>
                <w:i/>
                <w:sz w:val="20"/>
                <w:szCs w:val="20"/>
              </w:rPr>
              <w:t>.</w:t>
            </w:r>
            <w:r w:rsidRPr="00EE4917">
              <w:rPr>
                <w:i/>
                <w:sz w:val="20"/>
                <w:szCs w:val="20"/>
              </w:rPr>
              <w:t xml:space="preserve"> </w:t>
            </w:r>
            <w:r w:rsidRPr="00EE4917">
              <w:rPr>
                <w:b/>
                <w:sz w:val="20"/>
                <w:szCs w:val="20"/>
              </w:rPr>
              <w:t xml:space="preserve">Poddziałanie 6.1.3 </w:t>
            </w:r>
            <w:r w:rsidRPr="00EE4917">
              <w:rPr>
                <w:i/>
                <w:sz w:val="20"/>
                <w:szCs w:val="20"/>
              </w:rPr>
              <w:t xml:space="preserve">Poprawa </w:t>
            </w:r>
            <w:r w:rsidRPr="00EE4917">
              <w:rPr>
                <w:i/>
                <w:sz w:val="20"/>
                <w:szCs w:val="20"/>
              </w:rPr>
              <w:lastRenderedPageBreak/>
              <w:t>zdolności do zatrudnienia oraz podnoszenie poziomu</w:t>
            </w:r>
          </w:p>
          <w:p w:rsidR="00595B95" w:rsidRPr="00EE4917" w:rsidRDefault="00595B95" w:rsidP="00446A70">
            <w:pPr>
              <w:autoSpaceDE w:val="0"/>
              <w:autoSpaceDN w:val="0"/>
              <w:adjustRightInd w:val="0"/>
              <w:spacing w:after="120"/>
              <w:rPr>
                <w:i/>
                <w:sz w:val="20"/>
                <w:szCs w:val="20"/>
              </w:rPr>
            </w:pPr>
            <w:r w:rsidRPr="00EE4917">
              <w:rPr>
                <w:i/>
                <w:sz w:val="20"/>
                <w:szCs w:val="20"/>
              </w:rPr>
              <w:t>Aktywności zawodowej osób bezrobotnych - projekty systemowe.</w:t>
            </w:r>
          </w:p>
          <w:p w:rsidR="00595B95" w:rsidRPr="00EE4917" w:rsidRDefault="00595B95" w:rsidP="00446A70">
            <w:pPr>
              <w:autoSpaceDE w:val="0"/>
              <w:autoSpaceDN w:val="0"/>
              <w:adjustRightInd w:val="0"/>
              <w:spacing w:after="120"/>
              <w:rPr>
                <w:i/>
                <w:sz w:val="20"/>
                <w:szCs w:val="20"/>
              </w:rPr>
            </w:pPr>
          </w:p>
          <w:p w:rsidR="00595B95" w:rsidRPr="00EE4917" w:rsidRDefault="00595B95" w:rsidP="00446A70">
            <w:pPr>
              <w:autoSpaceDE w:val="0"/>
              <w:autoSpaceDN w:val="0"/>
              <w:adjustRightInd w:val="0"/>
              <w:spacing w:after="120"/>
              <w:rPr>
                <w:sz w:val="20"/>
                <w:szCs w:val="20"/>
              </w:rPr>
            </w:pPr>
            <w:r w:rsidRPr="00EE4917">
              <w:rPr>
                <w:sz w:val="20"/>
                <w:szCs w:val="20"/>
              </w:rPr>
              <w:t>Podniesienie poziomu aktywności zawodowej oraz zdolności do zatrudnienia osób pozostających bez zatrudnienia oraz stworzenie warunków dla rozwoju aktywności zawodowej w regionie.</w:t>
            </w:r>
          </w:p>
          <w:p w:rsidR="00595B95" w:rsidRPr="00EE4917" w:rsidRDefault="00595B95" w:rsidP="00446A70">
            <w:pPr>
              <w:rPr>
                <w:b/>
                <w:sz w:val="20"/>
                <w:szCs w:val="20"/>
              </w:rPr>
            </w:pPr>
          </w:p>
        </w:tc>
        <w:tc>
          <w:tcPr>
            <w:tcW w:w="4080" w:type="dxa"/>
          </w:tcPr>
          <w:p w:rsidR="00595B95" w:rsidRPr="00EE4917" w:rsidRDefault="00595B95" w:rsidP="004E6FA0">
            <w:pPr>
              <w:pStyle w:val="Akapitzlist"/>
              <w:autoSpaceDE w:val="0"/>
              <w:autoSpaceDN w:val="0"/>
              <w:adjustRightInd w:val="0"/>
              <w:spacing w:after="0" w:line="240" w:lineRule="auto"/>
              <w:ind w:left="0"/>
              <w:rPr>
                <w:rFonts w:ascii="Times New Roman" w:hAnsi="Times New Roman"/>
              </w:rPr>
            </w:pPr>
            <w:r w:rsidRPr="00EE4917">
              <w:rPr>
                <w:rFonts w:ascii="Times New Roman" w:hAnsi="Times New Roman"/>
              </w:rPr>
              <w:lastRenderedPageBreak/>
              <w:t>Instrumenty i usługi wymienione w ustawie z dnia 20 kwietnia 2004 r. o promocji zatrudnienia</w:t>
            </w:r>
            <w:r w:rsidR="002A3C52" w:rsidRPr="00EE4917">
              <w:rPr>
                <w:rFonts w:ascii="Times New Roman" w:hAnsi="Times New Roman"/>
              </w:rPr>
              <w:br/>
            </w:r>
            <w:r w:rsidRPr="00EE4917">
              <w:rPr>
                <w:rFonts w:ascii="Times New Roman" w:hAnsi="Times New Roman"/>
              </w:rPr>
              <w:t>i</w:t>
            </w:r>
            <w:r w:rsidR="002A3C52" w:rsidRPr="00EE4917">
              <w:rPr>
                <w:rFonts w:ascii="Times New Roman" w:hAnsi="Times New Roman"/>
              </w:rPr>
              <w:t xml:space="preserve"> </w:t>
            </w:r>
            <w:r w:rsidRPr="00EE4917">
              <w:rPr>
                <w:rFonts w:ascii="Times New Roman" w:hAnsi="Times New Roman"/>
              </w:rPr>
              <w:t>instytucjach rynku pracy (Dz. U. z 2008 r. Nr 69,poz. 415, z późn. zm.), finansowane ze środków</w:t>
            </w:r>
            <w:r w:rsidR="004E6FA0" w:rsidRPr="00EE4917">
              <w:rPr>
                <w:rFonts w:ascii="Times New Roman" w:hAnsi="Times New Roman"/>
              </w:rPr>
              <w:t xml:space="preserve"> </w:t>
            </w:r>
            <w:r w:rsidRPr="00EE4917">
              <w:rPr>
                <w:rFonts w:ascii="Times New Roman" w:hAnsi="Times New Roman"/>
              </w:rPr>
              <w:t>Funduszu Pracy, obejmujące następujące formy wsparcia:</w:t>
            </w:r>
          </w:p>
          <w:p w:rsidR="00595B95" w:rsidRPr="00EE4917" w:rsidRDefault="00595B95" w:rsidP="00446A70">
            <w:pPr>
              <w:autoSpaceDE w:val="0"/>
              <w:autoSpaceDN w:val="0"/>
              <w:adjustRightInd w:val="0"/>
              <w:ind w:left="40" w:hanging="40"/>
              <w:rPr>
                <w:sz w:val="20"/>
                <w:szCs w:val="20"/>
              </w:rPr>
            </w:pPr>
            <w:r w:rsidRPr="00EE4917">
              <w:rPr>
                <w:sz w:val="20"/>
                <w:szCs w:val="20"/>
              </w:rPr>
              <w:t>- szkolenia,</w:t>
            </w:r>
          </w:p>
          <w:p w:rsidR="00595B95" w:rsidRPr="00EE4917" w:rsidRDefault="00595B95" w:rsidP="00446A70">
            <w:pPr>
              <w:autoSpaceDE w:val="0"/>
              <w:autoSpaceDN w:val="0"/>
              <w:adjustRightInd w:val="0"/>
              <w:ind w:left="40" w:hanging="40"/>
              <w:rPr>
                <w:sz w:val="20"/>
                <w:szCs w:val="20"/>
              </w:rPr>
            </w:pPr>
            <w:r w:rsidRPr="00EE4917">
              <w:rPr>
                <w:sz w:val="20"/>
                <w:szCs w:val="20"/>
              </w:rPr>
              <w:t>- staże,</w:t>
            </w:r>
          </w:p>
          <w:p w:rsidR="00595B95" w:rsidRPr="00EE4917" w:rsidRDefault="00595B95" w:rsidP="00446A70">
            <w:pPr>
              <w:autoSpaceDE w:val="0"/>
              <w:autoSpaceDN w:val="0"/>
              <w:adjustRightInd w:val="0"/>
              <w:ind w:left="40" w:hanging="40"/>
              <w:rPr>
                <w:sz w:val="20"/>
                <w:szCs w:val="20"/>
              </w:rPr>
            </w:pPr>
            <w:r w:rsidRPr="00EE4917">
              <w:rPr>
                <w:sz w:val="20"/>
                <w:szCs w:val="20"/>
              </w:rPr>
              <w:lastRenderedPageBreak/>
              <w:t>- przygotowanie zawodowe dorosłych,</w:t>
            </w:r>
          </w:p>
          <w:p w:rsidR="00595B95" w:rsidRPr="00EE4917" w:rsidRDefault="00595B95" w:rsidP="00446A70">
            <w:pPr>
              <w:autoSpaceDE w:val="0"/>
              <w:autoSpaceDN w:val="0"/>
              <w:adjustRightInd w:val="0"/>
              <w:ind w:left="40" w:hanging="40"/>
              <w:rPr>
                <w:sz w:val="20"/>
                <w:szCs w:val="20"/>
              </w:rPr>
            </w:pPr>
            <w:r w:rsidRPr="00EE4917">
              <w:rPr>
                <w:sz w:val="20"/>
                <w:szCs w:val="20"/>
              </w:rPr>
              <w:t>- prace interwencyjne</w:t>
            </w:r>
          </w:p>
          <w:p w:rsidR="00595B95" w:rsidRPr="00EE4917" w:rsidRDefault="00595B95" w:rsidP="00446A70">
            <w:pPr>
              <w:autoSpaceDE w:val="0"/>
              <w:autoSpaceDN w:val="0"/>
              <w:adjustRightInd w:val="0"/>
              <w:ind w:left="40" w:hanging="40"/>
              <w:rPr>
                <w:sz w:val="20"/>
                <w:szCs w:val="20"/>
              </w:rPr>
            </w:pPr>
            <w:r w:rsidRPr="00EE4917">
              <w:rPr>
                <w:sz w:val="20"/>
                <w:szCs w:val="20"/>
              </w:rPr>
              <w:t>- wyposażenie i doposażenie stanowiska pracy,</w:t>
            </w:r>
          </w:p>
          <w:p w:rsidR="00595B95" w:rsidRPr="00EE4917" w:rsidRDefault="00595B95" w:rsidP="00446A70">
            <w:pPr>
              <w:autoSpaceDE w:val="0"/>
              <w:autoSpaceDN w:val="0"/>
              <w:adjustRightInd w:val="0"/>
              <w:ind w:left="40" w:hanging="40"/>
              <w:rPr>
                <w:sz w:val="20"/>
                <w:szCs w:val="20"/>
              </w:rPr>
            </w:pPr>
            <w:r w:rsidRPr="00EE4917">
              <w:rPr>
                <w:sz w:val="20"/>
                <w:szCs w:val="20"/>
              </w:rPr>
              <w:t>- przyznanie jednorazowych środków na podjęcie działalności gospodarczej, w tym pomoc prawną, konsultacje i doradztwo związane z podjęciem działalności gospodarczej.</w:t>
            </w:r>
          </w:p>
          <w:p w:rsidR="00595B95" w:rsidRPr="00EE4917" w:rsidRDefault="00595B95" w:rsidP="00446A70">
            <w:pPr>
              <w:pStyle w:val="Akapitzlist"/>
              <w:autoSpaceDE w:val="0"/>
              <w:autoSpaceDN w:val="0"/>
              <w:adjustRightInd w:val="0"/>
              <w:ind w:left="40"/>
              <w:rPr>
                <w:lang w:eastAsia="pl-PL"/>
              </w:rPr>
            </w:pPr>
          </w:p>
        </w:tc>
        <w:tc>
          <w:tcPr>
            <w:tcW w:w="2558" w:type="dxa"/>
          </w:tcPr>
          <w:p w:rsidR="00595B95" w:rsidRPr="00EE4917" w:rsidRDefault="00595B95" w:rsidP="00446A70">
            <w:pPr>
              <w:autoSpaceDE w:val="0"/>
              <w:autoSpaceDN w:val="0"/>
              <w:adjustRightInd w:val="0"/>
              <w:rPr>
                <w:sz w:val="20"/>
                <w:szCs w:val="20"/>
              </w:rPr>
            </w:pPr>
            <w:r w:rsidRPr="00EE4917">
              <w:rPr>
                <w:sz w:val="20"/>
                <w:szCs w:val="20"/>
              </w:rPr>
              <w:lastRenderedPageBreak/>
              <w:t>Osoby zarejestrowane w powiatowym urzędzie</w:t>
            </w:r>
          </w:p>
          <w:p w:rsidR="00595B95" w:rsidRPr="00EE4917" w:rsidRDefault="00595B95" w:rsidP="00446A70">
            <w:pPr>
              <w:autoSpaceDE w:val="0"/>
              <w:autoSpaceDN w:val="0"/>
              <w:adjustRightInd w:val="0"/>
              <w:rPr>
                <w:sz w:val="20"/>
                <w:szCs w:val="20"/>
              </w:rPr>
            </w:pPr>
            <w:r w:rsidRPr="00EE4917">
              <w:rPr>
                <w:sz w:val="20"/>
                <w:szCs w:val="20"/>
              </w:rPr>
              <w:t>pracy jako bezrobotne, w tym w szczególności osoby znajdujące się w szczególnej sytuacji na rynku pra</w:t>
            </w:r>
            <w:r w:rsidR="004E6FA0" w:rsidRPr="00EE4917">
              <w:rPr>
                <w:sz w:val="20"/>
                <w:szCs w:val="20"/>
              </w:rPr>
              <w:t>cy, wymienione w art. 49 ustawy</w:t>
            </w:r>
            <w:r w:rsidR="004E6FA0" w:rsidRPr="00EE4917">
              <w:rPr>
                <w:sz w:val="20"/>
                <w:szCs w:val="20"/>
              </w:rPr>
              <w:br/>
            </w:r>
            <w:r w:rsidRPr="00EE4917">
              <w:rPr>
                <w:sz w:val="20"/>
                <w:szCs w:val="20"/>
              </w:rPr>
              <w:t>z dnia 20</w:t>
            </w:r>
          </w:p>
          <w:p w:rsidR="00595B95" w:rsidRPr="00EE4917" w:rsidRDefault="00595B95" w:rsidP="00446A70">
            <w:pPr>
              <w:autoSpaceDE w:val="0"/>
              <w:autoSpaceDN w:val="0"/>
              <w:adjustRightInd w:val="0"/>
              <w:rPr>
                <w:sz w:val="20"/>
                <w:szCs w:val="20"/>
              </w:rPr>
            </w:pPr>
            <w:r w:rsidRPr="00EE4917">
              <w:rPr>
                <w:sz w:val="20"/>
                <w:szCs w:val="20"/>
              </w:rPr>
              <w:lastRenderedPageBreak/>
              <w:t>kwietnia 2004 r. o promocji zatrudnienia i instytucjach rynku pracy (Dz. U. z 2008 r. Nr 69, poz. 415, z późn. zm.).</w:t>
            </w:r>
          </w:p>
        </w:tc>
        <w:tc>
          <w:tcPr>
            <w:tcW w:w="2357" w:type="dxa"/>
          </w:tcPr>
          <w:p w:rsidR="00595B95" w:rsidRPr="00EE4917" w:rsidRDefault="00595B95" w:rsidP="00446A70">
            <w:pPr>
              <w:pStyle w:val="Akapitzlist"/>
              <w:tabs>
                <w:tab w:val="left" w:pos="426"/>
              </w:tabs>
              <w:autoSpaceDE w:val="0"/>
              <w:autoSpaceDN w:val="0"/>
              <w:adjustRightInd w:val="0"/>
              <w:ind w:left="0"/>
              <w:rPr>
                <w:rFonts w:ascii="Times New Roman" w:hAnsi="Times New Roman"/>
                <w:lang w:eastAsia="pl-PL"/>
              </w:rPr>
            </w:pPr>
            <w:r w:rsidRPr="00EE4917">
              <w:rPr>
                <w:lang w:eastAsia="pl-PL"/>
              </w:rPr>
              <w:lastRenderedPageBreak/>
              <w:t xml:space="preserve">  </w:t>
            </w:r>
            <w:r w:rsidRPr="00EE4917">
              <w:rPr>
                <w:rFonts w:ascii="Times New Roman" w:hAnsi="Times New Roman"/>
                <w:lang w:eastAsia="pl-PL"/>
              </w:rPr>
              <w:t>Ilościowe</w:t>
            </w:r>
          </w:p>
          <w:p w:rsidR="00595B95" w:rsidRPr="00EE4917" w:rsidRDefault="00595B95" w:rsidP="002743D1">
            <w:pPr>
              <w:pStyle w:val="Akapitzlist"/>
              <w:tabs>
                <w:tab w:val="left" w:pos="426"/>
              </w:tabs>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Liczba osób, które zakończyły ud</w:t>
            </w:r>
            <w:r w:rsidR="004E6FA0" w:rsidRPr="00EE4917">
              <w:rPr>
                <w:rFonts w:ascii="Times New Roman" w:hAnsi="Times New Roman"/>
                <w:lang w:eastAsia="pl-PL"/>
              </w:rPr>
              <w:t>ział w projektach realizowanych</w:t>
            </w:r>
            <w:r w:rsidR="004E6FA0" w:rsidRPr="00EE4917">
              <w:rPr>
                <w:rFonts w:ascii="Times New Roman" w:hAnsi="Times New Roman"/>
                <w:lang w:eastAsia="pl-PL"/>
              </w:rPr>
              <w:br/>
            </w:r>
            <w:r w:rsidRPr="00EE4917">
              <w:rPr>
                <w:rFonts w:ascii="Times New Roman" w:hAnsi="Times New Roman"/>
                <w:lang w:eastAsia="pl-PL"/>
              </w:rPr>
              <w:t>w ramach Priorytetu – planowana wartość wskaźnika do osiągnięcia do końca 2012 r.: 57.483 osób.</w:t>
            </w:r>
          </w:p>
          <w:p w:rsidR="00595B95" w:rsidRPr="00EE4917" w:rsidRDefault="00595B95" w:rsidP="002743D1">
            <w:pPr>
              <w:pStyle w:val="Akapitzlist"/>
              <w:tabs>
                <w:tab w:val="left" w:pos="426"/>
              </w:tabs>
              <w:autoSpaceDE w:val="0"/>
              <w:autoSpaceDN w:val="0"/>
              <w:adjustRightInd w:val="0"/>
              <w:spacing w:after="0" w:line="240" w:lineRule="auto"/>
              <w:ind w:left="0"/>
              <w:rPr>
                <w:rFonts w:ascii="Times New Roman" w:hAnsi="Times New Roman"/>
              </w:rPr>
            </w:pPr>
            <w:r w:rsidRPr="00EE4917">
              <w:rPr>
                <w:rFonts w:ascii="Times New Roman" w:hAnsi="Times New Roman"/>
              </w:rPr>
              <w:lastRenderedPageBreak/>
              <w:t xml:space="preserve">Liczba osób w wieku 50-64 lat, które zakończyły udział w projektach realizowanych w ramach Priorytetu </w:t>
            </w:r>
            <w:r w:rsidRPr="00EE4917">
              <w:rPr>
                <w:rFonts w:ascii="Times New Roman" w:hAnsi="Times New Roman"/>
                <w:lang w:eastAsia="pl-PL"/>
              </w:rPr>
              <w:t>wartość wskaźnika do osiągnięcia do końca 2012 r.: 3.16 osób.</w:t>
            </w:r>
            <w:r w:rsidRPr="00EE4917">
              <w:rPr>
                <w:rFonts w:ascii="Times New Roman" w:hAnsi="Times New Roman"/>
              </w:rPr>
              <w:t xml:space="preserve"> </w:t>
            </w:r>
          </w:p>
          <w:p w:rsidR="00595B95" w:rsidRPr="00EE4917" w:rsidRDefault="00595B95" w:rsidP="002743D1">
            <w:pPr>
              <w:pStyle w:val="Akapitzlist"/>
              <w:tabs>
                <w:tab w:val="left" w:pos="426"/>
              </w:tabs>
              <w:autoSpaceDE w:val="0"/>
              <w:autoSpaceDN w:val="0"/>
              <w:adjustRightInd w:val="0"/>
              <w:spacing w:after="0" w:line="240" w:lineRule="auto"/>
              <w:ind w:left="0"/>
              <w:rPr>
                <w:rFonts w:ascii="Times New Roman" w:hAnsi="Times New Roman"/>
              </w:rPr>
            </w:pPr>
          </w:p>
          <w:p w:rsidR="00595B95" w:rsidRPr="00EE4917" w:rsidRDefault="00595B95" w:rsidP="002743D1">
            <w:pPr>
              <w:pStyle w:val="Akapitzlist"/>
              <w:tabs>
                <w:tab w:val="left" w:pos="426"/>
              </w:tabs>
              <w:autoSpaceDE w:val="0"/>
              <w:autoSpaceDN w:val="0"/>
              <w:adjustRightInd w:val="0"/>
              <w:spacing w:after="0" w:line="240" w:lineRule="auto"/>
              <w:ind w:left="0"/>
              <w:rPr>
                <w:rFonts w:ascii="Times New Roman" w:hAnsi="Times New Roman"/>
                <w:lang w:eastAsia="pl-PL"/>
              </w:rPr>
            </w:pPr>
            <w:r w:rsidRPr="00EE4917">
              <w:rPr>
                <w:rFonts w:ascii="Times New Roman" w:hAnsi="Times New Roman"/>
              </w:rPr>
              <w:t xml:space="preserve">Liczba osób w wieku 15-24 lat, które zakończyły udział w projektach realizowanych w ramach Priorytetu </w:t>
            </w:r>
            <w:r w:rsidRPr="00EE4917">
              <w:rPr>
                <w:rFonts w:ascii="Times New Roman" w:hAnsi="Times New Roman"/>
                <w:lang w:eastAsia="pl-PL"/>
              </w:rPr>
              <w:t>wartość wskaźnika do osiągnięcia do końca 2012 r.: 23.707 osób.</w:t>
            </w:r>
          </w:p>
          <w:p w:rsidR="00595B95" w:rsidRPr="00EE4917" w:rsidRDefault="00595B95" w:rsidP="002743D1">
            <w:pPr>
              <w:pStyle w:val="Akapitzlist"/>
              <w:tabs>
                <w:tab w:val="left" w:pos="426"/>
              </w:tabs>
              <w:autoSpaceDE w:val="0"/>
              <w:autoSpaceDN w:val="0"/>
              <w:adjustRightInd w:val="0"/>
              <w:spacing w:after="0" w:line="240" w:lineRule="auto"/>
              <w:ind w:left="0"/>
              <w:rPr>
                <w:lang w:eastAsia="pl-PL"/>
              </w:rPr>
            </w:pPr>
          </w:p>
          <w:p w:rsidR="00595B95" w:rsidRPr="00EE4917" w:rsidRDefault="00595B95" w:rsidP="002743D1">
            <w:pPr>
              <w:rPr>
                <w:b/>
                <w:sz w:val="20"/>
                <w:szCs w:val="20"/>
              </w:rPr>
            </w:pPr>
            <w:r w:rsidRPr="00EE4917">
              <w:rPr>
                <w:sz w:val="20"/>
                <w:szCs w:val="20"/>
              </w:rPr>
              <w:t>Liczba osób, które uzyskały środki na podjęcie działalności gospodarczej – planowana wartość wskaźnika do osiągnięcia do końca 2012 r.: 8 280 osób.</w:t>
            </w:r>
          </w:p>
        </w:tc>
        <w:tc>
          <w:tcPr>
            <w:tcW w:w="1281" w:type="dxa"/>
          </w:tcPr>
          <w:p w:rsidR="00595B95" w:rsidRPr="00EE4917" w:rsidRDefault="00595B95" w:rsidP="00446A70">
            <w:pPr>
              <w:jc w:val="center"/>
              <w:rPr>
                <w:sz w:val="20"/>
                <w:szCs w:val="20"/>
              </w:rPr>
            </w:pPr>
            <w:r w:rsidRPr="00EE4917">
              <w:rPr>
                <w:sz w:val="20"/>
                <w:szCs w:val="20"/>
              </w:rPr>
              <w:lastRenderedPageBreak/>
              <w:t>40.000.000,00 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 xml:space="preserve"> FP</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1.4</w:t>
            </w:r>
          </w:p>
        </w:tc>
        <w:tc>
          <w:tcPr>
            <w:tcW w:w="1320" w:type="dxa"/>
          </w:tcPr>
          <w:p w:rsidR="00595B95" w:rsidRPr="00EE4917" w:rsidRDefault="00595B95" w:rsidP="00446A70">
            <w:pPr>
              <w:rPr>
                <w:sz w:val="20"/>
                <w:szCs w:val="20"/>
              </w:rPr>
            </w:pPr>
            <w:r w:rsidRPr="00EE4917">
              <w:rPr>
                <w:sz w:val="20"/>
                <w:szCs w:val="20"/>
              </w:rPr>
              <w:t>Dostosowanie wykształcenia i kompetencji do regionalnego rynku pracy</w:t>
            </w:r>
          </w:p>
        </w:tc>
        <w:tc>
          <w:tcPr>
            <w:tcW w:w="2400" w:type="dxa"/>
          </w:tcPr>
          <w:p w:rsidR="00595B95" w:rsidRPr="00EE4917" w:rsidRDefault="00595B95" w:rsidP="00446A70">
            <w:pPr>
              <w:rPr>
                <w:i/>
                <w:sz w:val="20"/>
                <w:szCs w:val="20"/>
              </w:rPr>
            </w:pPr>
            <w:r w:rsidRPr="00EE4917">
              <w:rPr>
                <w:b/>
                <w:sz w:val="20"/>
                <w:szCs w:val="20"/>
              </w:rPr>
              <w:t>Priorytet VII</w:t>
            </w:r>
            <w:r w:rsidRPr="00EE4917">
              <w:rPr>
                <w:b/>
                <w:bCs/>
                <w:sz w:val="20"/>
                <w:szCs w:val="20"/>
              </w:rPr>
              <w:t xml:space="preserve"> </w:t>
            </w:r>
            <w:r w:rsidRPr="00EE4917">
              <w:rPr>
                <w:i/>
                <w:sz w:val="20"/>
                <w:szCs w:val="20"/>
              </w:rPr>
              <w:t>Promocja integracji społecznej</w:t>
            </w:r>
          </w:p>
          <w:p w:rsidR="00595B95" w:rsidRPr="00EE4917" w:rsidRDefault="00595B95" w:rsidP="00446A70">
            <w:pPr>
              <w:rPr>
                <w:b/>
                <w:sz w:val="20"/>
                <w:szCs w:val="20"/>
              </w:rPr>
            </w:pPr>
            <w:r w:rsidRPr="00EE4917">
              <w:rPr>
                <w:b/>
                <w:sz w:val="20"/>
                <w:szCs w:val="20"/>
              </w:rPr>
              <w:t xml:space="preserve">Działanie 7.1 </w:t>
            </w:r>
            <w:r w:rsidRPr="00EE4917">
              <w:rPr>
                <w:i/>
                <w:sz w:val="20"/>
                <w:szCs w:val="20"/>
              </w:rPr>
              <w:t>Rozwój upowszechnienie aktywnej integracj</w:t>
            </w:r>
            <w:r w:rsidR="004E6FA0" w:rsidRPr="00EE4917">
              <w:rPr>
                <w:i/>
                <w:sz w:val="20"/>
                <w:szCs w:val="20"/>
              </w:rPr>
              <w:t>i.</w:t>
            </w:r>
          </w:p>
          <w:p w:rsidR="00595B95" w:rsidRPr="00EE4917" w:rsidRDefault="00595B95" w:rsidP="00446A70">
            <w:pPr>
              <w:autoSpaceDE w:val="0"/>
              <w:autoSpaceDN w:val="0"/>
              <w:adjustRightInd w:val="0"/>
              <w:rPr>
                <w:i/>
                <w:sz w:val="20"/>
                <w:szCs w:val="20"/>
              </w:rPr>
            </w:pPr>
            <w:r w:rsidRPr="00EE4917">
              <w:rPr>
                <w:b/>
                <w:sz w:val="20"/>
                <w:szCs w:val="20"/>
              </w:rPr>
              <w:t xml:space="preserve">Poddziałanie 7.1.1 </w:t>
            </w:r>
            <w:r w:rsidRPr="00EE4917">
              <w:rPr>
                <w:i/>
                <w:sz w:val="20"/>
                <w:szCs w:val="20"/>
              </w:rPr>
              <w:t>Rozwój i upowszechnianie aktywnej integracji przez ośrodki</w:t>
            </w:r>
          </w:p>
          <w:p w:rsidR="00595B95" w:rsidRPr="00EE4917" w:rsidRDefault="00595B95" w:rsidP="00446A70">
            <w:pPr>
              <w:rPr>
                <w:i/>
                <w:sz w:val="20"/>
                <w:szCs w:val="20"/>
              </w:rPr>
            </w:pPr>
            <w:r w:rsidRPr="00EE4917">
              <w:rPr>
                <w:i/>
                <w:sz w:val="20"/>
                <w:szCs w:val="20"/>
              </w:rPr>
              <w:t>pomocy społecznej - projekty systemowe</w:t>
            </w:r>
            <w:r w:rsidR="004E6FA0" w:rsidRPr="00EE4917">
              <w:rPr>
                <w:i/>
                <w:sz w:val="20"/>
                <w:szCs w:val="20"/>
              </w:rPr>
              <w:t>.</w:t>
            </w:r>
          </w:p>
          <w:p w:rsidR="00595B95" w:rsidRPr="00EE4917" w:rsidRDefault="00595B95" w:rsidP="00446A70">
            <w:pPr>
              <w:rPr>
                <w:i/>
                <w:sz w:val="20"/>
                <w:szCs w:val="20"/>
              </w:rPr>
            </w:pPr>
          </w:p>
          <w:p w:rsidR="00595B95" w:rsidRPr="00EE4917" w:rsidRDefault="00595B95" w:rsidP="00446A70">
            <w:pPr>
              <w:rPr>
                <w:sz w:val="20"/>
                <w:szCs w:val="20"/>
              </w:rPr>
            </w:pPr>
            <w:r w:rsidRPr="00EE4917">
              <w:rPr>
                <w:sz w:val="20"/>
                <w:szCs w:val="20"/>
              </w:rPr>
              <w:t>Rozwijanie aktyw</w:t>
            </w:r>
            <w:r w:rsidR="004E6FA0" w:rsidRPr="00EE4917">
              <w:rPr>
                <w:sz w:val="20"/>
                <w:szCs w:val="20"/>
              </w:rPr>
              <w:t>nych form integracji społecznej</w:t>
            </w:r>
            <w:r w:rsidR="004E6FA0" w:rsidRPr="00EE4917">
              <w:rPr>
                <w:sz w:val="20"/>
                <w:szCs w:val="20"/>
              </w:rPr>
              <w:br/>
            </w:r>
            <w:r w:rsidRPr="00EE4917">
              <w:rPr>
                <w:sz w:val="20"/>
                <w:szCs w:val="20"/>
              </w:rPr>
              <w:t xml:space="preserve">i umożliwienie dostępu do nich osobom zagrożonym </w:t>
            </w:r>
            <w:r w:rsidRPr="00EE4917">
              <w:rPr>
                <w:sz w:val="20"/>
                <w:szCs w:val="20"/>
              </w:rPr>
              <w:lastRenderedPageBreak/>
              <w:t>wykluczeniem społecznym oraz poprawa skuteczności funkcjonowania instytucji pomocy społecznej w regionie.</w:t>
            </w:r>
          </w:p>
        </w:tc>
        <w:tc>
          <w:tcPr>
            <w:tcW w:w="4080" w:type="dxa"/>
          </w:tcPr>
          <w:p w:rsidR="00595B95" w:rsidRPr="00EE4917" w:rsidRDefault="00595B95" w:rsidP="00446A70">
            <w:pPr>
              <w:autoSpaceDE w:val="0"/>
              <w:autoSpaceDN w:val="0"/>
              <w:adjustRightInd w:val="0"/>
              <w:rPr>
                <w:sz w:val="20"/>
                <w:szCs w:val="20"/>
              </w:rPr>
            </w:pPr>
            <w:r w:rsidRPr="00EE4917">
              <w:rPr>
                <w:sz w:val="20"/>
                <w:szCs w:val="20"/>
              </w:rPr>
              <w:lastRenderedPageBreak/>
              <w:t>Rozwój form aktywnej integracji oraz</w:t>
            </w:r>
          </w:p>
          <w:p w:rsidR="00595B95" w:rsidRPr="00EE4917" w:rsidRDefault="00595B95" w:rsidP="00446A70">
            <w:pPr>
              <w:autoSpaceDE w:val="0"/>
              <w:autoSpaceDN w:val="0"/>
              <w:adjustRightInd w:val="0"/>
              <w:rPr>
                <w:sz w:val="20"/>
                <w:szCs w:val="20"/>
              </w:rPr>
            </w:pPr>
            <w:r w:rsidRPr="00EE4917">
              <w:rPr>
                <w:sz w:val="20"/>
                <w:szCs w:val="20"/>
              </w:rPr>
              <w:t>upowszechnianie aktywnej integracji i pracy socjalnej.</w:t>
            </w:r>
          </w:p>
        </w:tc>
        <w:tc>
          <w:tcPr>
            <w:tcW w:w="2558" w:type="dxa"/>
          </w:tcPr>
          <w:p w:rsidR="00595B95" w:rsidRPr="00EE4917" w:rsidRDefault="00595B95" w:rsidP="00446A70">
            <w:pPr>
              <w:pStyle w:val="Akapitzlist"/>
              <w:autoSpaceDE w:val="0"/>
              <w:autoSpaceDN w:val="0"/>
              <w:adjustRightInd w:val="0"/>
              <w:ind w:left="0"/>
              <w:rPr>
                <w:rFonts w:ascii="Times New Roman" w:hAnsi="Times New Roman"/>
                <w:lang w:eastAsia="pl-PL"/>
              </w:rPr>
            </w:pPr>
            <w:r w:rsidRPr="00EE4917">
              <w:rPr>
                <w:rFonts w:ascii="Times New Roman" w:hAnsi="Times New Roman"/>
                <w:lang w:eastAsia="pl-PL"/>
              </w:rPr>
              <w:t>Osoby spełniające łącznie trzy warunki:</w:t>
            </w:r>
          </w:p>
          <w:p w:rsidR="00595B95" w:rsidRPr="00EE4917" w:rsidRDefault="00595B95" w:rsidP="00446A70">
            <w:pPr>
              <w:autoSpaceDE w:val="0"/>
              <w:autoSpaceDN w:val="0"/>
              <w:adjustRightInd w:val="0"/>
              <w:rPr>
                <w:sz w:val="20"/>
                <w:szCs w:val="20"/>
              </w:rPr>
            </w:pPr>
            <w:r w:rsidRPr="00EE4917">
              <w:rPr>
                <w:sz w:val="20"/>
                <w:szCs w:val="20"/>
              </w:rPr>
              <w:t>- korzystanie ze świadczeń pomocy</w:t>
            </w:r>
          </w:p>
          <w:p w:rsidR="00595B95" w:rsidRPr="00EE4917" w:rsidRDefault="00595B95" w:rsidP="00446A70">
            <w:pPr>
              <w:autoSpaceDE w:val="0"/>
              <w:autoSpaceDN w:val="0"/>
              <w:adjustRightInd w:val="0"/>
              <w:rPr>
                <w:sz w:val="20"/>
                <w:szCs w:val="20"/>
              </w:rPr>
            </w:pPr>
            <w:r w:rsidRPr="00EE4917">
              <w:rPr>
                <w:sz w:val="20"/>
                <w:szCs w:val="20"/>
              </w:rPr>
              <w:t>społecznej</w:t>
            </w:r>
          </w:p>
          <w:p w:rsidR="00595B95" w:rsidRPr="00EE4917" w:rsidRDefault="00595B95" w:rsidP="00446A70">
            <w:pPr>
              <w:autoSpaceDE w:val="0"/>
              <w:autoSpaceDN w:val="0"/>
              <w:adjustRightInd w:val="0"/>
              <w:rPr>
                <w:sz w:val="20"/>
                <w:szCs w:val="20"/>
              </w:rPr>
            </w:pPr>
            <w:r w:rsidRPr="00EE4917">
              <w:rPr>
                <w:sz w:val="20"/>
                <w:szCs w:val="20"/>
              </w:rPr>
              <w:t>- wiek aktywności zawodowej (15-64 lata)</w:t>
            </w:r>
          </w:p>
          <w:p w:rsidR="00595B95" w:rsidRPr="00EE4917" w:rsidRDefault="00595B95" w:rsidP="00446A70">
            <w:pPr>
              <w:autoSpaceDE w:val="0"/>
              <w:autoSpaceDN w:val="0"/>
              <w:adjustRightInd w:val="0"/>
              <w:rPr>
                <w:sz w:val="20"/>
                <w:szCs w:val="20"/>
              </w:rPr>
            </w:pPr>
            <w:r w:rsidRPr="00EE4917">
              <w:rPr>
                <w:sz w:val="20"/>
                <w:szCs w:val="20"/>
              </w:rPr>
              <w:t>- niezatrudnieni lub zatrudnieni zagrożeni</w:t>
            </w:r>
          </w:p>
          <w:p w:rsidR="00595B95" w:rsidRPr="00EE4917" w:rsidRDefault="00595B95" w:rsidP="00446A70">
            <w:pPr>
              <w:autoSpaceDE w:val="0"/>
              <w:autoSpaceDN w:val="0"/>
              <w:adjustRightInd w:val="0"/>
              <w:rPr>
                <w:sz w:val="20"/>
                <w:szCs w:val="20"/>
              </w:rPr>
            </w:pPr>
            <w:r w:rsidRPr="00EE4917">
              <w:rPr>
                <w:sz w:val="20"/>
                <w:szCs w:val="20"/>
              </w:rPr>
              <w:t>wyklu</w:t>
            </w:r>
            <w:r w:rsidR="004E6FA0" w:rsidRPr="00EE4917">
              <w:rPr>
                <w:sz w:val="20"/>
                <w:szCs w:val="20"/>
              </w:rPr>
              <w:t>czeniem społecznym</w:t>
            </w:r>
            <w:r w:rsidR="004E6FA0" w:rsidRPr="00EE4917">
              <w:rPr>
                <w:sz w:val="20"/>
                <w:szCs w:val="20"/>
              </w:rPr>
              <w:br/>
            </w:r>
            <w:r w:rsidRPr="00EE4917">
              <w:rPr>
                <w:sz w:val="20"/>
                <w:szCs w:val="20"/>
              </w:rPr>
              <w:t>z co najmniej jednego powodu spośród wskazanych w art.</w:t>
            </w:r>
          </w:p>
          <w:p w:rsidR="00595B95" w:rsidRPr="00EE4917" w:rsidRDefault="00595B95" w:rsidP="00446A70">
            <w:pPr>
              <w:autoSpaceDE w:val="0"/>
              <w:autoSpaceDN w:val="0"/>
              <w:adjustRightInd w:val="0"/>
              <w:rPr>
                <w:sz w:val="20"/>
                <w:szCs w:val="20"/>
              </w:rPr>
            </w:pPr>
            <w:r w:rsidRPr="00EE4917">
              <w:rPr>
                <w:sz w:val="20"/>
                <w:szCs w:val="20"/>
              </w:rPr>
              <w:t xml:space="preserve">7 ustawy z dnia 12 marca 2004 r. o pomocy społecznej (Dz. U. </w:t>
            </w:r>
            <w:r w:rsidRPr="00EE4917">
              <w:rPr>
                <w:sz w:val="20"/>
                <w:szCs w:val="20"/>
              </w:rPr>
              <w:lastRenderedPageBreak/>
              <w:t>z 2004 r. Nr 64 poz. 593 z późn. zm.).</w:t>
            </w:r>
          </w:p>
          <w:p w:rsidR="00595B95" w:rsidRPr="00EE4917" w:rsidRDefault="00595B95" w:rsidP="00F25934">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Otoczenie osób wykluczonych społecznie (w takim zakresie, w jakim jest to niezbędne dla wsparcia osób wykluczonych społecznie objętych wsparciem w ramach projektu).</w:t>
            </w:r>
          </w:p>
          <w:p w:rsidR="00595B95" w:rsidRPr="00EE4917" w:rsidRDefault="00595B95" w:rsidP="00F25934">
            <w:pPr>
              <w:pStyle w:val="Akapitzlist"/>
              <w:autoSpaceDE w:val="0"/>
              <w:autoSpaceDN w:val="0"/>
              <w:adjustRightInd w:val="0"/>
              <w:spacing w:after="0" w:line="240" w:lineRule="auto"/>
              <w:ind w:left="0"/>
              <w:rPr>
                <w:lang w:eastAsia="pl-PL"/>
              </w:rPr>
            </w:pPr>
            <w:r w:rsidRPr="00EE4917">
              <w:rPr>
                <w:rFonts w:ascii="Times New Roman" w:hAnsi="Times New Roman"/>
                <w:lang w:eastAsia="pl-PL"/>
              </w:rPr>
              <w:t>Jednostki organizacyjne pomocy społecznej i ich pracownicy, w tym asystenci rodziny (w zakresie upowszechniania pracy socjalnej).</w:t>
            </w:r>
          </w:p>
        </w:tc>
        <w:tc>
          <w:tcPr>
            <w:tcW w:w="2357" w:type="dxa"/>
          </w:tcPr>
          <w:p w:rsidR="00595B95" w:rsidRPr="00EE4917" w:rsidRDefault="00595B95" w:rsidP="00446A70">
            <w:pPr>
              <w:jc w:val="center"/>
              <w:rPr>
                <w:sz w:val="20"/>
                <w:szCs w:val="20"/>
              </w:rPr>
            </w:pPr>
            <w:r w:rsidRPr="00EE4917">
              <w:rPr>
                <w:sz w:val="20"/>
                <w:szCs w:val="20"/>
              </w:rPr>
              <w:lastRenderedPageBreak/>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klientów instytucji pomocy społe</w:t>
            </w:r>
            <w:r w:rsidR="004E6FA0" w:rsidRPr="00EE4917">
              <w:rPr>
                <w:sz w:val="20"/>
                <w:szCs w:val="20"/>
              </w:rPr>
              <w:t>cznej, którzy zakończyli udział</w:t>
            </w:r>
            <w:r w:rsidR="004E6FA0" w:rsidRPr="00EE4917">
              <w:rPr>
                <w:sz w:val="20"/>
                <w:szCs w:val="20"/>
              </w:rPr>
              <w:br/>
            </w:r>
            <w:r w:rsidRPr="00EE4917">
              <w:rPr>
                <w:sz w:val="20"/>
                <w:szCs w:val="20"/>
              </w:rPr>
              <w:t>w projektach dotyczących aktywnej integracji– planowana wartość wskaźnika do osiągnięcia do końca 2012 r.: 20.048osób.</w:t>
            </w:r>
          </w:p>
          <w:p w:rsidR="00595B95" w:rsidRPr="00EE4917" w:rsidRDefault="00595B95" w:rsidP="00446A70">
            <w:pPr>
              <w:rPr>
                <w:sz w:val="20"/>
                <w:szCs w:val="20"/>
              </w:rPr>
            </w:pPr>
          </w:p>
          <w:p w:rsidR="00595B95" w:rsidRPr="00EE4917" w:rsidRDefault="00595B95" w:rsidP="00446A70">
            <w:pPr>
              <w:rPr>
                <w:b/>
                <w:sz w:val="20"/>
                <w:szCs w:val="20"/>
              </w:rPr>
            </w:pPr>
            <w:r w:rsidRPr="00EE4917">
              <w:rPr>
                <w:sz w:val="20"/>
                <w:szCs w:val="20"/>
              </w:rPr>
              <w:t xml:space="preserve">Liczba klientów instytucji pomocy społecznej objętych kontraktami socjalnymi w ramach realizowanych </w:t>
            </w:r>
            <w:r w:rsidRPr="00EE4917">
              <w:rPr>
                <w:sz w:val="20"/>
                <w:szCs w:val="20"/>
              </w:rPr>
              <w:lastRenderedPageBreak/>
              <w:t>projektów - planowana wartość wskaźnika do osiągnięcia do końca 2012 r.: 16.570 osób.</w:t>
            </w:r>
          </w:p>
        </w:tc>
        <w:tc>
          <w:tcPr>
            <w:tcW w:w="1281" w:type="dxa"/>
          </w:tcPr>
          <w:p w:rsidR="00595B95" w:rsidRPr="00EE4917" w:rsidRDefault="00595B95" w:rsidP="00446A70">
            <w:pPr>
              <w:jc w:val="center"/>
              <w:rPr>
                <w:sz w:val="20"/>
                <w:szCs w:val="20"/>
              </w:rPr>
            </w:pPr>
            <w:r w:rsidRPr="00EE4917">
              <w:rPr>
                <w:sz w:val="20"/>
                <w:szCs w:val="20"/>
              </w:rPr>
              <w:lastRenderedPageBreak/>
              <w:t>60.000.000,00 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1.4</w:t>
            </w:r>
          </w:p>
        </w:tc>
        <w:tc>
          <w:tcPr>
            <w:tcW w:w="1320" w:type="dxa"/>
          </w:tcPr>
          <w:p w:rsidR="00595B95" w:rsidRPr="00EE4917" w:rsidRDefault="00595B95" w:rsidP="00446A70">
            <w:pPr>
              <w:rPr>
                <w:sz w:val="20"/>
                <w:szCs w:val="20"/>
              </w:rPr>
            </w:pPr>
            <w:r w:rsidRPr="00EE4917">
              <w:rPr>
                <w:sz w:val="20"/>
                <w:szCs w:val="20"/>
              </w:rPr>
              <w:t>Dostosowanie wykształcenia i kompetencji do regionalnego rynku pracy</w:t>
            </w:r>
          </w:p>
        </w:tc>
        <w:tc>
          <w:tcPr>
            <w:tcW w:w="2400" w:type="dxa"/>
          </w:tcPr>
          <w:p w:rsidR="00595B95" w:rsidRPr="00EE4917" w:rsidRDefault="00595B95" w:rsidP="00446A70">
            <w:pPr>
              <w:rPr>
                <w:i/>
                <w:sz w:val="20"/>
                <w:szCs w:val="20"/>
              </w:rPr>
            </w:pPr>
            <w:r w:rsidRPr="00EE4917">
              <w:rPr>
                <w:b/>
                <w:sz w:val="20"/>
                <w:szCs w:val="20"/>
              </w:rPr>
              <w:t>Priorytet VII</w:t>
            </w:r>
            <w:r w:rsidRPr="00EE4917">
              <w:rPr>
                <w:b/>
                <w:bCs/>
                <w:sz w:val="20"/>
                <w:szCs w:val="20"/>
              </w:rPr>
              <w:t xml:space="preserve"> </w:t>
            </w:r>
            <w:r w:rsidRPr="00EE4917">
              <w:rPr>
                <w:i/>
                <w:sz w:val="20"/>
                <w:szCs w:val="20"/>
              </w:rPr>
              <w:t>Promocja integracji społecznej</w:t>
            </w:r>
            <w:r w:rsidR="004E6FA0" w:rsidRPr="00EE4917">
              <w:rPr>
                <w:i/>
                <w:sz w:val="20"/>
                <w:szCs w:val="20"/>
              </w:rPr>
              <w:t>.</w:t>
            </w:r>
          </w:p>
          <w:p w:rsidR="00595B95" w:rsidRPr="00EE4917" w:rsidRDefault="00595B95" w:rsidP="00446A70">
            <w:pPr>
              <w:rPr>
                <w:b/>
                <w:sz w:val="20"/>
                <w:szCs w:val="20"/>
              </w:rPr>
            </w:pPr>
            <w:r w:rsidRPr="00EE4917">
              <w:rPr>
                <w:b/>
                <w:sz w:val="20"/>
                <w:szCs w:val="20"/>
              </w:rPr>
              <w:t xml:space="preserve">Działanie 7.1 </w:t>
            </w:r>
            <w:r w:rsidRPr="00EE4917">
              <w:rPr>
                <w:i/>
                <w:sz w:val="20"/>
                <w:szCs w:val="20"/>
              </w:rPr>
              <w:t>Rozwój upowszechnienie aktywnej integracji</w:t>
            </w:r>
            <w:r w:rsidR="004E6FA0" w:rsidRPr="00EE4917">
              <w:rPr>
                <w:i/>
                <w:sz w:val="20"/>
                <w:szCs w:val="20"/>
              </w:rPr>
              <w:t>.</w:t>
            </w:r>
          </w:p>
          <w:p w:rsidR="00595B95" w:rsidRPr="00EE4917" w:rsidRDefault="00595B95" w:rsidP="00446A70">
            <w:pPr>
              <w:autoSpaceDE w:val="0"/>
              <w:autoSpaceDN w:val="0"/>
              <w:adjustRightInd w:val="0"/>
              <w:rPr>
                <w:i/>
                <w:sz w:val="20"/>
                <w:szCs w:val="20"/>
              </w:rPr>
            </w:pPr>
            <w:r w:rsidRPr="00EE4917">
              <w:rPr>
                <w:b/>
                <w:sz w:val="20"/>
                <w:szCs w:val="20"/>
              </w:rPr>
              <w:t xml:space="preserve">Poddziałanie 7.1.2 </w:t>
            </w:r>
            <w:r w:rsidR="004E6FA0" w:rsidRPr="00EE4917">
              <w:rPr>
                <w:i/>
                <w:sz w:val="20"/>
                <w:szCs w:val="20"/>
              </w:rPr>
              <w:t>Rozwój</w:t>
            </w:r>
            <w:r w:rsidR="004E6FA0" w:rsidRPr="00EE4917">
              <w:rPr>
                <w:i/>
                <w:sz w:val="20"/>
                <w:szCs w:val="20"/>
              </w:rPr>
              <w:br/>
            </w:r>
            <w:r w:rsidRPr="00EE4917">
              <w:rPr>
                <w:i/>
                <w:sz w:val="20"/>
                <w:szCs w:val="20"/>
              </w:rPr>
              <w:t>i upowszechnianie aktywnej integracji przez powiatowe centra pomocy rodzinie - projekty systemowe</w:t>
            </w:r>
          </w:p>
          <w:p w:rsidR="00595B95" w:rsidRPr="00EE4917" w:rsidRDefault="00595B95" w:rsidP="00446A70">
            <w:pPr>
              <w:rPr>
                <w:i/>
                <w:sz w:val="20"/>
                <w:szCs w:val="20"/>
              </w:rPr>
            </w:pPr>
          </w:p>
          <w:p w:rsidR="00595B95" w:rsidRPr="00EE4917" w:rsidRDefault="00595B95" w:rsidP="00446A70">
            <w:pPr>
              <w:rPr>
                <w:sz w:val="20"/>
                <w:szCs w:val="20"/>
              </w:rPr>
            </w:pPr>
            <w:r w:rsidRPr="00EE4917">
              <w:rPr>
                <w:sz w:val="20"/>
                <w:szCs w:val="20"/>
              </w:rPr>
              <w:t>Rozwijanie aktyw</w:t>
            </w:r>
            <w:r w:rsidR="004E6FA0" w:rsidRPr="00EE4917">
              <w:rPr>
                <w:sz w:val="20"/>
                <w:szCs w:val="20"/>
              </w:rPr>
              <w:t>nych form integracji społecznej</w:t>
            </w:r>
            <w:r w:rsidR="004E6FA0" w:rsidRPr="00EE4917">
              <w:rPr>
                <w:sz w:val="20"/>
                <w:szCs w:val="20"/>
              </w:rPr>
              <w:br/>
            </w:r>
            <w:r w:rsidRPr="00EE4917">
              <w:rPr>
                <w:sz w:val="20"/>
                <w:szCs w:val="20"/>
              </w:rPr>
              <w:t>i umożliwienie dostępu do nich osobom zagrożonym wykluczeniem społecznym oraz poprawa skuteczności funkcjonowan</w:t>
            </w:r>
            <w:r w:rsidR="004E6FA0" w:rsidRPr="00EE4917">
              <w:rPr>
                <w:sz w:val="20"/>
                <w:szCs w:val="20"/>
              </w:rPr>
              <w:t>ia instytucji pomocy społecznej</w:t>
            </w:r>
            <w:r w:rsidR="004E6FA0" w:rsidRPr="00EE4917">
              <w:rPr>
                <w:sz w:val="20"/>
                <w:szCs w:val="20"/>
              </w:rPr>
              <w:br/>
            </w:r>
            <w:r w:rsidRPr="00EE4917">
              <w:rPr>
                <w:sz w:val="20"/>
                <w:szCs w:val="20"/>
              </w:rPr>
              <w:t>w regionie.</w:t>
            </w:r>
          </w:p>
        </w:tc>
        <w:tc>
          <w:tcPr>
            <w:tcW w:w="4080" w:type="dxa"/>
          </w:tcPr>
          <w:p w:rsidR="00595B95" w:rsidRPr="00EE4917" w:rsidRDefault="00595B95" w:rsidP="00446A70">
            <w:pPr>
              <w:autoSpaceDE w:val="0"/>
              <w:autoSpaceDN w:val="0"/>
              <w:adjustRightInd w:val="0"/>
              <w:rPr>
                <w:sz w:val="20"/>
                <w:szCs w:val="20"/>
              </w:rPr>
            </w:pPr>
            <w:r w:rsidRPr="00EE4917">
              <w:rPr>
                <w:sz w:val="20"/>
                <w:szCs w:val="20"/>
              </w:rPr>
              <w:t>Rozwój form aktywnej integracji oraz</w:t>
            </w:r>
          </w:p>
          <w:p w:rsidR="00595B95" w:rsidRPr="00EE4917" w:rsidRDefault="00595B95" w:rsidP="00446A70">
            <w:pPr>
              <w:autoSpaceDE w:val="0"/>
              <w:autoSpaceDN w:val="0"/>
              <w:adjustRightInd w:val="0"/>
              <w:rPr>
                <w:sz w:val="20"/>
                <w:szCs w:val="20"/>
              </w:rPr>
            </w:pPr>
            <w:r w:rsidRPr="00EE4917">
              <w:rPr>
                <w:sz w:val="20"/>
                <w:szCs w:val="20"/>
              </w:rPr>
              <w:t>upowszechnianie aktywnej integracji i pracy socjalnej.</w:t>
            </w:r>
          </w:p>
        </w:tc>
        <w:tc>
          <w:tcPr>
            <w:tcW w:w="2558" w:type="dxa"/>
          </w:tcPr>
          <w:p w:rsidR="00595B95" w:rsidRPr="00EE4917" w:rsidRDefault="00595B95" w:rsidP="00F25934">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Osoby spełniające łącznie trzy warunki:</w:t>
            </w:r>
          </w:p>
          <w:p w:rsidR="00595B95" w:rsidRPr="00EE4917" w:rsidRDefault="00595B95" w:rsidP="00446A70">
            <w:pPr>
              <w:autoSpaceDE w:val="0"/>
              <w:autoSpaceDN w:val="0"/>
              <w:adjustRightInd w:val="0"/>
              <w:rPr>
                <w:sz w:val="20"/>
                <w:szCs w:val="20"/>
              </w:rPr>
            </w:pPr>
            <w:r w:rsidRPr="00EE4917">
              <w:rPr>
                <w:sz w:val="20"/>
                <w:szCs w:val="20"/>
              </w:rPr>
              <w:t>- korzystanie ze świadczeń pomocy</w:t>
            </w:r>
          </w:p>
          <w:p w:rsidR="00595B95" w:rsidRPr="00EE4917" w:rsidRDefault="00595B95" w:rsidP="00446A70">
            <w:pPr>
              <w:autoSpaceDE w:val="0"/>
              <w:autoSpaceDN w:val="0"/>
              <w:adjustRightInd w:val="0"/>
              <w:rPr>
                <w:sz w:val="20"/>
                <w:szCs w:val="20"/>
              </w:rPr>
            </w:pPr>
            <w:r w:rsidRPr="00EE4917">
              <w:rPr>
                <w:sz w:val="20"/>
                <w:szCs w:val="20"/>
              </w:rPr>
              <w:t>społecznej</w:t>
            </w:r>
          </w:p>
          <w:p w:rsidR="00595B95" w:rsidRPr="00EE4917" w:rsidRDefault="00595B95" w:rsidP="00446A70">
            <w:pPr>
              <w:autoSpaceDE w:val="0"/>
              <w:autoSpaceDN w:val="0"/>
              <w:adjustRightInd w:val="0"/>
              <w:rPr>
                <w:sz w:val="20"/>
                <w:szCs w:val="20"/>
              </w:rPr>
            </w:pPr>
            <w:r w:rsidRPr="00EE4917">
              <w:rPr>
                <w:sz w:val="20"/>
                <w:szCs w:val="20"/>
              </w:rPr>
              <w:t>- wiek aktywności zawodowej (15-64 lata)</w:t>
            </w:r>
          </w:p>
          <w:p w:rsidR="00595B95" w:rsidRPr="00EE4917" w:rsidRDefault="00595B95" w:rsidP="00446A70">
            <w:pPr>
              <w:autoSpaceDE w:val="0"/>
              <w:autoSpaceDN w:val="0"/>
              <w:adjustRightInd w:val="0"/>
              <w:rPr>
                <w:sz w:val="20"/>
                <w:szCs w:val="20"/>
              </w:rPr>
            </w:pPr>
            <w:r w:rsidRPr="00EE4917">
              <w:rPr>
                <w:sz w:val="20"/>
                <w:szCs w:val="20"/>
              </w:rPr>
              <w:t>- niezatrudnieni lub zatrudnieni zagrożeni</w:t>
            </w:r>
          </w:p>
          <w:p w:rsidR="00595B95" w:rsidRPr="00EE4917" w:rsidRDefault="004E6FA0" w:rsidP="00446A70">
            <w:pPr>
              <w:autoSpaceDE w:val="0"/>
              <w:autoSpaceDN w:val="0"/>
              <w:adjustRightInd w:val="0"/>
              <w:rPr>
                <w:sz w:val="20"/>
                <w:szCs w:val="20"/>
              </w:rPr>
            </w:pPr>
            <w:r w:rsidRPr="00EE4917">
              <w:rPr>
                <w:sz w:val="20"/>
                <w:szCs w:val="20"/>
              </w:rPr>
              <w:t>wykluczeniem społecznym</w:t>
            </w:r>
            <w:r w:rsidRPr="00EE4917">
              <w:rPr>
                <w:sz w:val="20"/>
                <w:szCs w:val="20"/>
              </w:rPr>
              <w:br/>
            </w:r>
            <w:r w:rsidR="00595B95" w:rsidRPr="00EE4917">
              <w:rPr>
                <w:sz w:val="20"/>
                <w:szCs w:val="20"/>
              </w:rPr>
              <w:t>z co najmniej jednego powodu spośród wskazanych w art.</w:t>
            </w:r>
          </w:p>
          <w:p w:rsidR="00595B95" w:rsidRPr="00EE4917" w:rsidRDefault="00595B95" w:rsidP="00446A70">
            <w:pPr>
              <w:autoSpaceDE w:val="0"/>
              <w:autoSpaceDN w:val="0"/>
              <w:adjustRightInd w:val="0"/>
              <w:rPr>
                <w:sz w:val="20"/>
                <w:szCs w:val="20"/>
              </w:rPr>
            </w:pPr>
            <w:r w:rsidRPr="00EE4917">
              <w:rPr>
                <w:sz w:val="20"/>
                <w:szCs w:val="20"/>
              </w:rPr>
              <w:t>7 ustawy z dnia 12 marca 2004 r. o pomocy społecznej (Dz. U. z 2004 r. Nr 64 poz. 593</w:t>
            </w:r>
          </w:p>
          <w:p w:rsidR="00595B95" w:rsidRPr="00EE4917" w:rsidRDefault="00595B95" w:rsidP="00446A70">
            <w:pPr>
              <w:autoSpaceDE w:val="0"/>
              <w:autoSpaceDN w:val="0"/>
              <w:adjustRightInd w:val="0"/>
              <w:rPr>
                <w:sz w:val="20"/>
                <w:szCs w:val="20"/>
              </w:rPr>
            </w:pPr>
            <w:r w:rsidRPr="00EE4917">
              <w:rPr>
                <w:sz w:val="20"/>
                <w:szCs w:val="20"/>
              </w:rPr>
              <w:t>z późn. zm.).</w:t>
            </w:r>
          </w:p>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Otoczenie osób wykluczonych społecznie (w takim zakresie, w jakim jest to niezbędne dla wsparcia osób wykluczonych społecznie objętych wsparciem w ramach projektu).</w:t>
            </w:r>
          </w:p>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 xml:space="preserve">Jednostki organizacyjne </w:t>
            </w:r>
            <w:r w:rsidRPr="00EE4917">
              <w:rPr>
                <w:rFonts w:ascii="Times New Roman" w:hAnsi="Times New Roman"/>
                <w:lang w:eastAsia="pl-PL"/>
              </w:rPr>
              <w:lastRenderedPageBreak/>
              <w:t>pomocy społecznej i ich pracownicy, w tym asystenci rodziny (w zakresie upowszechniania pracy socjalnej).</w:t>
            </w:r>
          </w:p>
        </w:tc>
        <w:tc>
          <w:tcPr>
            <w:tcW w:w="2357" w:type="dxa"/>
          </w:tcPr>
          <w:p w:rsidR="00595B95" w:rsidRPr="00EE4917" w:rsidRDefault="00595B95" w:rsidP="00446A70">
            <w:pPr>
              <w:jc w:val="center"/>
              <w:rPr>
                <w:sz w:val="20"/>
                <w:szCs w:val="20"/>
              </w:rPr>
            </w:pPr>
            <w:r w:rsidRPr="00EE4917">
              <w:rPr>
                <w:sz w:val="20"/>
                <w:szCs w:val="20"/>
              </w:rPr>
              <w:lastRenderedPageBreak/>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klientów instytucji pomocy społecznej, którzy zakończyli udział w projektach dotyczących aktywnej integracji– planowana wartość wskaźnika do osiągnięcia do końca 2012 r.: 20.048 osób.</w:t>
            </w:r>
          </w:p>
          <w:p w:rsidR="00595B95" w:rsidRPr="00EE4917" w:rsidRDefault="00595B95" w:rsidP="00446A70">
            <w:pPr>
              <w:rPr>
                <w:sz w:val="20"/>
                <w:szCs w:val="20"/>
              </w:rPr>
            </w:pPr>
          </w:p>
          <w:p w:rsidR="00595B95" w:rsidRPr="00EE4917" w:rsidRDefault="00595B95" w:rsidP="00446A70">
            <w:pPr>
              <w:rPr>
                <w:b/>
                <w:sz w:val="20"/>
                <w:szCs w:val="20"/>
              </w:rPr>
            </w:pPr>
            <w:r w:rsidRPr="00EE4917">
              <w:rPr>
                <w:sz w:val="20"/>
                <w:szCs w:val="20"/>
              </w:rPr>
              <w:t>Liczba klientów instytucji pomocy społecznej objętych kontraktami socjalnymi w ramach realizowanych projektów - planowana wartość wskaźnika do osiągnięcia do końca 2012 r.: 16.570 osób.</w:t>
            </w:r>
          </w:p>
        </w:tc>
        <w:tc>
          <w:tcPr>
            <w:tcW w:w="1281" w:type="dxa"/>
          </w:tcPr>
          <w:p w:rsidR="00595B95" w:rsidRPr="00EE4917" w:rsidRDefault="00595B95" w:rsidP="00446A70">
            <w:pPr>
              <w:jc w:val="center"/>
              <w:rPr>
                <w:sz w:val="20"/>
                <w:szCs w:val="20"/>
              </w:rPr>
            </w:pPr>
            <w:r w:rsidRPr="00EE4917">
              <w:rPr>
                <w:sz w:val="20"/>
                <w:szCs w:val="20"/>
              </w:rPr>
              <w:t>25.000.000,00 zł</w:t>
            </w:r>
          </w:p>
        </w:tc>
        <w:tc>
          <w:tcPr>
            <w:tcW w:w="1312" w:type="dxa"/>
          </w:tcPr>
          <w:p w:rsidR="00595B95" w:rsidRPr="00EE4917" w:rsidRDefault="00595B95" w:rsidP="00446A70">
            <w:pPr>
              <w:rPr>
                <w:sz w:val="20"/>
                <w:szCs w:val="20"/>
              </w:rPr>
            </w:pPr>
            <w:r w:rsidRPr="00EE4917">
              <w:rPr>
                <w:sz w:val="20"/>
                <w:szCs w:val="20"/>
              </w:rPr>
              <w:t xml:space="preserve">EFS </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1.4</w:t>
            </w:r>
          </w:p>
        </w:tc>
        <w:tc>
          <w:tcPr>
            <w:tcW w:w="1320" w:type="dxa"/>
          </w:tcPr>
          <w:p w:rsidR="00595B95" w:rsidRPr="00EE4917" w:rsidRDefault="00595B95" w:rsidP="00446A70">
            <w:pPr>
              <w:rPr>
                <w:sz w:val="20"/>
                <w:szCs w:val="20"/>
              </w:rPr>
            </w:pPr>
            <w:r w:rsidRPr="00EE4917">
              <w:rPr>
                <w:sz w:val="20"/>
                <w:szCs w:val="20"/>
              </w:rPr>
              <w:t>Dostosowanie wykształcenia i kompetencji do regionalnego rynku pracy</w:t>
            </w:r>
          </w:p>
        </w:tc>
        <w:tc>
          <w:tcPr>
            <w:tcW w:w="2400" w:type="dxa"/>
          </w:tcPr>
          <w:p w:rsidR="00595B95" w:rsidRPr="00EE4917" w:rsidRDefault="00595B95" w:rsidP="00446A70">
            <w:pPr>
              <w:rPr>
                <w:i/>
                <w:sz w:val="20"/>
                <w:szCs w:val="20"/>
              </w:rPr>
            </w:pPr>
            <w:r w:rsidRPr="00EE4917">
              <w:rPr>
                <w:b/>
                <w:sz w:val="20"/>
                <w:szCs w:val="20"/>
              </w:rPr>
              <w:t>Priorytet VII</w:t>
            </w:r>
            <w:r w:rsidRPr="00EE4917">
              <w:rPr>
                <w:b/>
                <w:bCs/>
                <w:sz w:val="20"/>
                <w:szCs w:val="20"/>
              </w:rPr>
              <w:t xml:space="preserve"> </w:t>
            </w:r>
            <w:r w:rsidRPr="00EE4917">
              <w:rPr>
                <w:i/>
                <w:sz w:val="20"/>
                <w:szCs w:val="20"/>
              </w:rPr>
              <w:t>Promocja integracji społecznej</w:t>
            </w:r>
          </w:p>
          <w:p w:rsidR="00595B95" w:rsidRPr="00EE4917" w:rsidRDefault="00595B95" w:rsidP="00446A70">
            <w:pPr>
              <w:rPr>
                <w:b/>
                <w:sz w:val="20"/>
                <w:szCs w:val="20"/>
              </w:rPr>
            </w:pPr>
            <w:r w:rsidRPr="00EE4917">
              <w:rPr>
                <w:b/>
                <w:sz w:val="20"/>
                <w:szCs w:val="20"/>
              </w:rPr>
              <w:t xml:space="preserve">Działanie 7.1 </w:t>
            </w:r>
            <w:r w:rsidRPr="00EE4917">
              <w:rPr>
                <w:i/>
                <w:sz w:val="20"/>
                <w:szCs w:val="20"/>
              </w:rPr>
              <w:t>Rozwój upowszechnienie aktywnej integracji</w:t>
            </w:r>
            <w:r w:rsidR="004E6FA0" w:rsidRPr="00EE4917">
              <w:rPr>
                <w:i/>
                <w:sz w:val="20"/>
                <w:szCs w:val="20"/>
              </w:rPr>
              <w:t>.</w:t>
            </w:r>
          </w:p>
          <w:p w:rsidR="00595B95" w:rsidRPr="00EE4917" w:rsidRDefault="00595B95" w:rsidP="00446A70">
            <w:pPr>
              <w:rPr>
                <w:b/>
                <w:sz w:val="20"/>
                <w:szCs w:val="20"/>
              </w:rPr>
            </w:pPr>
            <w:r w:rsidRPr="00EE4917">
              <w:rPr>
                <w:b/>
                <w:sz w:val="20"/>
                <w:szCs w:val="20"/>
              </w:rPr>
              <w:t xml:space="preserve">Poddziałanie 7.1.3 </w:t>
            </w:r>
            <w:r w:rsidRPr="00EE4917">
              <w:rPr>
                <w:i/>
                <w:sz w:val="20"/>
                <w:szCs w:val="20"/>
              </w:rPr>
              <w:t>Podnoszenie kwalifikacji kadr pomocy i integracji społecznej – projekty systemowe</w:t>
            </w:r>
            <w:r w:rsidR="004E6FA0" w:rsidRPr="00EE4917">
              <w:rPr>
                <w:i/>
                <w:sz w:val="20"/>
                <w:szCs w:val="20"/>
              </w:rPr>
              <w:t>.</w:t>
            </w:r>
          </w:p>
          <w:p w:rsidR="00595B95" w:rsidRPr="00EE4917" w:rsidRDefault="00595B95" w:rsidP="00446A70">
            <w:pPr>
              <w:rPr>
                <w:b/>
                <w:sz w:val="20"/>
                <w:szCs w:val="20"/>
              </w:rPr>
            </w:pPr>
          </w:p>
          <w:p w:rsidR="00595B95" w:rsidRPr="00EE4917" w:rsidRDefault="00595B95" w:rsidP="00446A70">
            <w:pPr>
              <w:autoSpaceDE w:val="0"/>
              <w:autoSpaceDN w:val="0"/>
              <w:adjustRightInd w:val="0"/>
              <w:rPr>
                <w:sz w:val="20"/>
                <w:szCs w:val="20"/>
              </w:rPr>
            </w:pPr>
            <w:r w:rsidRPr="00EE4917">
              <w:rPr>
                <w:sz w:val="20"/>
                <w:szCs w:val="20"/>
              </w:rPr>
              <w:t>Poprawa skuteczności funkcjonowania instytucji pomocy społecznej w regionie.</w:t>
            </w:r>
          </w:p>
        </w:tc>
        <w:tc>
          <w:tcPr>
            <w:tcW w:w="4080" w:type="dxa"/>
          </w:tcPr>
          <w:p w:rsidR="00595B95" w:rsidRPr="00EE4917" w:rsidRDefault="00595B95" w:rsidP="00446A70">
            <w:pPr>
              <w:autoSpaceDE w:val="0"/>
              <w:autoSpaceDN w:val="0"/>
              <w:adjustRightInd w:val="0"/>
              <w:rPr>
                <w:sz w:val="20"/>
                <w:szCs w:val="20"/>
              </w:rPr>
            </w:pPr>
            <w:r w:rsidRPr="00EE4917">
              <w:rPr>
                <w:sz w:val="20"/>
                <w:szCs w:val="20"/>
              </w:rPr>
              <w:t>Szkolenia oraz specjalistyczne doradztwo dla kadr instytucji pomocy i integracji społecznej oraz kadr prowadzących pracę z rodziną, działających na terenie regionu, powiązane bezpośrednio z potrzebami oraz ze specyfiką realizowanych zadań, w szczególności dotyczące realizacji działań</w:t>
            </w:r>
            <w:r w:rsidR="004E6FA0" w:rsidRPr="00EE4917">
              <w:rPr>
                <w:sz w:val="20"/>
                <w:szCs w:val="20"/>
              </w:rPr>
              <w:t xml:space="preserve"> w zakresie aktywnej integracji</w:t>
            </w:r>
            <w:r w:rsidR="004E6FA0" w:rsidRPr="00EE4917">
              <w:rPr>
                <w:sz w:val="20"/>
                <w:szCs w:val="20"/>
              </w:rPr>
              <w:br/>
            </w:r>
            <w:r w:rsidRPr="00EE4917">
              <w:rPr>
                <w:sz w:val="20"/>
                <w:szCs w:val="20"/>
              </w:rPr>
              <w:t>i rozwoju pracy socjalnej.</w:t>
            </w:r>
          </w:p>
          <w:p w:rsidR="00595B95" w:rsidRPr="00EE4917" w:rsidRDefault="00595B95" w:rsidP="00446A70">
            <w:pPr>
              <w:autoSpaceDE w:val="0"/>
              <w:autoSpaceDN w:val="0"/>
              <w:adjustRightInd w:val="0"/>
              <w:rPr>
                <w:sz w:val="20"/>
                <w:szCs w:val="20"/>
              </w:rPr>
            </w:pPr>
          </w:p>
          <w:p w:rsidR="00595B95" w:rsidRPr="00EE4917" w:rsidRDefault="00595B95" w:rsidP="00446A70">
            <w:pPr>
              <w:autoSpaceDE w:val="0"/>
              <w:autoSpaceDN w:val="0"/>
              <w:adjustRightInd w:val="0"/>
              <w:rPr>
                <w:sz w:val="20"/>
                <w:szCs w:val="20"/>
              </w:rPr>
            </w:pPr>
            <w:r w:rsidRPr="00EE4917">
              <w:rPr>
                <w:sz w:val="20"/>
                <w:szCs w:val="20"/>
              </w:rPr>
              <w:t>Studia, w tym: I i II stopnia, podyplomowe, doktoranckie, kursy zawodowe, w tym: I i II stopień specjalizacji w zawodzie pracownik</w:t>
            </w:r>
          </w:p>
          <w:p w:rsidR="00595B95" w:rsidRPr="00EE4917" w:rsidRDefault="00595B95" w:rsidP="00446A70">
            <w:pPr>
              <w:autoSpaceDE w:val="0"/>
              <w:autoSpaceDN w:val="0"/>
              <w:adjustRightInd w:val="0"/>
              <w:rPr>
                <w:sz w:val="20"/>
                <w:szCs w:val="20"/>
              </w:rPr>
            </w:pPr>
            <w:r w:rsidRPr="00EE4917">
              <w:rPr>
                <w:sz w:val="20"/>
                <w:szCs w:val="20"/>
              </w:rPr>
              <w:t>socjalny.</w:t>
            </w:r>
          </w:p>
          <w:p w:rsidR="00595B95" w:rsidRPr="00EE4917" w:rsidRDefault="00595B95" w:rsidP="00446A70">
            <w:pPr>
              <w:autoSpaceDE w:val="0"/>
              <w:autoSpaceDN w:val="0"/>
              <w:adjustRightInd w:val="0"/>
              <w:rPr>
                <w:sz w:val="20"/>
                <w:szCs w:val="20"/>
              </w:rPr>
            </w:pPr>
          </w:p>
          <w:p w:rsidR="00595B95" w:rsidRPr="00EE4917" w:rsidRDefault="00595B95" w:rsidP="00446A70">
            <w:pPr>
              <w:autoSpaceDE w:val="0"/>
              <w:autoSpaceDN w:val="0"/>
              <w:adjustRightInd w:val="0"/>
              <w:rPr>
                <w:sz w:val="20"/>
                <w:szCs w:val="20"/>
              </w:rPr>
            </w:pPr>
            <w:r w:rsidRPr="00EE4917">
              <w:rPr>
                <w:sz w:val="20"/>
                <w:szCs w:val="20"/>
              </w:rPr>
              <w:t>Opracowanie, koordynacja realizacji,</w:t>
            </w:r>
          </w:p>
          <w:p w:rsidR="00595B95" w:rsidRPr="00EE4917" w:rsidRDefault="00595B95" w:rsidP="00446A70">
            <w:pPr>
              <w:autoSpaceDE w:val="0"/>
              <w:autoSpaceDN w:val="0"/>
              <w:adjustRightInd w:val="0"/>
              <w:rPr>
                <w:sz w:val="20"/>
                <w:szCs w:val="20"/>
              </w:rPr>
            </w:pPr>
            <w:r w:rsidRPr="00EE4917">
              <w:rPr>
                <w:sz w:val="20"/>
                <w:szCs w:val="20"/>
              </w:rPr>
              <w:t>realizacja (w zakresie przewidzianym dla</w:t>
            </w:r>
          </w:p>
          <w:p w:rsidR="00595B95" w:rsidRPr="00EE4917" w:rsidRDefault="00595B95" w:rsidP="00446A70">
            <w:pPr>
              <w:autoSpaceDE w:val="0"/>
              <w:autoSpaceDN w:val="0"/>
              <w:adjustRightInd w:val="0"/>
              <w:rPr>
                <w:sz w:val="20"/>
                <w:szCs w:val="20"/>
              </w:rPr>
            </w:pPr>
            <w:r w:rsidRPr="00EE4917">
              <w:rPr>
                <w:sz w:val="20"/>
                <w:szCs w:val="20"/>
              </w:rPr>
              <w:t>Poddziałania 7.1.3 PO KL) i monitoring</w:t>
            </w:r>
          </w:p>
          <w:p w:rsidR="00595B95" w:rsidRPr="00EE4917" w:rsidRDefault="00595B95" w:rsidP="00446A70">
            <w:pPr>
              <w:autoSpaceDE w:val="0"/>
              <w:autoSpaceDN w:val="0"/>
              <w:adjustRightInd w:val="0"/>
              <w:rPr>
                <w:sz w:val="20"/>
                <w:szCs w:val="20"/>
              </w:rPr>
            </w:pPr>
            <w:r w:rsidRPr="00EE4917">
              <w:rPr>
                <w:sz w:val="20"/>
                <w:szCs w:val="20"/>
              </w:rPr>
              <w:t>Wieloletniego regionalnego planu działań na rzecz promocji i upowszechnienia ekonomii społecznej oraz rozwoju instytucji sektora ekonomii społecznej i jej otoczenia w regionie.</w:t>
            </w:r>
          </w:p>
          <w:p w:rsidR="00595B95" w:rsidRPr="00EE4917" w:rsidRDefault="00595B95" w:rsidP="00446A70">
            <w:pPr>
              <w:pStyle w:val="Akapitzlist"/>
              <w:autoSpaceDE w:val="0"/>
              <w:autoSpaceDN w:val="0"/>
              <w:adjustRightInd w:val="0"/>
              <w:ind w:left="0"/>
              <w:rPr>
                <w:lang w:eastAsia="pl-PL"/>
              </w:rPr>
            </w:pPr>
          </w:p>
        </w:tc>
        <w:tc>
          <w:tcPr>
            <w:tcW w:w="2558" w:type="dxa"/>
          </w:tcPr>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 xml:space="preserve">Pracownicy i wolontariusze instytucji pomocy i integracji społecznej (zgodnie z definicją </w:t>
            </w:r>
            <w:r w:rsidRPr="00EE4917">
              <w:rPr>
                <w:rFonts w:ascii="Times New Roman" w:hAnsi="Times New Roman"/>
              </w:rPr>
              <w:t>określoną w słowniczku terminologicznym</w:t>
            </w:r>
            <w:r w:rsidRPr="00EE4917">
              <w:t>)</w:t>
            </w:r>
            <w:r w:rsidRPr="00EE4917">
              <w:rPr>
                <w:rFonts w:ascii="Times New Roman" w:hAnsi="Times New Roman"/>
              </w:rPr>
              <w:t>realizujący działania w zakresie aktywnej</w:t>
            </w:r>
            <w:r w:rsidR="004E6FA0" w:rsidRPr="00EE4917">
              <w:rPr>
                <w:rFonts w:ascii="Times New Roman" w:hAnsi="Times New Roman"/>
              </w:rPr>
              <w:t xml:space="preserve"> </w:t>
            </w:r>
            <w:r w:rsidRPr="00EE4917">
              <w:rPr>
                <w:rFonts w:ascii="Times New Roman" w:hAnsi="Times New Roman"/>
              </w:rPr>
              <w:t>integracji.</w:t>
            </w:r>
          </w:p>
          <w:p w:rsidR="00595B95" w:rsidRPr="00EE4917" w:rsidRDefault="00595B95" w:rsidP="004E6FA0">
            <w:pPr>
              <w:rPr>
                <w:sz w:val="20"/>
                <w:szCs w:val="20"/>
              </w:rPr>
            </w:pPr>
            <w:r w:rsidRPr="00EE4917">
              <w:rPr>
                <w:sz w:val="20"/>
                <w:szCs w:val="20"/>
              </w:rPr>
              <w:t>Pracownicy samorządu terytorialnego, bezpośrednio obsługujący gminne powiatowe jednostki organizacyjne pomocy społecznej w zakresie realizacji ich zadań (np. pracownicy księgowości).</w:t>
            </w:r>
          </w:p>
          <w:p w:rsidR="00595B95" w:rsidRPr="00EE4917" w:rsidRDefault="00595B95" w:rsidP="004E6FA0">
            <w:pPr>
              <w:rPr>
                <w:sz w:val="20"/>
                <w:szCs w:val="20"/>
              </w:rPr>
            </w:pPr>
            <w:r w:rsidRPr="00EE4917">
              <w:rPr>
                <w:sz w:val="20"/>
                <w:szCs w:val="20"/>
              </w:rPr>
              <w:t>Przedstawiciele innych służb społecznych np. kuratorzy sądowi, policjanci, pracownicy urzędów pracy, pedagodzy, pielęgniarki środowiskowe, asystenci rodziny (w zakresie wspólnych szkole dotyczących udzielania kompleksowego wsparcia osobom zag</w:t>
            </w:r>
            <w:r w:rsidR="004E6FA0" w:rsidRPr="00EE4917">
              <w:rPr>
                <w:sz w:val="20"/>
                <w:szCs w:val="20"/>
              </w:rPr>
              <w:t>rożonym wykluczeniem społecznym</w:t>
            </w:r>
            <w:r w:rsidR="004E6FA0" w:rsidRPr="00EE4917">
              <w:rPr>
                <w:sz w:val="20"/>
                <w:szCs w:val="20"/>
              </w:rPr>
              <w:br/>
            </w:r>
            <w:r w:rsidRPr="00EE4917">
              <w:rPr>
                <w:sz w:val="20"/>
                <w:szCs w:val="20"/>
              </w:rPr>
              <w:t>w celu ich aktywiz</w:t>
            </w:r>
            <w:r w:rsidR="004E6FA0" w:rsidRPr="00EE4917">
              <w:rPr>
                <w:sz w:val="20"/>
                <w:szCs w:val="20"/>
              </w:rPr>
              <w:t>acji społeczno-zawodowej i/lub</w:t>
            </w:r>
            <w:r w:rsidR="004E6FA0" w:rsidRPr="00EE4917">
              <w:rPr>
                <w:sz w:val="20"/>
                <w:szCs w:val="20"/>
              </w:rPr>
              <w:br/>
            </w:r>
            <w:r w:rsidRPr="00EE4917">
              <w:rPr>
                <w:sz w:val="20"/>
                <w:szCs w:val="20"/>
              </w:rPr>
              <w:t>w zakresie organizacji i szkolenia wspólnych zespołów interdyscyplinarnych działających na rzecz osób</w:t>
            </w:r>
            <w:r w:rsidRPr="00EE4917">
              <w:t xml:space="preserve"> </w:t>
            </w:r>
            <w:r w:rsidRPr="00EE4917">
              <w:rPr>
                <w:sz w:val="20"/>
                <w:szCs w:val="20"/>
              </w:rPr>
              <w:t>wykluczonych).</w:t>
            </w:r>
          </w:p>
          <w:p w:rsidR="00595B95" w:rsidRPr="00EE4917" w:rsidRDefault="004E6FA0" w:rsidP="004E6FA0">
            <w:r w:rsidRPr="00EE4917">
              <w:rPr>
                <w:sz w:val="20"/>
                <w:szCs w:val="20"/>
              </w:rPr>
              <w:lastRenderedPageBreak/>
              <w:t>Partnerzy społeczni</w:t>
            </w:r>
            <w:r w:rsidRPr="00EE4917">
              <w:rPr>
                <w:sz w:val="20"/>
                <w:szCs w:val="20"/>
              </w:rPr>
              <w:br/>
            </w:r>
            <w:r w:rsidR="00595B95" w:rsidRPr="00EE4917">
              <w:rPr>
                <w:sz w:val="20"/>
                <w:szCs w:val="20"/>
              </w:rPr>
              <w:t>i gospodarczy</w:t>
            </w:r>
            <w:r w:rsidR="00595B95" w:rsidRPr="00EE4917">
              <w:t>.</w:t>
            </w:r>
          </w:p>
        </w:tc>
        <w:tc>
          <w:tcPr>
            <w:tcW w:w="2357" w:type="dxa"/>
          </w:tcPr>
          <w:p w:rsidR="00595B95" w:rsidRPr="00EE4917" w:rsidRDefault="00595B95" w:rsidP="00446A70">
            <w:pPr>
              <w:jc w:val="center"/>
              <w:rPr>
                <w:sz w:val="20"/>
                <w:szCs w:val="20"/>
              </w:rPr>
            </w:pPr>
            <w:r w:rsidRPr="00EE4917">
              <w:rPr>
                <w:sz w:val="20"/>
                <w:szCs w:val="20"/>
              </w:rPr>
              <w:lastRenderedPageBreak/>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w:t>
            </w:r>
            <w:r w:rsidR="004E6FA0" w:rsidRPr="00EE4917">
              <w:rPr>
                <w:sz w:val="20"/>
                <w:szCs w:val="20"/>
              </w:rPr>
              <w:t>ba pracowników instytucji pomoc</w:t>
            </w:r>
            <w:r w:rsidR="004E6FA0" w:rsidRPr="00EE4917">
              <w:rPr>
                <w:sz w:val="20"/>
                <w:szCs w:val="20"/>
              </w:rPr>
              <w:br/>
            </w:r>
            <w:r w:rsidRPr="00EE4917">
              <w:rPr>
                <w:sz w:val="20"/>
                <w:szCs w:val="20"/>
              </w:rPr>
              <w:t xml:space="preserve"> i integracji społecznej bezpośrednio zajmujących się aktywną integ</w:t>
            </w:r>
            <w:r w:rsidR="004E6FA0" w:rsidRPr="00EE4917">
              <w:rPr>
                <w:sz w:val="20"/>
                <w:szCs w:val="20"/>
              </w:rPr>
              <w:t>racją, którzy w wyniku wsparcia</w:t>
            </w:r>
            <w:r w:rsidR="004E6FA0" w:rsidRPr="00EE4917">
              <w:rPr>
                <w:sz w:val="20"/>
                <w:szCs w:val="20"/>
              </w:rPr>
              <w:br/>
            </w:r>
            <w:r w:rsidRPr="00EE4917">
              <w:rPr>
                <w:sz w:val="20"/>
                <w:szCs w:val="20"/>
              </w:rPr>
              <w:t>z EFS podnieśli swoje kwalifikacje – planowana wartość wskaźnika do osiągnięcia do końca 2012 r.: 1.200 osób.</w:t>
            </w:r>
          </w:p>
        </w:tc>
        <w:tc>
          <w:tcPr>
            <w:tcW w:w="1281" w:type="dxa"/>
          </w:tcPr>
          <w:p w:rsidR="00595B95" w:rsidRPr="00EE4917" w:rsidRDefault="00595B95" w:rsidP="00446A70">
            <w:pPr>
              <w:jc w:val="center"/>
              <w:rPr>
                <w:sz w:val="20"/>
                <w:szCs w:val="20"/>
              </w:rPr>
            </w:pPr>
            <w:r w:rsidRPr="00EE4917">
              <w:rPr>
                <w:sz w:val="20"/>
                <w:szCs w:val="20"/>
              </w:rPr>
              <w:t>2.300.000,00 zł</w:t>
            </w:r>
          </w:p>
        </w:tc>
        <w:tc>
          <w:tcPr>
            <w:tcW w:w="1312" w:type="dxa"/>
          </w:tcPr>
          <w:p w:rsidR="00595B95" w:rsidRPr="00EE4917" w:rsidRDefault="00595B95" w:rsidP="00446A70">
            <w:pPr>
              <w:rPr>
                <w:sz w:val="20"/>
                <w:szCs w:val="20"/>
              </w:rPr>
            </w:pPr>
            <w:r w:rsidRPr="00EE4917">
              <w:rPr>
                <w:sz w:val="20"/>
                <w:szCs w:val="20"/>
              </w:rPr>
              <w:t xml:space="preserve">EFS </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1.4</w:t>
            </w:r>
          </w:p>
        </w:tc>
        <w:tc>
          <w:tcPr>
            <w:tcW w:w="1320" w:type="dxa"/>
          </w:tcPr>
          <w:p w:rsidR="00595B95" w:rsidRPr="00EE4917" w:rsidRDefault="00595B95" w:rsidP="00446A70">
            <w:pPr>
              <w:rPr>
                <w:sz w:val="20"/>
                <w:szCs w:val="20"/>
              </w:rPr>
            </w:pPr>
            <w:r w:rsidRPr="00EE4917">
              <w:rPr>
                <w:sz w:val="20"/>
                <w:szCs w:val="20"/>
              </w:rPr>
              <w:t>Dostosowanie wykształcenia i kompetencji do regionalnego rynku pracy</w:t>
            </w:r>
          </w:p>
        </w:tc>
        <w:tc>
          <w:tcPr>
            <w:tcW w:w="2400" w:type="dxa"/>
          </w:tcPr>
          <w:p w:rsidR="00595B95" w:rsidRPr="00EE4917" w:rsidRDefault="00595B95" w:rsidP="00446A70">
            <w:pPr>
              <w:rPr>
                <w:i/>
                <w:sz w:val="20"/>
                <w:szCs w:val="20"/>
              </w:rPr>
            </w:pPr>
            <w:r w:rsidRPr="00EE4917">
              <w:rPr>
                <w:b/>
                <w:sz w:val="20"/>
                <w:szCs w:val="20"/>
              </w:rPr>
              <w:t>Priorytet VII</w:t>
            </w:r>
            <w:r w:rsidRPr="00EE4917">
              <w:rPr>
                <w:b/>
                <w:bCs/>
                <w:sz w:val="20"/>
                <w:szCs w:val="20"/>
              </w:rPr>
              <w:t xml:space="preserve"> </w:t>
            </w:r>
            <w:r w:rsidRPr="00EE4917">
              <w:rPr>
                <w:i/>
                <w:sz w:val="20"/>
                <w:szCs w:val="20"/>
              </w:rPr>
              <w:t>Promocja integracji społecznej</w:t>
            </w:r>
            <w:r w:rsidR="004E6FA0" w:rsidRPr="00EE4917">
              <w:rPr>
                <w:i/>
                <w:sz w:val="20"/>
                <w:szCs w:val="20"/>
              </w:rPr>
              <w:t>.</w:t>
            </w:r>
          </w:p>
          <w:p w:rsidR="00595B95" w:rsidRPr="00EE4917" w:rsidRDefault="00595B95" w:rsidP="00446A70">
            <w:pPr>
              <w:tabs>
                <w:tab w:val="left" w:pos="360"/>
              </w:tabs>
              <w:rPr>
                <w:b/>
                <w:bCs/>
                <w:i/>
                <w:iCs/>
                <w:sz w:val="20"/>
                <w:szCs w:val="20"/>
              </w:rPr>
            </w:pPr>
            <w:r w:rsidRPr="00EE4917">
              <w:rPr>
                <w:b/>
                <w:sz w:val="20"/>
                <w:szCs w:val="20"/>
              </w:rPr>
              <w:t>Działanie 7.2</w:t>
            </w:r>
            <w:r w:rsidRPr="00EE4917">
              <w:rPr>
                <w:b/>
                <w:bCs/>
                <w:sz w:val="20"/>
                <w:szCs w:val="20"/>
              </w:rPr>
              <w:t xml:space="preserve"> </w:t>
            </w:r>
            <w:r w:rsidRPr="00EE4917">
              <w:rPr>
                <w:i/>
                <w:sz w:val="20"/>
                <w:szCs w:val="20"/>
              </w:rPr>
              <w:t>Przeciwdziałanie wykluczeniu i wzmocnienie sektora ekonomii społecznej</w:t>
            </w:r>
            <w:r w:rsidR="004E6FA0" w:rsidRPr="00EE4917">
              <w:rPr>
                <w:i/>
                <w:sz w:val="20"/>
                <w:szCs w:val="20"/>
              </w:rPr>
              <w:t>.</w:t>
            </w:r>
          </w:p>
          <w:p w:rsidR="00595B95" w:rsidRPr="00EE4917" w:rsidRDefault="00595B95" w:rsidP="00446A70">
            <w:pPr>
              <w:autoSpaceDE w:val="0"/>
              <w:autoSpaceDN w:val="0"/>
              <w:adjustRightInd w:val="0"/>
              <w:rPr>
                <w:sz w:val="20"/>
                <w:szCs w:val="20"/>
              </w:rPr>
            </w:pPr>
            <w:r w:rsidRPr="00EE4917">
              <w:rPr>
                <w:b/>
                <w:sz w:val="20"/>
                <w:szCs w:val="20"/>
              </w:rPr>
              <w:t>Poddziałanie 7.2.1</w:t>
            </w:r>
            <w:r w:rsidRPr="00EE4917">
              <w:rPr>
                <w:b/>
                <w:bCs/>
                <w:i/>
                <w:iCs/>
                <w:sz w:val="20"/>
                <w:szCs w:val="20"/>
              </w:rPr>
              <w:t xml:space="preserve"> </w:t>
            </w:r>
            <w:r w:rsidR="004E6FA0" w:rsidRPr="00EE4917">
              <w:rPr>
                <w:i/>
                <w:sz w:val="20"/>
                <w:szCs w:val="20"/>
              </w:rPr>
              <w:t>Aktywizacja zawodowa</w:t>
            </w:r>
            <w:r w:rsidR="004E6FA0" w:rsidRPr="00EE4917">
              <w:rPr>
                <w:i/>
                <w:sz w:val="20"/>
                <w:szCs w:val="20"/>
              </w:rPr>
              <w:br/>
            </w:r>
            <w:r w:rsidRPr="00EE4917">
              <w:rPr>
                <w:i/>
                <w:sz w:val="20"/>
                <w:szCs w:val="20"/>
              </w:rPr>
              <w:t>i społeczna osób zagrożonych wykluczeniem społecznym – projekty konkursowe</w:t>
            </w:r>
            <w:r w:rsidR="004E6FA0" w:rsidRPr="00EE4917">
              <w:rPr>
                <w:i/>
                <w:sz w:val="20"/>
                <w:szCs w:val="20"/>
              </w:rPr>
              <w:t>.</w:t>
            </w:r>
          </w:p>
          <w:p w:rsidR="00595B95" w:rsidRPr="00EE4917" w:rsidRDefault="00595B95" w:rsidP="00446A70">
            <w:pPr>
              <w:autoSpaceDE w:val="0"/>
              <w:autoSpaceDN w:val="0"/>
              <w:adjustRightInd w:val="0"/>
              <w:rPr>
                <w:b/>
                <w:sz w:val="20"/>
                <w:szCs w:val="20"/>
              </w:rPr>
            </w:pPr>
          </w:p>
          <w:p w:rsidR="00595B95" w:rsidRPr="00EE4917" w:rsidRDefault="00595B95" w:rsidP="00446A70">
            <w:pPr>
              <w:autoSpaceDE w:val="0"/>
              <w:autoSpaceDN w:val="0"/>
              <w:adjustRightInd w:val="0"/>
              <w:rPr>
                <w:sz w:val="20"/>
                <w:szCs w:val="20"/>
              </w:rPr>
            </w:pPr>
            <w:r w:rsidRPr="00EE4917">
              <w:rPr>
                <w:sz w:val="20"/>
                <w:szCs w:val="20"/>
              </w:rPr>
              <w:t>Poprawa dostępu do zatrudnienia osób zagrożonych wykluczeniem społecznym i rozwijanie sektora ekonomii społecznej.</w:t>
            </w:r>
          </w:p>
          <w:p w:rsidR="00595B95" w:rsidRPr="00EE4917" w:rsidRDefault="00595B95" w:rsidP="00446A70">
            <w:pPr>
              <w:rPr>
                <w:sz w:val="20"/>
                <w:szCs w:val="20"/>
              </w:rPr>
            </w:pPr>
            <w:r w:rsidRPr="00EE4917">
              <w:rPr>
                <w:sz w:val="20"/>
                <w:szCs w:val="20"/>
              </w:rPr>
              <w:t>(Projekty standardowe oraz projekty współpracy ponadnarodowej).</w:t>
            </w:r>
          </w:p>
        </w:tc>
        <w:tc>
          <w:tcPr>
            <w:tcW w:w="4080" w:type="dxa"/>
          </w:tcPr>
          <w:p w:rsidR="00595B95" w:rsidRPr="00EE4917" w:rsidRDefault="00595B95" w:rsidP="00CB2A8E">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Projekty na rzecz integracji społeczno – zawodowej, obejmujące następujące typy realizowanych operacji:</w:t>
            </w:r>
          </w:p>
          <w:p w:rsidR="00595B95" w:rsidRPr="00EE4917" w:rsidRDefault="00595B95" w:rsidP="00446A70">
            <w:pPr>
              <w:autoSpaceDE w:val="0"/>
              <w:autoSpaceDN w:val="0"/>
              <w:adjustRightInd w:val="0"/>
              <w:rPr>
                <w:sz w:val="20"/>
                <w:szCs w:val="20"/>
              </w:rPr>
            </w:pPr>
            <w:r w:rsidRPr="00EE4917">
              <w:rPr>
                <w:sz w:val="20"/>
                <w:szCs w:val="20"/>
              </w:rPr>
              <w:t>- kursy i szkolenia umożliwiające nabycie,</w:t>
            </w:r>
          </w:p>
          <w:p w:rsidR="00595B95" w:rsidRPr="00EE4917" w:rsidRDefault="00595B95" w:rsidP="00446A70">
            <w:pPr>
              <w:autoSpaceDE w:val="0"/>
              <w:autoSpaceDN w:val="0"/>
              <w:adjustRightInd w:val="0"/>
              <w:rPr>
                <w:sz w:val="20"/>
                <w:szCs w:val="20"/>
              </w:rPr>
            </w:pPr>
            <w:r w:rsidRPr="00EE4917">
              <w:rPr>
                <w:sz w:val="20"/>
                <w:szCs w:val="20"/>
              </w:rPr>
              <w:t>podni</w:t>
            </w:r>
            <w:r w:rsidR="004E6FA0" w:rsidRPr="00EE4917">
              <w:rPr>
                <w:sz w:val="20"/>
                <w:szCs w:val="20"/>
              </w:rPr>
              <w:t>esienie lub zmianę kwalifikacji</w:t>
            </w:r>
            <w:r w:rsidR="004E6FA0" w:rsidRPr="00EE4917">
              <w:rPr>
                <w:sz w:val="20"/>
                <w:szCs w:val="20"/>
              </w:rPr>
              <w:br/>
            </w:r>
            <w:r w:rsidRPr="00EE4917">
              <w:rPr>
                <w:sz w:val="20"/>
                <w:szCs w:val="20"/>
              </w:rPr>
              <w:t>i kompetencji zawodowych oraz rozwijanie umiejętności i kompetencji społecznych,</w:t>
            </w:r>
          </w:p>
          <w:p w:rsidR="00595B95" w:rsidRPr="00EE4917" w:rsidRDefault="00595B95" w:rsidP="00446A70">
            <w:pPr>
              <w:autoSpaceDE w:val="0"/>
              <w:autoSpaceDN w:val="0"/>
              <w:adjustRightInd w:val="0"/>
              <w:rPr>
                <w:sz w:val="20"/>
                <w:szCs w:val="20"/>
              </w:rPr>
            </w:pPr>
            <w:r w:rsidRPr="00EE4917">
              <w:rPr>
                <w:sz w:val="20"/>
                <w:szCs w:val="20"/>
              </w:rPr>
              <w:t>niezbędnych na rynku pracy;</w:t>
            </w:r>
          </w:p>
          <w:p w:rsidR="00595B95" w:rsidRPr="00EE4917" w:rsidRDefault="00595B95" w:rsidP="00446A70">
            <w:pPr>
              <w:autoSpaceDE w:val="0"/>
              <w:autoSpaceDN w:val="0"/>
              <w:adjustRightInd w:val="0"/>
              <w:rPr>
                <w:sz w:val="20"/>
                <w:szCs w:val="20"/>
              </w:rPr>
            </w:pPr>
            <w:r w:rsidRPr="00EE4917">
              <w:rPr>
                <w:sz w:val="20"/>
                <w:szCs w:val="20"/>
              </w:rPr>
              <w:t>- staże, subsydiowane zatrudnienie i zajęcia</w:t>
            </w:r>
          </w:p>
          <w:p w:rsidR="00595B95" w:rsidRPr="00EE4917" w:rsidRDefault="00595B95" w:rsidP="00446A70">
            <w:pPr>
              <w:autoSpaceDE w:val="0"/>
              <w:autoSpaceDN w:val="0"/>
              <w:adjustRightInd w:val="0"/>
              <w:rPr>
                <w:sz w:val="20"/>
                <w:szCs w:val="20"/>
              </w:rPr>
            </w:pPr>
            <w:r w:rsidRPr="00EE4917">
              <w:rPr>
                <w:sz w:val="20"/>
                <w:szCs w:val="20"/>
              </w:rPr>
              <w:t>reintegracji zawodowej u pracodawcy;</w:t>
            </w:r>
          </w:p>
          <w:p w:rsidR="00595B95" w:rsidRPr="00EE4917" w:rsidRDefault="00595B95" w:rsidP="00446A70">
            <w:pPr>
              <w:autoSpaceDE w:val="0"/>
              <w:autoSpaceDN w:val="0"/>
              <w:adjustRightInd w:val="0"/>
              <w:rPr>
                <w:sz w:val="20"/>
                <w:szCs w:val="20"/>
              </w:rPr>
            </w:pPr>
            <w:r w:rsidRPr="00EE4917">
              <w:rPr>
                <w:sz w:val="20"/>
                <w:szCs w:val="20"/>
              </w:rPr>
              <w:t>- poradnictwo psychologiczne,</w:t>
            </w:r>
          </w:p>
          <w:p w:rsidR="00595B95" w:rsidRPr="00EE4917" w:rsidRDefault="00595B95" w:rsidP="00446A70">
            <w:pPr>
              <w:autoSpaceDE w:val="0"/>
              <w:autoSpaceDN w:val="0"/>
              <w:adjustRightInd w:val="0"/>
              <w:rPr>
                <w:sz w:val="20"/>
                <w:szCs w:val="20"/>
              </w:rPr>
            </w:pPr>
            <w:r w:rsidRPr="00EE4917">
              <w:rPr>
                <w:sz w:val="20"/>
                <w:szCs w:val="20"/>
              </w:rPr>
              <w:t>psychospołeczne, prowadzące do integracji</w:t>
            </w:r>
          </w:p>
          <w:p w:rsidR="00595B95" w:rsidRPr="00EE4917" w:rsidRDefault="00595B95" w:rsidP="00446A70">
            <w:pPr>
              <w:pStyle w:val="Akapitzlist"/>
              <w:autoSpaceDE w:val="0"/>
              <w:autoSpaceDN w:val="0"/>
              <w:adjustRightInd w:val="0"/>
              <w:ind w:left="0"/>
              <w:rPr>
                <w:rFonts w:ascii="Times New Roman" w:hAnsi="Times New Roman"/>
                <w:lang w:eastAsia="pl-PL"/>
              </w:rPr>
            </w:pPr>
            <w:r w:rsidRPr="00EE4917">
              <w:rPr>
                <w:rFonts w:ascii="Times New Roman" w:hAnsi="Times New Roman"/>
                <w:lang w:eastAsia="pl-PL"/>
              </w:rPr>
              <w:t>społecznej i zawodowej;</w:t>
            </w:r>
          </w:p>
          <w:p w:rsidR="00595B95" w:rsidRPr="00EE4917" w:rsidRDefault="00595B95" w:rsidP="00446A70">
            <w:pPr>
              <w:autoSpaceDE w:val="0"/>
              <w:autoSpaceDN w:val="0"/>
              <w:adjustRightInd w:val="0"/>
              <w:rPr>
                <w:sz w:val="20"/>
                <w:szCs w:val="20"/>
              </w:rPr>
            </w:pPr>
            <w:r w:rsidRPr="00EE4917">
              <w:rPr>
                <w:sz w:val="20"/>
                <w:szCs w:val="20"/>
              </w:rPr>
              <w:t>- rozwój nowych form i metod wsparci indywidualnego i środowiskowego na rzecz integracji zawodowej i społecznej (w tym np. środowiskowej pracy socjalnej, centrów</w:t>
            </w:r>
          </w:p>
          <w:p w:rsidR="00595B95" w:rsidRPr="00EE4917" w:rsidRDefault="00595B95" w:rsidP="00446A70">
            <w:pPr>
              <w:autoSpaceDE w:val="0"/>
              <w:autoSpaceDN w:val="0"/>
              <w:adjustRightInd w:val="0"/>
              <w:rPr>
                <w:sz w:val="20"/>
                <w:szCs w:val="20"/>
              </w:rPr>
            </w:pPr>
            <w:r w:rsidRPr="00EE4917">
              <w:rPr>
                <w:sz w:val="20"/>
                <w:szCs w:val="20"/>
              </w:rPr>
              <w:t>aktywizacji lokalnej, animacji lokalnej,</w:t>
            </w:r>
          </w:p>
          <w:p w:rsidR="00595B95" w:rsidRPr="00EE4917" w:rsidRDefault="00595B95" w:rsidP="00446A70">
            <w:pPr>
              <w:autoSpaceDE w:val="0"/>
              <w:autoSpaceDN w:val="0"/>
              <w:adjustRightInd w:val="0"/>
              <w:rPr>
                <w:sz w:val="20"/>
                <w:szCs w:val="20"/>
              </w:rPr>
            </w:pPr>
            <w:r w:rsidRPr="00EE4917">
              <w:rPr>
                <w:sz w:val="20"/>
                <w:szCs w:val="20"/>
              </w:rPr>
              <w:t>streetworkingu, coachingu, treningu pracy),</w:t>
            </w:r>
          </w:p>
          <w:p w:rsidR="00595B95" w:rsidRPr="00EE4917" w:rsidRDefault="00595B95" w:rsidP="00446A70">
            <w:pPr>
              <w:autoSpaceDE w:val="0"/>
              <w:autoSpaceDN w:val="0"/>
              <w:adjustRightInd w:val="0"/>
              <w:rPr>
                <w:sz w:val="20"/>
                <w:szCs w:val="20"/>
              </w:rPr>
            </w:pPr>
            <w:r w:rsidRPr="00EE4917">
              <w:rPr>
                <w:sz w:val="20"/>
                <w:szCs w:val="20"/>
              </w:rPr>
              <w:t>- wsparcie dla tworzenia i funkcjonowania</w:t>
            </w:r>
          </w:p>
          <w:p w:rsidR="00595B95" w:rsidRPr="00EE4917" w:rsidRDefault="00595B95" w:rsidP="00446A70">
            <w:pPr>
              <w:autoSpaceDE w:val="0"/>
              <w:autoSpaceDN w:val="0"/>
              <w:adjustRightInd w:val="0"/>
              <w:rPr>
                <w:sz w:val="20"/>
                <w:szCs w:val="20"/>
              </w:rPr>
            </w:pPr>
            <w:r w:rsidRPr="00EE4917">
              <w:rPr>
                <w:sz w:val="20"/>
                <w:szCs w:val="20"/>
              </w:rPr>
              <w:t>pozaszkolnych form integracji społecznej</w:t>
            </w:r>
          </w:p>
          <w:p w:rsidR="00595B95" w:rsidRPr="00EE4917" w:rsidRDefault="00595B95" w:rsidP="00446A70">
            <w:pPr>
              <w:autoSpaceDE w:val="0"/>
              <w:autoSpaceDN w:val="0"/>
              <w:adjustRightInd w:val="0"/>
              <w:rPr>
                <w:sz w:val="20"/>
                <w:szCs w:val="20"/>
              </w:rPr>
            </w:pPr>
            <w:r w:rsidRPr="00EE4917">
              <w:rPr>
                <w:sz w:val="20"/>
                <w:szCs w:val="20"/>
              </w:rPr>
              <w:t>młodzieży (świetl</w:t>
            </w:r>
            <w:r w:rsidR="004E6FA0" w:rsidRPr="00EE4917">
              <w:rPr>
                <w:sz w:val="20"/>
                <w:szCs w:val="20"/>
              </w:rPr>
              <w:t>ice środowiskowe w tym</w:t>
            </w:r>
            <w:r w:rsidR="004E6FA0" w:rsidRPr="00EE4917">
              <w:rPr>
                <w:sz w:val="20"/>
                <w:szCs w:val="20"/>
              </w:rPr>
              <w:br/>
            </w:r>
            <w:r w:rsidRPr="00EE4917">
              <w:rPr>
                <w:sz w:val="20"/>
                <w:szCs w:val="20"/>
              </w:rPr>
              <w:t>z programem socjoterapeutycznym, kluby środowiskowe) połączonych z realizacją</w:t>
            </w:r>
          </w:p>
          <w:p w:rsidR="00595B95" w:rsidRPr="00EE4917" w:rsidRDefault="00595B95" w:rsidP="00446A70">
            <w:pPr>
              <w:autoSpaceDE w:val="0"/>
              <w:autoSpaceDN w:val="0"/>
              <w:adjustRightInd w:val="0"/>
              <w:rPr>
                <w:sz w:val="20"/>
                <w:szCs w:val="20"/>
              </w:rPr>
            </w:pPr>
            <w:r w:rsidRPr="00EE4917">
              <w:rPr>
                <w:sz w:val="20"/>
                <w:szCs w:val="20"/>
              </w:rPr>
              <w:t xml:space="preserve">działań w </w:t>
            </w:r>
            <w:r w:rsidR="004E6FA0" w:rsidRPr="00EE4917">
              <w:rPr>
                <w:sz w:val="20"/>
                <w:szCs w:val="20"/>
              </w:rPr>
              <w:t>zakresie reintegracji zawodowej</w:t>
            </w:r>
            <w:r w:rsidR="004E6FA0" w:rsidRPr="00EE4917">
              <w:rPr>
                <w:sz w:val="20"/>
                <w:szCs w:val="20"/>
              </w:rPr>
              <w:br/>
            </w:r>
            <w:r w:rsidRPr="00EE4917">
              <w:rPr>
                <w:sz w:val="20"/>
                <w:szCs w:val="20"/>
              </w:rPr>
              <w:t>i</w:t>
            </w:r>
            <w:r w:rsidR="004E6FA0" w:rsidRPr="00EE4917">
              <w:rPr>
                <w:sz w:val="20"/>
                <w:szCs w:val="20"/>
              </w:rPr>
              <w:t xml:space="preserve"> </w:t>
            </w:r>
            <w:r w:rsidRPr="00EE4917">
              <w:rPr>
                <w:sz w:val="20"/>
                <w:szCs w:val="20"/>
              </w:rPr>
              <w:t>społecznej,</w:t>
            </w:r>
          </w:p>
          <w:p w:rsidR="00595B95" w:rsidRPr="00EE4917" w:rsidRDefault="00595B95" w:rsidP="00446A70">
            <w:pPr>
              <w:autoSpaceDE w:val="0"/>
              <w:autoSpaceDN w:val="0"/>
              <w:adjustRightInd w:val="0"/>
              <w:rPr>
                <w:sz w:val="20"/>
                <w:szCs w:val="20"/>
              </w:rPr>
            </w:pPr>
            <w:r w:rsidRPr="00EE4917">
              <w:rPr>
                <w:sz w:val="20"/>
                <w:szCs w:val="20"/>
              </w:rPr>
              <w:t>- poradnictwo zawodowe oraz pośrednictwo</w:t>
            </w:r>
          </w:p>
          <w:p w:rsidR="00595B95" w:rsidRPr="00EE4917" w:rsidRDefault="00595B95" w:rsidP="00446A70">
            <w:pPr>
              <w:autoSpaceDE w:val="0"/>
              <w:autoSpaceDN w:val="0"/>
              <w:adjustRightInd w:val="0"/>
              <w:rPr>
                <w:sz w:val="20"/>
                <w:szCs w:val="20"/>
              </w:rPr>
            </w:pPr>
            <w:r w:rsidRPr="00EE4917">
              <w:rPr>
                <w:sz w:val="20"/>
                <w:szCs w:val="20"/>
              </w:rPr>
              <w:t>pracy.</w:t>
            </w:r>
          </w:p>
          <w:p w:rsidR="00595B95" w:rsidRPr="00EE4917" w:rsidRDefault="00595B95" w:rsidP="00446A70">
            <w:pPr>
              <w:autoSpaceDE w:val="0"/>
              <w:autoSpaceDN w:val="0"/>
              <w:adjustRightInd w:val="0"/>
              <w:rPr>
                <w:sz w:val="20"/>
                <w:szCs w:val="20"/>
              </w:rPr>
            </w:pPr>
          </w:p>
        </w:tc>
        <w:tc>
          <w:tcPr>
            <w:tcW w:w="2558" w:type="dxa"/>
          </w:tcPr>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Osoby niezatrudnione lub zatrudnione, w wieku aktywności zawodowej (15 - 64 lata), zagrożone wykluczeniem społecznym z co najmniej jednego powodu spośród wskazanych w art. 7 ustawy z dnia 12 marca 2004 r. o pomocy społecznej (Dz. U. z 2004 r. Nr 64 poz. 593 z późn. zm.).</w:t>
            </w:r>
          </w:p>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Otoczenie osób wykluczonych społecznie (w takim zakresie, w jakim jest to niezbędne dla</w:t>
            </w:r>
            <w:r w:rsidRPr="00EE4917">
              <w:rPr>
                <w:lang w:eastAsia="pl-PL"/>
              </w:rPr>
              <w:t xml:space="preserve"> </w:t>
            </w:r>
            <w:r w:rsidRPr="00EE4917">
              <w:rPr>
                <w:rFonts w:ascii="Times New Roman" w:hAnsi="Times New Roman"/>
                <w:lang w:eastAsia="pl-PL"/>
              </w:rPr>
              <w:t>wsparcia osób wykluczonych społecznie objętych wsparciem w ramach projektu, w tym</w:t>
            </w:r>
          </w:p>
          <w:p w:rsidR="00595B95" w:rsidRPr="00EE4917" w:rsidRDefault="00595B95" w:rsidP="00EC0393">
            <w:pPr>
              <w:autoSpaceDE w:val="0"/>
              <w:autoSpaceDN w:val="0"/>
              <w:adjustRightInd w:val="0"/>
              <w:rPr>
                <w:sz w:val="20"/>
                <w:szCs w:val="20"/>
              </w:rPr>
            </w:pPr>
            <w:r w:rsidRPr="00EE4917">
              <w:rPr>
                <w:sz w:val="20"/>
                <w:szCs w:val="20"/>
              </w:rPr>
              <w:t>również w zakresie równoległej aktywizacji</w:t>
            </w:r>
          </w:p>
          <w:p w:rsidR="00595B95" w:rsidRPr="00EE4917" w:rsidRDefault="00595B95" w:rsidP="00EC0393">
            <w:pPr>
              <w:autoSpaceDE w:val="0"/>
              <w:autoSpaceDN w:val="0"/>
              <w:adjustRightInd w:val="0"/>
              <w:rPr>
                <w:sz w:val="20"/>
                <w:szCs w:val="20"/>
              </w:rPr>
            </w:pPr>
            <w:r w:rsidRPr="00EE4917">
              <w:rPr>
                <w:sz w:val="20"/>
                <w:szCs w:val="20"/>
              </w:rPr>
              <w:t>zawodowej i społecznej osób pełniących obowiązki opiekuńcze).</w:t>
            </w:r>
          </w:p>
          <w:p w:rsidR="00595B95" w:rsidRPr="00EE4917" w:rsidRDefault="00595B95" w:rsidP="00446A70">
            <w:pPr>
              <w:autoSpaceDE w:val="0"/>
              <w:autoSpaceDN w:val="0"/>
              <w:adjustRightInd w:val="0"/>
              <w:rPr>
                <w:sz w:val="20"/>
                <w:szCs w:val="20"/>
              </w:rPr>
            </w:pP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osób zagrożonych wykluczeniem społ</w:t>
            </w:r>
            <w:r w:rsidR="004E6FA0" w:rsidRPr="00EE4917">
              <w:rPr>
                <w:sz w:val="20"/>
                <w:szCs w:val="20"/>
              </w:rPr>
              <w:t>ecznym, które zakończyły udział</w:t>
            </w:r>
            <w:r w:rsidR="004E6FA0" w:rsidRPr="00EE4917">
              <w:rPr>
                <w:sz w:val="20"/>
                <w:szCs w:val="20"/>
              </w:rPr>
              <w:br/>
            </w:r>
            <w:r w:rsidRPr="00EE4917">
              <w:rPr>
                <w:sz w:val="20"/>
                <w:szCs w:val="20"/>
              </w:rPr>
              <w:t>w projekcie planowana wartość wskaźnika do osiągnięcia do końca 2012 r.: 9.134 osób.</w:t>
            </w:r>
          </w:p>
          <w:p w:rsidR="00595B95" w:rsidRPr="00EE4917" w:rsidRDefault="00595B95" w:rsidP="00446A70">
            <w:pPr>
              <w:rPr>
                <w:b/>
                <w:sz w:val="20"/>
                <w:szCs w:val="20"/>
              </w:rPr>
            </w:pPr>
          </w:p>
        </w:tc>
        <w:tc>
          <w:tcPr>
            <w:tcW w:w="1281" w:type="dxa"/>
          </w:tcPr>
          <w:p w:rsidR="00595B95" w:rsidRPr="00EE4917" w:rsidRDefault="00595B95" w:rsidP="00446A70">
            <w:pPr>
              <w:jc w:val="center"/>
              <w:rPr>
                <w:sz w:val="20"/>
                <w:szCs w:val="20"/>
              </w:rPr>
            </w:pPr>
            <w:r w:rsidRPr="00EE4917">
              <w:rPr>
                <w:sz w:val="20"/>
                <w:szCs w:val="20"/>
              </w:rPr>
              <w:t>14.000.000,00 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1.4</w:t>
            </w:r>
          </w:p>
        </w:tc>
        <w:tc>
          <w:tcPr>
            <w:tcW w:w="1320" w:type="dxa"/>
          </w:tcPr>
          <w:p w:rsidR="00595B95" w:rsidRPr="00EE4917" w:rsidRDefault="00595B95" w:rsidP="00446A70">
            <w:pPr>
              <w:rPr>
                <w:sz w:val="20"/>
                <w:szCs w:val="20"/>
              </w:rPr>
            </w:pPr>
            <w:r w:rsidRPr="00EE4917">
              <w:rPr>
                <w:sz w:val="20"/>
                <w:szCs w:val="20"/>
              </w:rPr>
              <w:t>Dostosowanie wykształcenia i kompetencji do regionalnego rynku pracy</w:t>
            </w:r>
          </w:p>
        </w:tc>
        <w:tc>
          <w:tcPr>
            <w:tcW w:w="2400" w:type="dxa"/>
          </w:tcPr>
          <w:p w:rsidR="00595B95" w:rsidRPr="00EE4917" w:rsidRDefault="00595B95" w:rsidP="00446A70">
            <w:pPr>
              <w:rPr>
                <w:i/>
                <w:sz w:val="20"/>
                <w:szCs w:val="20"/>
              </w:rPr>
            </w:pPr>
            <w:r w:rsidRPr="00EE4917">
              <w:rPr>
                <w:b/>
                <w:sz w:val="20"/>
                <w:szCs w:val="20"/>
              </w:rPr>
              <w:t>Priorytet VII</w:t>
            </w:r>
            <w:r w:rsidRPr="00EE4917">
              <w:rPr>
                <w:b/>
                <w:bCs/>
                <w:sz w:val="20"/>
                <w:szCs w:val="20"/>
              </w:rPr>
              <w:t xml:space="preserve"> </w:t>
            </w:r>
            <w:r w:rsidRPr="00EE4917">
              <w:rPr>
                <w:i/>
                <w:sz w:val="20"/>
                <w:szCs w:val="20"/>
              </w:rPr>
              <w:t>Promocja integracji społecznej</w:t>
            </w:r>
          </w:p>
          <w:p w:rsidR="00595B95" w:rsidRPr="00EE4917" w:rsidRDefault="00595B95" w:rsidP="00446A70">
            <w:pPr>
              <w:rPr>
                <w:b/>
                <w:sz w:val="20"/>
                <w:szCs w:val="20"/>
              </w:rPr>
            </w:pPr>
            <w:r w:rsidRPr="00EE4917">
              <w:rPr>
                <w:b/>
                <w:sz w:val="20"/>
                <w:szCs w:val="20"/>
              </w:rPr>
              <w:t>Działanie 7.4</w:t>
            </w:r>
          </w:p>
          <w:p w:rsidR="00595B95" w:rsidRPr="00EE4917" w:rsidRDefault="00595B95" w:rsidP="00446A70">
            <w:pPr>
              <w:rPr>
                <w:i/>
                <w:sz w:val="20"/>
                <w:szCs w:val="20"/>
              </w:rPr>
            </w:pPr>
            <w:r w:rsidRPr="00EE4917">
              <w:rPr>
                <w:i/>
                <w:sz w:val="20"/>
                <w:szCs w:val="20"/>
              </w:rPr>
              <w:t>Niepełnosprawni na rynku pracy – projekty konkursowe</w:t>
            </w:r>
          </w:p>
          <w:p w:rsidR="00595B95" w:rsidRPr="00EE4917" w:rsidRDefault="00595B95" w:rsidP="00446A70">
            <w:pPr>
              <w:rPr>
                <w:i/>
                <w:sz w:val="20"/>
                <w:szCs w:val="20"/>
              </w:rPr>
            </w:pPr>
          </w:p>
          <w:p w:rsidR="00595B95" w:rsidRPr="00EE4917" w:rsidRDefault="00595B95" w:rsidP="00446A70">
            <w:pPr>
              <w:autoSpaceDE w:val="0"/>
              <w:autoSpaceDN w:val="0"/>
              <w:adjustRightInd w:val="0"/>
              <w:rPr>
                <w:sz w:val="20"/>
                <w:szCs w:val="20"/>
              </w:rPr>
            </w:pPr>
            <w:r w:rsidRPr="00EE4917">
              <w:rPr>
                <w:sz w:val="20"/>
                <w:szCs w:val="20"/>
              </w:rPr>
              <w:t>Aktywizacja społeczno-zawodowa osób niepełnosprawnych i poprawa dostępu do</w:t>
            </w:r>
          </w:p>
          <w:p w:rsidR="00595B95" w:rsidRPr="00EE4917" w:rsidRDefault="00595B95" w:rsidP="00446A70">
            <w:pPr>
              <w:rPr>
                <w:b/>
                <w:sz w:val="20"/>
                <w:szCs w:val="20"/>
              </w:rPr>
            </w:pPr>
            <w:r w:rsidRPr="00EE4917">
              <w:rPr>
                <w:sz w:val="20"/>
                <w:szCs w:val="20"/>
              </w:rPr>
              <w:t>zatrudnienia dla tych osób.</w:t>
            </w:r>
          </w:p>
        </w:tc>
        <w:tc>
          <w:tcPr>
            <w:tcW w:w="4080" w:type="dxa"/>
          </w:tcPr>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lastRenderedPageBreak/>
              <w:t>Programy aktywizacji społeczno-zawodowej</w:t>
            </w:r>
          </w:p>
          <w:p w:rsidR="00595B95" w:rsidRPr="00EE4917" w:rsidRDefault="00595B95" w:rsidP="00EC0393">
            <w:pPr>
              <w:autoSpaceDE w:val="0"/>
              <w:autoSpaceDN w:val="0"/>
              <w:adjustRightInd w:val="0"/>
              <w:rPr>
                <w:sz w:val="20"/>
                <w:szCs w:val="20"/>
              </w:rPr>
            </w:pPr>
            <w:r w:rsidRPr="00EE4917">
              <w:rPr>
                <w:sz w:val="20"/>
                <w:szCs w:val="20"/>
              </w:rPr>
              <w:t>osób niepełnosprawnych,</w:t>
            </w:r>
            <w:r w:rsidRPr="00EE4917">
              <w:rPr>
                <w:rFonts w:ascii="Times" w:hAnsi="Times" w:cs="Times"/>
                <w:b/>
                <w:bCs/>
                <w:sz w:val="20"/>
                <w:szCs w:val="20"/>
              </w:rPr>
              <w:t xml:space="preserve"> </w:t>
            </w:r>
            <w:r w:rsidRPr="00EE4917">
              <w:rPr>
                <w:sz w:val="20"/>
                <w:szCs w:val="20"/>
              </w:rPr>
              <w:t>w ramach których</w:t>
            </w:r>
          </w:p>
          <w:p w:rsidR="00595B95" w:rsidRPr="00EE4917" w:rsidRDefault="00595B95" w:rsidP="00EC0393">
            <w:pPr>
              <w:autoSpaceDE w:val="0"/>
              <w:autoSpaceDN w:val="0"/>
              <w:adjustRightInd w:val="0"/>
              <w:rPr>
                <w:sz w:val="20"/>
                <w:szCs w:val="20"/>
              </w:rPr>
            </w:pPr>
            <w:r w:rsidRPr="00EE4917">
              <w:rPr>
                <w:sz w:val="20"/>
                <w:szCs w:val="20"/>
              </w:rPr>
              <w:t>dla każde</w:t>
            </w:r>
            <w:r w:rsidR="008150C8" w:rsidRPr="00EE4917">
              <w:rPr>
                <w:sz w:val="20"/>
                <w:szCs w:val="20"/>
              </w:rPr>
              <w:t>go z uczestników przygotowywane</w:t>
            </w:r>
            <w:r w:rsidR="008150C8" w:rsidRPr="00EE4917">
              <w:rPr>
                <w:sz w:val="20"/>
                <w:szCs w:val="20"/>
              </w:rPr>
              <w:br/>
            </w:r>
            <w:r w:rsidRPr="00EE4917">
              <w:rPr>
                <w:sz w:val="20"/>
                <w:szCs w:val="20"/>
              </w:rPr>
              <w:t xml:space="preserve">i realizowane są indywidualne plany działania, opracowane w oparciu o analizę predyspozycji </w:t>
            </w:r>
            <w:r w:rsidRPr="00EE4917">
              <w:rPr>
                <w:sz w:val="20"/>
                <w:szCs w:val="20"/>
              </w:rPr>
              <w:lastRenderedPageBreak/>
              <w:t>zawodowych danej osoby niepełnosprawnej, obejmujące co najmniej dwie formy wsparcia spośród następujących:</w:t>
            </w:r>
          </w:p>
          <w:p w:rsidR="00595B95" w:rsidRPr="00EE4917" w:rsidRDefault="008150C8" w:rsidP="00EC0393">
            <w:pPr>
              <w:autoSpaceDE w:val="0"/>
              <w:autoSpaceDN w:val="0"/>
              <w:adjustRightInd w:val="0"/>
              <w:rPr>
                <w:sz w:val="20"/>
                <w:szCs w:val="20"/>
              </w:rPr>
            </w:pPr>
            <w:r w:rsidRPr="00EE4917">
              <w:rPr>
                <w:sz w:val="20"/>
                <w:szCs w:val="20"/>
              </w:rPr>
              <w:t>- poradnictwo psychologiczne</w:t>
            </w:r>
            <w:r w:rsidRPr="00EE4917">
              <w:rPr>
                <w:sz w:val="20"/>
                <w:szCs w:val="20"/>
              </w:rPr>
              <w:br/>
            </w:r>
            <w:r w:rsidR="00595B95" w:rsidRPr="00EE4917">
              <w:rPr>
                <w:sz w:val="20"/>
                <w:szCs w:val="20"/>
              </w:rPr>
              <w:t>i</w:t>
            </w:r>
            <w:r w:rsidRPr="00EE4917">
              <w:rPr>
                <w:sz w:val="20"/>
                <w:szCs w:val="20"/>
              </w:rPr>
              <w:t xml:space="preserve"> </w:t>
            </w:r>
            <w:r w:rsidR="00595B95" w:rsidRPr="00EE4917">
              <w:rPr>
                <w:sz w:val="20"/>
                <w:szCs w:val="20"/>
              </w:rPr>
              <w:t>psychospołeczne, prowadzące do integracji społecznej i zawodowej,</w:t>
            </w:r>
          </w:p>
          <w:p w:rsidR="00595B95" w:rsidRPr="00EE4917" w:rsidRDefault="00595B95" w:rsidP="00EC0393">
            <w:pPr>
              <w:autoSpaceDE w:val="0"/>
              <w:autoSpaceDN w:val="0"/>
              <w:adjustRightInd w:val="0"/>
              <w:rPr>
                <w:sz w:val="20"/>
                <w:szCs w:val="20"/>
              </w:rPr>
            </w:pPr>
            <w:r w:rsidRPr="00EE4917">
              <w:rPr>
                <w:sz w:val="20"/>
                <w:szCs w:val="20"/>
              </w:rPr>
              <w:t>- kursy i szkolenia umożliwiające</w:t>
            </w:r>
          </w:p>
          <w:p w:rsidR="00595B95" w:rsidRPr="00EE4917" w:rsidRDefault="00595B95" w:rsidP="00EC0393">
            <w:pPr>
              <w:autoSpaceDE w:val="0"/>
              <w:autoSpaceDN w:val="0"/>
              <w:adjustRightInd w:val="0"/>
              <w:rPr>
                <w:sz w:val="20"/>
                <w:szCs w:val="20"/>
              </w:rPr>
            </w:pPr>
            <w:r w:rsidRPr="00EE4917">
              <w:rPr>
                <w:sz w:val="20"/>
                <w:szCs w:val="20"/>
              </w:rPr>
              <w:t>nabycie, podni</w:t>
            </w:r>
            <w:r w:rsidR="008150C8" w:rsidRPr="00EE4917">
              <w:rPr>
                <w:sz w:val="20"/>
                <w:szCs w:val="20"/>
              </w:rPr>
              <w:t>esienie lub zmianę kwalifikacji</w:t>
            </w:r>
            <w:r w:rsidR="008150C8" w:rsidRPr="00EE4917">
              <w:rPr>
                <w:sz w:val="20"/>
                <w:szCs w:val="20"/>
              </w:rPr>
              <w:br/>
            </w:r>
            <w:r w:rsidRPr="00EE4917">
              <w:rPr>
                <w:sz w:val="20"/>
                <w:szCs w:val="20"/>
              </w:rPr>
              <w:t>i kompetencji zawodowych oraz rozwijanie umiejętności i kompetencji społecznych, niezbędnych na rynku pracy,</w:t>
            </w:r>
          </w:p>
          <w:p w:rsidR="00595B95" w:rsidRPr="00EE4917" w:rsidRDefault="00595B95" w:rsidP="00EC0393">
            <w:pPr>
              <w:autoSpaceDE w:val="0"/>
              <w:autoSpaceDN w:val="0"/>
              <w:adjustRightInd w:val="0"/>
              <w:rPr>
                <w:sz w:val="20"/>
                <w:szCs w:val="20"/>
              </w:rPr>
            </w:pPr>
            <w:r w:rsidRPr="00EE4917">
              <w:rPr>
                <w:sz w:val="20"/>
                <w:szCs w:val="20"/>
              </w:rPr>
              <w:t>- poradnictwo zawodowe,</w:t>
            </w:r>
          </w:p>
          <w:p w:rsidR="00595B95" w:rsidRPr="00EE4917" w:rsidRDefault="00595B95" w:rsidP="00EC0393">
            <w:pPr>
              <w:autoSpaceDE w:val="0"/>
              <w:autoSpaceDN w:val="0"/>
              <w:adjustRightInd w:val="0"/>
              <w:rPr>
                <w:sz w:val="20"/>
                <w:szCs w:val="20"/>
              </w:rPr>
            </w:pPr>
            <w:r w:rsidRPr="00EE4917">
              <w:rPr>
                <w:sz w:val="20"/>
                <w:szCs w:val="20"/>
              </w:rPr>
              <w:t>- pośrednictwo pracy,</w:t>
            </w:r>
          </w:p>
          <w:p w:rsidR="00595B95" w:rsidRPr="00EE4917" w:rsidRDefault="00595B95" w:rsidP="00EC0393">
            <w:pPr>
              <w:autoSpaceDE w:val="0"/>
              <w:autoSpaceDN w:val="0"/>
              <w:adjustRightInd w:val="0"/>
              <w:rPr>
                <w:sz w:val="20"/>
                <w:szCs w:val="20"/>
              </w:rPr>
            </w:pPr>
            <w:r w:rsidRPr="00EE4917">
              <w:rPr>
                <w:sz w:val="20"/>
                <w:szCs w:val="20"/>
              </w:rPr>
              <w:t>- zatrudnienie wspomagane obejmując wsparcie osoby niepełnosprawnej przez trenera pracy/asystenta zawodowego u pracodawcy,</w:t>
            </w:r>
          </w:p>
          <w:p w:rsidR="00595B95" w:rsidRPr="00EE4917" w:rsidRDefault="00595B95" w:rsidP="00EC0393">
            <w:pPr>
              <w:autoSpaceDE w:val="0"/>
              <w:autoSpaceDN w:val="0"/>
              <w:adjustRightInd w:val="0"/>
              <w:rPr>
                <w:sz w:val="20"/>
                <w:szCs w:val="20"/>
              </w:rPr>
            </w:pPr>
            <w:r w:rsidRPr="00EE4917">
              <w:rPr>
                <w:sz w:val="20"/>
                <w:szCs w:val="20"/>
              </w:rPr>
              <w:t>- staże i praktyki zawodowe,</w:t>
            </w:r>
          </w:p>
          <w:p w:rsidR="00595B95" w:rsidRPr="00EE4917" w:rsidRDefault="00595B95" w:rsidP="00EC0393">
            <w:pPr>
              <w:autoSpaceDE w:val="0"/>
              <w:autoSpaceDN w:val="0"/>
              <w:adjustRightInd w:val="0"/>
              <w:rPr>
                <w:sz w:val="20"/>
                <w:szCs w:val="20"/>
              </w:rPr>
            </w:pPr>
            <w:r w:rsidRPr="00EE4917">
              <w:rPr>
                <w:sz w:val="20"/>
                <w:szCs w:val="20"/>
              </w:rPr>
              <w:t>- subsydiowane zatrudnienie,</w:t>
            </w:r>
          </w:p>
          <w:p w:rsidR="00595B95" w:rsidRPr="00EE4917" w:rsidRDefault="00595B95" w:rsidP="00EC0393">
            <w:pPr>
              <w:autoSpaceDE w:val="0"/>
              <w:autoSpaceDN w:val="0"/>
              <w:adjustRightInd w:val="0"/>
              <w:rPr>
                <w:sz w:val="20"/>
                <w:szCs w:val="20"/>
              </w:rPr>
            </w:pPr>
            <w:r w:rsidRPr="00EE4917">
              <w:rPr>
                <w:sz w:val="20"/>
                <w:szCs w:val="20"/>
              </w:rPr>
              <w:t>- skierowanie do pracy w Zakładzie Aktywności Zawodowej i sfinansowanie kosztów zatrudnienia w ZAZ,</w:t>
            </w:r>
          </w:p>
          <w:p w:rsidR="00595B95" w:rsidRPr="00EE4917" w:rsidRDefault="00595B95" w:rsidP="00EC0393">
            <w:pPr>
              <w:autoSpaceDE w:val="0"/>
              <w:autoSpaceDN w:val="0"/>
              <w:adjustRightInd w:val="0"/>
              <w:rPr>
                <w:sz w:val="20"/>
                <w:szCs w:val="20"/>
              </w:rPr>
            </w:pPr>
            <w:r w:rsidRPr="00EE4917">
              <w:rPr>
                <w:sz w:val="20"/>
                <w:szCs w:val="20"/>
              </w:rPr>
              <w:t>- usługi społeczne przezwyciężające</w:t>
            </w:r>
          </w:p>
          <w:p w:rsidR="00595B95" w:rsidRPr="00EE4917" w:rsidRDefault="00595B95" w:rsidP="00EC0393">
            <w:pPr>
              <w:autoSpaceDE w:val="0"/>
              <w:autoSpaceDN w:val="0"/>
              <w:adjustRightInd w:val="0"/>
              <w:rPr>
                <w:sz w:val="20"/>
                <w:szCs w:val="20"/>
              </w:rPr>
            </w:pPr>
            <w:r w:rsidRPr="00EE4917">
              <w:rPr>
                <w:sz w:val="20"/>
                <w:szCs w:val="20"/>
              </w:rPr>
              <w:t xml:space="preserve">indywidualne </w:t>
            </w:r>
            <w:r w:rsidR="008150C8" w:rsidRPr="00EE4917">
              <w:rPr>
                <w:sz w:val="20"/>
                <w:szCs w:val="20"/>
              </w:rPr>
              <w:t>bariery w integracji społecznej</w:t>
            </w:r>
            <w:r w:rsidR="008150C8" w:rsidRPr="00EE4917">
              <w:rPr>
                <w:sz w:val="20"/>
                <w:szCs w:val="20"/>
              </w:rPr>
              <w:br/>
            </w:r>
            <w:r w:rsidRPr="00EE4917">
              <w:rPr>
                <w:sz w:val="20"/>
                <w:szCs w:val="20"/>
              </w:rPr>
              <w:t>i powrocie na rynek pracy,</w:t>
            </w:r>
          </w:p>
          <w:p w:rsidR="00595B95" w:rsidRPr="00EE4917" w:rsidRDefault="00595B95" w:rsidP="00EC0393">
            <w:pPr>
              <w:autoSpaceDE w:val="0"/>
              <w:autoSpaceDN w:val="0"/>
              <w:adjustRightInd w:val="0"/>
              <w:rPr>
                <w:sz w:val="20"/>
                <w:szCs w:val="20"/>
              </w:rPr>
            </w:pPr>
            <w:r w:rsidRPr="00EE4917">
              <w:rPr>
                <w:sz w:val="20"/>
                <w:szCs w:val="20"/>
              </w:rPr>
              <w:t>w tym usługi asystenta osobistego.</w:t>
            </w:r>
          </w:p>
          <w:p w:rsidR="00595B95" w:rsidRPr="00EE4917" w:rsidRDefault="00595B95" w:rsidP="00EC0393">
            <w:pPr>
              <w:autoSpaceDE w:val="0"/>
              <w:autoSpaceDN w:val="0"/>
              <w:adjustRightInd w:val="0"/>
              <w:rPr>
                <w:sz w:val="20"/>
                <w:szCs w:val="20"/>
              </w:rPr>
            </w:pPr>
          </w:p>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Działania o charakterze środowiskowym, w tym w szc</w:t>
            </w:r>
            <w:r w:rsidR="008150C8" w:rsidRPr="00EE4917">
              <w:rPr>
                <w:rFonts w:ascii="Times New Roman" w:hAnsi="Times New Roman"/>
                <w:lang w:eastAsia="pl-PL"/>
              </w:rPr>
              <w:t>zególności działania edukacyjne</w:t>
            </w:r>
            <w:r w:rsidR="008150C8" w:rsidRPr="00EE4917">
              <w:rPr>
                <w:rFonts w:ascii="Times New Roman" w:hAnsi="Times New Roman"/>
                <w:lang w:eastAsia="pl-PL"/>
              </w:rPr>
              <w:br/>
            </w:r>
            <w:r w:rsidRPr="00EE4917">
              <w:rPr>
                <w:rFonts w:ascii="Times New Roman" w:hAnsi="Times New Roman"/>
                <w:lang w:eastAsia="pl-PL"/>
              </w:rPr>
              <w:t>i integracyjne, mające na celu adaptację pracownika w środowisku pracy (jedynie łącznie z główną grupą docelową, czyli osobami niepełnosprawnymi).</w:t>
            </w:r>
          </w:p>
          <w:p w:rsidR="00595B95" w:rsidRPr="00EE4917" w:rsidRDefault="00595B95" w:rsidP="00EC0393">
            <w:pPr>
              <w:pStyle w:val="Akapitzlist"/>
              <w:autoSpaceDE w:val="0"/>
              <w:autoSpaceDN w:val="0"/>
              <w:adjustRightInd w:val="0"/>
              <w:spacing w:after="0" w:line="240" w:lineRule="auto"/>
              <w:ind w:left="40"/>
              <w:rPr>
                <w:lang w:eastAsia="pl-PL"/>
              </w:rPr>
            </w:pPr>
          </w:p>
          <w:p w:rsidR="002D717C" w:rsidRPr="00EE4917" w:rsidRDefault="002D717C" w:rsidP="00EC0393">
            <w:pPr>
              <w:pStyle w:val="Akapitzlist"/>
              <w:autoSpaceDE w:val="0"/>
              <w:autoSpaceDN w:val="0"/>
              <w:adjustRightInd w:val="0"/>
              <w:spacing w:after="0" w:line="240" w:lineRule="auto"/>
              <w:ind w:left="40"/>
              <w:rPr>
                <w:lang w:eastAsia="pl-PL"/>
              </w:rPr>
            </w:pPr>
          </w:p>
          <w:p w:rsidR="00595B95" w:rsidRPr="00EE4917" w:rsidRDefault="00595B95" w:rsidP="00EC0393">
            <w:pPr>
              <w:pStyle w:val="Akapitzlist"/>
              <w:autoSpaceDE w:val="0"/>
              <w:autoSpaceDN w:val="0"/>
              <w:adjustRightInd w:val="0"/>
              <w:spacing w:after="0" w:line="240" w:lineRule="auto"/>
              <w:ind w:left="40"/>
              <w:rPr>
                <w:lang w:eastAsia="pl-PL"/>
              </w:rPr>
            </w:pPr>
          </w:p>
          <w:p w:rsidR="009D243F" w:rsidRPr="00EE4917" w:rsidRDefault="009D243F" w:rsidP="00EC0393">
            <w:pPr>
              <w:pStyle w:val="Akapitzlist"/>
              <w:autoSpaceDE w:val="0"/>
              <w:autoSpaceDN w:val="0"/>
              <w:adjustRightInd w:val="0"/>
              <w:spacing w:after="0" w:line="240" w:lineRule="auto"/>
              <w:ind w:left="40"/>
              <w:rPr>
                <w:lang w:eastAsia="pl-PL"/>
              </w:rPr>
            </w:pPr>
          </w:p>
          <w:p w:rsidR="00595B95" w:rsidRPr="00EE4917" w:rsidRDefault="00595B95" w:rsidP="00EC0393">
            <w:pPr>
              <w:pStyle w:val="Akapitzlist"/>
              <w:autoSpaceDE w:val="0"/>
              <w:autoSpaceDN w:val="0"/>
              <w:adjustRightInd w:val="0"/>
              <w:spacing w:after="0" w:line="240" w:lineRule="auto"/>
              <w:ind w:left="40"/>
              <w:rPr>
                <w:lang w:eastAsia="pl-PL"/>
              </w:rPr>
            </w:pPr>
          </w:p>
        </w:tc>
        <w:tc>
          <w:tcPr>
            <w:tcW w:w="2558" w:type="dxa"/>
          </w:tcPr>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lastRenderedPageBreak/>
              <w:t xml:space="preserve">Osoby niepełnosprawne niezatrudnione lub </w:t>
            </w:r>
            <w:r w:rsidRPr="00EE4917">
              <w:rPr>
                <w:rFonts w:ascii="Times New Roman" w:hAnsi="Times New Roman"/>
              </w:rPr>
              <w:t>zatrudnione w wieku 15-64 lata.</w:t>
            </w:r>
          </w:p>
          <w:p w:rsidR="00595B95" w:rsidRPr="00EE4917" w:rsidRDefault="00595B95" w:rsidP="00EC0393">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 xml:space="preserve">Otoczenie osób niepełnosprawnych </w:t>
            </w:r>
            <w:r w:rsidRPr="00EE4917">
              <w:rPr>
                <w:rFonts w:ascii="Times New Roman" w:hAnsi="Times New Roman"/>
                <w:lang w:eastAsia="pl-PL"/>
              </w:rPr>
              <w:lastRenderedPageBreak/>
              <w:t>(tylko/łącznie z os</w:t>
            </w:r>
            <w:r w:rsidR="008150C8" w:rsidRPr="00EE4917">
              <w:rPr>
                <w:rFonts w:ascii="Times New Roman" w:hAnsi="Times New Roman"/>
                <w:lang w:eastAsia="pl-PL"/>
              </w:rPr>
              <w:t>obami niepełnosprawnymi i tylko</w:t>
            </w:r>
            <w:r w:rsidR="008150C8" w:rsidRPr="00EE4917">
              <w:rPr>
                <w:rFonts w:ascii="Times New Roman" w:hAnsi="Times New Roman"/>
                <w:lang w:eastAsia="pl-PL"/>
              </w:rPr>
              <w:br/>
            </w:r>
            <w:r w:rsidRPr="00EE4917">
              <w:rPr>
                <w:rFonts w:ascii="Times New Roman" w:hAnsi="Times New Roman"/>
                <w:lang w:eastAsia="pl-PL"/>
              </w:rPr>
              <w:t>w takim zakresie, w jakim jest to niezbędne dla aktywizacji zawodowej i społecznej osób niepełnosprawnych, w tym również w zakresie</w:t>
            </w:r>
          </w:p>
          <w:p w:rsidR="00595B95" w:rsidRPr="00EE4917" w:rsidRDefault="00595B95" w:rsidP="00EC0393">
            <w:pPr>
              <w:autoSpaceDE w:val="0"/>
              <w:autoSpaceDN w:val="0"/>
              <w:adjustRightInd w:val="0"/>
              <w:rPr>
                <w:sz w:val="20"/>
                <w:szCs w:val="20"/>
              </w:rPr>
            </w:pPr>
            <w:r w:rsidRPr="00EE4917">
              <w:rPr>
                <w:sz w:val="20"/>
                <w:szCs w:val="20"/>
              </w:rPr>
              <w:t>równoległej aktywizacji zawodowej i społecznej</w:t>
            </w:r>
          </w:p>
          <w:p w:rsidR="00595B95" w:rsidRPr="00EE4917" w:rsidRDefault="00595B95" w:rsidP="00EC0393">
            <w:pPr>
              <w:autoSpaceDE w:val="0"/>
              <w:autoSpaceDN w:val="0"/>
              <w:adjustRightInd w:val="0"/>
              <w:rPr>
                <w:sz w:val="20"/>
                <w:szCs w:val="20"/>
              </w:rPr>
            </w:pPr>
            <w:r w:rsidRPr="00EE4917">
              <w:rPr>
                <w:sz w:val="20"/>
                <w:szCs w:val="20"/>
              </w:rPr>
              <w:t>osób pełniących obowiązki opiekuńcze).</w:t>
            </w:r>
          </w:p>
          <w:p w:rsidR="009D243F" w:rsidRPr="00EE4917" w:rsidRDefault="009D243F" w:rsidP="00EC0393">
            <w:pPr>
              <w:autoSpaceDE w:val="0"/>
              <w:autoSpaceDN w:val="0"/>
              <w:adjustRightInd w:val="0"/>
              <w:rPr>
                <w:sz w:val="20"/>
                <w:szCs w:val="20"/>
              </w:rPr>
            </w:pPr>
          </w:p>
        </w:tc>
        <w:tc>
          <w:tcPr>
            <w:tcW w:w="2357" w:type="dxa"/>
          </w:tcPr>
          <w:p w:rsidR="00595B95" w:rsidRPr="00EE4917" w:rsidRDefault="00595B95" w:rsidP="00EC0393">
            <w:pPr>
              <w:pStyle w:val="Akapitzlist"/>
              <w:tabs>
                <w:tab w:val="left" w:pos="426"/>
              </w:tabs>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lastRenderedPageBreak/>
              <w:t xml:space="preserve">Ze względu na fakt, iż w III kwartale 2012 roku zostanie ogłoszony pierwszy </w:t>
            </w:r>
            <w:r w:rsidR="008150C8" w:rsidRPr="00EE4917">
              <w:rPr>
                <w:rFonts w:ascii="Times New Roman" w:hAnsi="Times New Roman"/>
                <w:lang w:eastAsia="pl-PL"/>
              </w:rPr>
              <w:t>konkurs w ramach Działania 7.4,</w:t>
            </w:r>
            <w:r w:rsidR="008150C8" w:rsidRPr="00EE4917">
              <w:rPr>
                <w:rFonts w:ascii="Times New Roman" w:hAnsi="Times New Roman"/>
                <w:lang w:eastAsia="pl-PL"/>
              </w:rPr>
              <w:br/>
            </w:r>
            <w:r w:rsidRPr="00EE4917">
              <w:rPr>
                <w:rFonts w:ascii="Times New Roman" w:hAnsi="Times New Roman"/>
                <w:lang w:eastAsia="pl-PL"/>
              </w:rPr>
              <w:t xml:space="preserve">a tym samym żadna z osób </w:t>
            </w:r>
            <w:r w:rsidRPr="00EE4917">
              <w:rPr>
                <w:rFonts w:ascii="Times New Roman" w:hAnsi="Times New Roman"/>
                <w:lang w:eastAsia="pl-PL"/>
              </w:rPr>
              <w:lastRenderedPageBreak/>
              <w:t>niepełnosprawnych nie zakończy udziału w projekcie do końca 2012 roku</w:t>
            </w:r>
            <w:r w:rsidR="008150C8" w:rsidRPr="00EE4917">
              <w:rPr>
                <w:rFonts w:ascii="Times New Roman" w:hAnsi="Times New Roman"/>
                <w:lang w:eastAsia="pl-PL"/>
              </w:rPr>
              <w:t xml:space="preserve"> wskaźnik dotyczący liczby osób </w:t>
            </w:r>
            <w:r w:rsidRPr="00EE4917">
              <w:rPr>
                <w:rFonts w:ascii="Times New Roman" w:hAnsi="Times New Roman"/>
                <w:lang w:eastAsia="pl-PL"/>
              </w:rPr>
              <w:t>niepełnos</w:t>
            </w:r>
            <w:r w:rsidR="008150C8" w:rsidRPr="00EE4917">
              <w:rPr>
                <w:rFonts w:ascii="Times New Roman" w:hAnsi="Times New Roman"/>
                <w:lang w:eastAsia="pl-PL"/>
              </w:rPr>
              <w:t>prawnych, które zakończą udział</w:t>
            </w:r>
            <w:r w:rsidR="008150C8" w:rsidRPr="00EE4917">
              <w:rPr>
                <w:rFonts w:ascii="Times New Roman" w:hAnsi="Times New Roman"/>
                <w:lang w:eastAsia="pl-PL"/>
              </w:rPr>
              <w:br/>
            </w:r>
            <w:r w:rsidRPr="00EE4917">
              <w:rPr>
                <w:rFonts w:ascii="Times New Roman" w:hAnsi="Times New Roman"/>
                <w:lang w:eastAsia="pl-PL"/>
              </w:rPr>
              <w:t>w projektach w ramach realizowanego Działania będzie równy 0.</w:t>
            </w:r>
          </w:p>
        </w:tc>
        <w:tc>
          <w:tcPr>
            <w:tcW w:w="1281" w:type="dxa"/>
          </w:tcPr>
          <w:p w:rsidR="00595B95" w:rsidRPr="00EE4917" w:rsidRDefault="00595B95" w:rsidP="00EC0393">
            <w:pPr>
              <w:jc w:val="center"/>
              <w:rPr>
                <w:sz w:val="20"/>
                <w:szCs w:val="20"/>
              </w:rPr>
            </w:pPr>
            <w:r w:rsidRPr="00EE4917">
              <w:rPr>
                <w:sz w:val="20"/>
                <w:szCs w:val="20"/>
              </w:rPr>
              <w:lastRenderedPageBreak/>
              <w:t>5.000.000,00 zł</w:t>
            </w:r>
          </w:p>
        </w:tc>
        <w:tc>
          <w:tcPr>
            <w:tcW w:w="1312" w:type="dxa"/>
          </w:tcPr>
          <w:p w:rsidR="00595B95" w:rsidRPr="00EE4917" w:rsidRDefault="00595B95" w:rsidP="00EC0393">
            <w:pPr>
              <w:rPr>
                <w:sz w:val="20"/>
                <w:szCs w:val="20"/>
              </w:rPr>
            </w:pPr>
            <w:r w:rsidRPr="00EE4917">
              <w:rPr>
                <w:sz w:val="20"/>
                <w:szCs w:val="20"/>
              </w:rPr>
              <w:t>EFS</w:t>
            </w:r>
          </w:p>
          <w:p w:rsidR="00595B95" w:rsidRPr="00EE4917" w:rsidRDefault="00595B95" w:rsidP="00EC0393">
            <w:pPr>
              <w:rPr>
                <w:sz w:val="20"/>
                <w:szCs w:val="20"/>
              </w:rPr>
            </w:pPr>
            <w:r w:rsidRPr="00EE4917">
              <w:rPr>
                <w:sz w:val="20"/>
                <w:szCs w:val="20"/>
              </w:rPr>
              <w:t>Budżet państwa</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URZĄD MARSZAŁKOWSKI WOJEWÓDZTWA LUBELSKIEGO DEPARTAMENT EUROPEJSKIEGO FUNDUSZU SPOŁECZNEGO</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1.4</w:t>
            </w:r>
          </w:p>
        </w:tc>
        <w:tc>
          <w:tcPr>
            <w:tcW w:w="1320" w:type="dxa"/>
          </w:tcPr>
          <w:p w:rsidR="00595B95" w:rsidRPr="00EE4917" w:rsidRDefault="00595B95" w:rsidP="00446A70">
            <w:pPr>
              <w:rPr>
                <w:sz w:val="20"/>
                <w:szCs w:val="20"/>
              </w:rPr>
            </w:pPr>
            <w:r w:rsidRPr="00EE4917">
              <w:rPr>
                <w:sz w:val="20"/>
                <w:szCs w:val="20"/>
              </w:rPr>
              <w:t xml:space="preserve">Dostosowanie wykształcenia i kompetencji do regionalnego rynku pracy </w:t>
            </w:r>
          </w:p>
        </w:tc>
        <w:tc>
          <w:tcPr>
            <w:tcW w:w="2400" w:type="dxa"/>
          </w:tcPr>
          <w:p w:rsidR="00595B95" w:rsidRPr="00EE4917" w:rsidRDefault="00595B95" w:rsidP="00446A70">
            <w:pPr>
              <w:rPr>
                <w:sz w:val="20"/>
                <w:szCs w:val="20"/>
              </w:rPr>
            </w:pPr>
            <w:r w:rsidRPr="00EE4917">
              <w:rPr>
                <w:sz w:val="20"/>
                <w:szCs w:val="20"/>
              </w:rPr>
              <w:t>Działanie 9.4 PO KL</w:t>
            </w:r>
            <w:r w:rsidRPr="00EE4917">
              <w:rPr>
                <w:i/>
                <w:sz w:val="20"/>
                <w:szCs w:val="20"/>
              </w:rPr>
              <w:t xml:space="preserve"> Wysoko wykwalifikowane kadry systemu oświaty</w:t>
            </w:r>
            <w:r w:rsidRPr="00EE4917">
              <w:rPr>
                <w:sz w:val="20"/>
                <w:szCs w:val="20"/>
              </w:rPr>
              <w:t>.</w:t>
            </w:r>
          </w:p>
          <w:p w:rsidR="00595B95" w:rsidRPr="00EE4917" w:rsidRDefault="00595B95" w:rsidP="00446A70">
            <w:pPr>
              <w:rPr>
                <w:sz w:val="20"/>
                <w:szCs w:val="20"/>
              </w:rPr>
            </w:pPr>
            <w:r w:rsidRPr="00EE4917">
              <w:rPr>
                <w:sz w:val="20"/>
                <w:szCs w:val="20"/>
              </w:rPr>
              <w:t xml:space="preserve"> Celem Działania jest</w:t>
            </w:r>
          </w:p>
          <w:p w:rsidR="00595B95" w:rsidRPr="00EE4917" w:rsidRDefault="00595B95" w:rsidP="00446A70">
            <w:pPr>
              <w:rPr>
                <w:sz w:val="20"/>
                <w:szCs w:val="20"/>
              </w:rPr>
            </w:pPr>
            <w:r w:rsidRPr="00EE4917">
              <w:rPr>
                <w:sz w:val="20"/>
                <w:szCs w:val="20"/>
              </w:rPr>
              <w:t>dostosowanie kwalifikacji nauczycieli, instruktorów praktycznej nauki zawodu oraz kadr administracyjnych instytucji systemu oświaty do wymogów związanych ze strategicznymi kierunkami rozwoju regionów, zmianą kierunków kształcenia, zapotrzebowaniem na nowe kwalifikacje oraz zmieniająca się sytuacją demograficzną w systemie oświaty.</w:t>
            </w:r>
          </w:p>
        </w:tc>
        <w:tc>
          <w:tcPr>
            <w:tcW w:w="4080" w:type="dxa"/>
          </w:tcPr>
          <w:p w:rsidR="00595B95" w:rsidRPr="00EE4917" w:rsidRDefault="00595B95" w:rsidP="00446A70">
            <w:pPr>
              <w:rPr>
                <w:sz w:val="20"/>
                <w:szCs w:val="20"/>
              </w:rPr>
            </w:pPr>
            <w:r w:rsidRPr="00EE4917">
              <w:rPr>
                <w:sz w:val="20"/>
                <w:szCs w:val="20"/>
              </w:rPr>
              <w:t xml:space="preserve"> Studia po</w:t>
            </w:r>
            <w:r w:rsidR="008150C8" w:rsidRPr="00EE4917">
              <w:rPr>
                <w:sz w:val="20"/>
                <w:szCs w:val="20"/>
              </w:rPr>
              <w:t>dyplomowe, kursy kwalifikacyjne</w:t>
            </w:r>
            <w:r w:rsidR="008150C8" w:rsidRPr="00EE4917">
              <w:rPr>
                <w:sz w:val="20"/>
                <w:szCs w:val="20"/>
              </w:rPr>
              <w:br/>
            </w:r>
            <w:r w:rsidRPr="00EE4917">
              <w:rPr>
                <w:sz w:val="20"/>
                <w:szCs w:val="20"/>
              </w:rPr>
              <w:t>i doskonalące oraz inne formy podwyższania kwalifikacji dla nauczycieli w zakresie zgodnym z lokalną i regionalną polityką edukacyjną (w tym przygotowanie do nauczania drugiego przedmiotu lub rodzaju prowadzonych zajęć).</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 Studia podyplomowe, kursy i szkolenia oraz inne formy podwyższania kwalifikacji</w:t>
            </w:r>
          </w:p>
          <w:p w:rsidR="00595B95" w:rsidRPr="00EE4917" w:rsidRDefault="00595B95" w:rsidP="00446A70">
            <w:pPr>
              <w:rPr>
                <w:sz w:val="20"/>
                <w:szCs w:val="20"/>
              </w:rPr>
            </w:pPr>
            <w:r w:rsidRPr="00EE4917">
              <w:rPr>
                <w:sz w:val="20"/>
                <w:szCs w:val="20"/>
              </w:rPr>
              <w:t>pracowników placówek kształcenia ustawicznego, praktycznego i doskonalenia zawodowego oraz instruktorów praktycznej</w:t>
            </w:r>
          </w:p>
          <w:p w:rsidR="00595B95" w:rsidRPr="00EE4917" w:rsidRDefault="00595B95" w:rsidP="00446A70">
            <w:pPr>
              <w:rPr>
                <w:sz w:val="20"/>
                <w:szCs w:val="20"/>
              </w:rPr>
            </w:pPr>
            <w:r w:rsidRPr="00EE4917">
              <w:rPr>
                <w:sz w:val="20"/>
                <w:szCs w:val="20"/>
              </w:rPr>
              <w:t>nauki zawodu.</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Studia wyższe oraz kursy kwalifikacyjne dla nauczycieli zainteresowanych</w:t>
            </w:r>
          </w:p>
          <w:p w:rsidR="00595B95" w:rsidRPr="00EE4917" w:rsidRDefault="00595B95" w:rsidP="00446A70">
            <w:pPr>
              <w:rPr>
                <w:sz w:val="20"/>
                <w:szCs w:val="20"/>
              </w:rPr>
            </w:pPr>
            <w:r w:rsidRPr="00EE4917">
              <w:rPr>
                <w:sz w:val="20"/>
                <w:szCs w:val="20"/>
              </w:rPr>
              <w:t>podwyższeniem lub uzupełnieniem</w:t>
            </w:r>
          </w:p>
          <w:p w:rsidR="00595B95" w:rsidRPr="00EE4917" w:rsidRDefault="00595B95" w:rsidP="00446A70">
            <w:pPr>
              <w:rPr>
                <w:sz w:val="20"/>
                <w:szCs w:val="20"/>
              </w:rPr>
            </w:pPr>
            <w:r w:rsidRPr="00EE4917">
              <w:rPr>
                <w:sz w:val="20"/>
                <w:szCs w:val="20"/>
              </w:rPr>
              <w:t>posiadanego wykształcenia.</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Studia podyplomowe i kursy doskonalące</w:t>
            </w:r>
          </w:p>
          <w:p w:rsidR="00595B95" w:rsidRPr="00EE4917" w:rsidRDefault="00595B95" w:rsidP="00446A70">
            <w:pPr>
              <w:rPr>
                <w:i/>
                <w:sz w:val="20"/>
                <w:szCs w:val="20"/>
              </w:rPr>
            </w:pPr>
            <w:r w:rsidRPr="00EE4917">
              <w:rPr>
                <w:sz w:val="20"/>
                <w:szCs w:val="20"/>
              </w:rPr>
              <w:t>dla nauczycieli i pracowników administracji oświatowej w zakresie organizacji, zarządzania, finansowania oraz monitoringu działalności oświatowej</w:t>
            </w:r>
            <w:r w:rsidRPr="00EE4917">
              <w:rPr>
                <w:i/>
                <w:sz w:val="20"/>
                <w:szCs w:val="20"/>
              </w:rPr>
              <w:t>.</w:t>
            </w:r>
          </w:p>
          <w:p w:rsidR="00595B95" w:rsidRPr="00EE4917" w:rsidRDefault="00595B95" w:rsidP="00446A70">
            <w:pPr>
              <w:rPr>
                <w:i/>
                <w:sz w:val="20"/>
                <w:szCs w:val="20"/>
              </w:rPr>
            </w:pPr>
          </w:p>
        </w:tc>
        <w:tc>
          <w:tcPr>
            <w:tcW w:w="2558" w:type="dxa"/>
          </w:tcPr>
          <w:p w:rsidR="00595B95" w:rsidRPr="00EE4917" w:rsidRDefault="00595B95" w:rsidP="00446A70">
            <w:pPr>
              <w:rPr>
                <w:sz w:val="20"/>
                <w:szCs w:val="20"/>
              </w:rPr>
            </w:pPr>
            <w:r w:rsidRPr="00EE4917">
              <w:rPr>
                <w:sz w:val="20"/>
                <w:szCs w:val="20"/>
              </w:rPr>
              <w:t>Nauczyciele  zatrudnieni  na  obszarach wiejskich  (zgodnie  z  definicją  GUS) i/lub nauczyciele  kształcenia zawodowego i/lub instruk</w:t>
            </w:r>
            <w:r w:rsidR="008150C8" w:rsidRPr="00EE4917">
              <w:rPr>
                <w:sz w:val="20"/>
                <w:szCs w:val="20"/>
              </w:rPr>
              <w:t>torzy praktycznej nauki zawodu,</w:t>
            </w:r>
            <w:r w:rsidR="008150C8" w:rsidRPr="00EE4917">
              <w:rPr>
                <w:sz w:val="20"/>
                <w:szCs w:val="20"/>
              </w:rPr>
              <w:br/>
            </w:r>
            <w:r w:rsidRPr="00EE4917">
              <w:rPr>
                <w:sz w:val="20"/>
                <w:szCs w:val="20"/>
              </w:rPr>
              <w:t>w tym także zatrudnieni u pracodawców, którzy uczą się, pracują lub zamieszkują na  obszarze województwa lubelskiego.</w:t>
            </w: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nauczycieli, którzy uczestniczyli w doskonaleniu zawodowym w krótkich formach –  5.377, w tym  nauczyciele na obszarach wiejskich – 3.380, nauczyciele kształcenia zawodowego – 155 (planowana wartość wskaźnika do osiągnięcia do końca 2012 r.).</w:t>
            </w:r>
          </w:p>
        </w:tc>
        <w:tc>
          <w:tcPr>
            <w:tcW w:w="1281" w:type="dxa"/>
          </w:tcPr>
          <w:p w:rsidR="00595B95" w:rsidRPr="00EE4917" w:rsidRDefault="00595B95" w:rsidP="00446A70">
            <w:pPr>
              <w:jc w:val="center"/>
              <w:rPr>
                <w:sz w:val="20"/>
                <w:szCs w:val="20"/>
              </w:rPr>
            </w:pPr>
            <w:r w:rsidRPr="00EE4917">
              <w:rPr>
                <w:sz w:val="20"/>
                <w:szCs w:val="20"/>
              </w:rPr>
              <w:t>Alokacja na konkurs 6.000.000,00 zł</w:t>
            </w:r>
          </w:p>
        </w:tc>
        <w:tc>
          <w:tcPr>
            <w:tcW w:w="1312" w:type="dxa"/>
          </w:tcPr>
          <w:p w:rsidR="00595B95" w:rsidRPr="00EE4917" w:rsidRDefault="00595B95" w:rsidP="00446A70">
            <w:pPr>
              <w:rPr>
                <w:sz w:val="20"/>
                <w:szCs w:val="20"/>
              </w:rPr>
            </w:pPr>
            <w:r w:rsidRPr="00EE4917">
              <w:rPr>
                <w:sz w:val="20"/>
                <w:szCs w:val="20"/>
              </w:rPr>
              <w:t>EFS (85%) oraz krajowe środki publiczne (15%)</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URZĄD MARSZAŁKOWSKI WOJEWÓDZTWA LUBELSKIEGO DEPARTAMENT GOSPODARKI I INNOWACJI</w:t>
            </w:r>
          </w:p>
        </w:tc>
      </w:tr>
      <w:tr w:rsidR="00595B95" w:rsidRPr="00EE4917" w:rsidTr="00F62987">
        <w:trPr>
          <w:trHeight w:val="1242"/>
          <w:jc w:val="center"/>
        </w:trPr>
        <w:tc>
          <w:tcPr>
            <w:tcW w:w="554" w:type="dxa"/>
          </w:tcPr>
          <w:p w:rsidR="00595B95" w:rsidRPr="00EE4917" w:rsidRDefault="00595B95" w:rsidP="00446A70">
            <w:pPr>
              <w:rPr>
                <w:sz w:val="20"/>
                <w:szCs w:val="20"/>
              </w:rPr>
            </w:pPr>
            <w:r w:rsidRPr="00EE4917">
              <w:rPr>
                <w:sz w:val="20"/>
                <w:szCs w:val="20"/>
              </w:rPr>
              <w:t>1.4</w:t>
            </w: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1.5</w:t>
            </w:r>
          </w:p>
        </w:tc>
        <w:tc>
          <w:tcPr>
            <w:tcW w:w="1320" w:type="dxa"/>
          </w:tcPr>
          <w:p w:rsidR="00595B95" w:rsidRPr="00EE4917" w:rsidRDefault="00595B95" w:rsidP="00446A70">
            <w:pPr>
              <w:rPr>
                <w:sz w:val="20"/>
                <w:szCs w:val="20"/>
              </w:rPr>
            </w:pPr>
            <w:r w:rsidRPr="00EE4917">
              <w:rPr>
                <w:sz w:val="20"/>
                <w:szCs w:val="20"/>
              </w:rPr>
              <w:t>Dostosowanie wykształcenia i kompetencji do regionalnego rynku pracy.</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Transfer wiedzy oparty na współpracy sfery nauki i </w:t>
            </w:r>
            <w:r w:rsidRPr="00EE4917">
              <w:rPr>
                <w:sz w:val="20"/>
                <w:szCs w:val="20"/>
              </w:rPr>
              <w:lastRenderedPageBreak/>
              <w:t xml:space="preserve">przedsiębior-czości. </w:t>
            </w:r>
          </w:p>
          <w:p w:rsidR="00595B95" w:rsidRPr="00EE4917" w:rsidRDefault="00595B95" w:rsidP="00446A70">
            <w:pPr>
              <w:rPr>
                <w:sz w:val="20"/>
                <w:szCs w:val="20"/>
              </w:rPr>
            </w:pPr>
          </w:p>
        </w:tc>
        <w:tc>
          <w:tcPr>
            <w:tcW w:w="2400" w:type="dxa"/>
          </w:tcPr>
          <w:p w:rsidR="00595B95" w:rsidRPr="00EE4917" w:rsidRDefault="00595B95" w:rsidP="00446A70">
            <w:pPr>
              <w:rPr>
                <w:sz w:val="20"/>
                <w:szCs w:val="20"/>
              </w:rPr>
            </w:pPr>
            <w:r w:rsidRPr="00EE4917">
              <w:rPr>
                <w:sz w:val="20"/>
                <w:szCs w:val="20"/>
              </w:rPr>
              <w:lastRenderedPageBreak/>
              <w:t xml:space="preserve">Celem projektu „Stypendia naukowe dla doktorantów II” jest wsparcie procesów innowacyjnych w regionalnej gospodarce, poprzez wsparcie stypendiami w 2012 r. 125 doktorantów. Udzielenie wsparcia finansowego uczestnikom studiów </w:t>
            </w:r>
            <w:r w:rsidRPr="00EE4917">
              <w:rPr>
                <w:sz w:val="20"/>
                <w:szCs w:val="20"/>
              </w:rPr>
              <w:lastRenderedPageBreak/>
              <w:t>doktoranckich, zajmujących się badaniami w obszarach priorytetowych dla regionu lubelskiego ma zmotywować do ukończenia pracy doktorskiej w terminie przewidzianym regulaminem studiów doktoranckich. Podniesienia kompetencji kadr sektora B+R dotyczących komercja</w:t>
            </w:r>
            <w:r w:rsidR="008150C8" w:rsidRPr="00EE4917">
              <w:rPr>
                <w:sz w:val="20"/>
                <w:szCs w:val="20"/>
              </w:rPr>
              <w:t>lizacji wyników prac badawczych</w:t>
            </w:r>
            <w:r w:rsidR="008150C8" w:rsidRPr="00EE4917">
              <w:rPr>
                <w:sz w:val="20"/>
                <w:szCs w:val="20"/>
              </w:rPr>
              <w:br/>
            </w:r>
            <w:r w:rsidRPr="00EE4917">
              <w:rPr>
                <w:sz w:val="20"/>
                <w:szCs w:val="20"/>
              </w:rPr>
              <w:t>i rozwojowych</w:t>
            </w:r>
            <w:r w:rsidR="008150C8" w:rsidRPr="00EE4917">
              <w:rPr>
                <w:sz w:val="20"/>
                <w:szCs w:val="20"/>
              </w:rPr>
              <w:t>. Wyższe kwalifikacje kadry B+R</w:t>
            </w:r>
            <w:r w:rsidR="008150C8" w:rsidRPr="00EE4917">
              <w:rPr>
                <w:sz w:val="20"/>
                <w:szCs w:val="20"/>
              </w:rPr>
              <w:br/>
            </w:r>
            <w:r w:rsidRPr="00EE4917">
              <w:rPr>
                <w:sz w:val="20"/>
                <w:szCs w:val="20"/>
              </w:rPr>
              <w:t xml:space="preserve">w tym zakresie przyczynią się do zwiększenia skali </w:t>
            </w:r>
            <w:r w:rsidR="008150C8" w:rsidRPr="00EE4917">
              <w:rPr>
                <w:sz w:val="20"/>
                <w:szCs w:val="20"/>
              </w:rPr>
              <w:t>współpracy środowiska naukowego</w:t>
            </w:r>
            <w:r w:rsidR="008150C8" w:rsidRPr="00EE4917">
              <w:rPr>
                <w:sz w:val="20"/>
                <w:szCs w:val="20"/>
              </w:rPr>
              <w:br/>
            </w:r>
            <w:r w:rsidRPr="00EE4917">
              <w:rPr>
                <w:sz w:val="20"/>
                <w:szCs w:val="20"/>
              </w:rPr>
              <w:t xml:space="preserve">z przedsiębiorstwami. Wsparcie stypendialne dla doktorantów będzie stanowić czynnik podnoszący zarówno konkurencyjność gospodarki, jak i jakość życia społeczeństwa. Wiedza i kwalifikacje, które uzyskają w wyniku uczestnictwa w projekcie doktoranci, przyczynią się do powstania efektu synergii poprzez interakcje społeczne między uczestnikami zaangażowanymi w proces innowacji. Bardziej efektywne i intensywne wykorzystanie potencjału naukowo-badawczego regionu lubelskiego wpłynie </w:t>
            </w:r>
            <w:r w:rsidRPr="00EE4917">
              <w:rPr>
                <w:sz w:val="20"/>
                <w:szCs w:val="20"/>
              </w:rPr>
              <w:lastRenderedPageBreak/>
              <w:t>na wzrost znaczenia instytucji tra</w:t>
            </w:r>
            <w:r w:rsidR="008150C8" w:rsidRPr="00EE4917">
              <w:rPr>
                <w:sz w:val="20"/>
                <w:szCs w:val="20"/>
              </w:rPr>
              <w:t>nsferu technologii i innowacji,</w:t>
            </w:r>
            <w:r w:rsidR="008150C8" w:rsidRPr="00EE4917">
              <w:rPr>
                <w:sz w:val="20"/>
                <w:szCs w:val="20"/>
              </w:rPr>
              <w:br/>
            </w:r>
            <w:r w:rsidRPr="00EE4917">
              <w:rPr>
                <w:sz w:val="20"/>
                <w:szCs w:val="20"/>
              </w:rPr>
              <w:t>a poprzez to wpłynie na rozwój gospodarczy regionu.</w:t>
            </w:r>
          </w:p>
          <w:p w:rsidR="00595B95" w:rsidRPr="00EE4917" w:rsidRDefault="00595B95" w:rsidP="00446A70">
            <w:pPr>
              <w:rPr>
                <w:sz w:val="20"/>
                <w:szCs w:val="20"/>
              </w:rPr>
            </w:pPr>
          </w:p>
        </w:tc>
        <w:tc>
          <w:tcPr>
            <w:tcW w:w="4080" w:type="dxa"/>
          </w:tcPr>
          <w:p w:rsidR="00595B95" w:rsidRPr="00EE4917" w:rsidRDefault="00595B95" w:rsidP="00446A70">
            <w:pPr>
              <w:rPr>
                <w:sz w:val="20"/>
                <w:szCs w:val="20"/>
              </w:rPr>
            </w:pPr>
            <w:r w:rsidRPr="00EE4917">
              <w:rPr>
                <w:sz w:val="20"/>
                <w:szCs w:val="20"/>
              </w:rPr>
              <w:lastRenderedPageBreak/>
              <w:t>Ogłoszenie naborów wniosków, w tym prowadzenie akcji promocyjnej.</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Przeprowadzenie oceny formalnej wniosków, Komisja Stypendialna w wyniku oceny merytorycznej wyłoni w ramach dwóch konkursów 125 doktorantów do przyznania stypendiów naukowych.</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Podpisanie umów z doktorantami, wypłata </w:t>
            </w:r>
            <w:r w:rsidRPr="00EE4917">
              <w:rPr>
                <w:sz w:val="20"/>
                <w:szCs w:val="20"/>
              </w:rPr>
              <w:lastRenderedPageBreak/>
              <w:t>stypen</w:t>
            </w:r>
            <w:r w:rsidR="008150C8" w:rsidRPr="00EE4917">
              <w:rPr>
                <w:sz w:val="20"/>
                <w:szCs w:val="20"/>
              </w:rPr>
              <w:t>diów, przeprowadzenie szkolenia</w:t>
            </w:r>
            <w:r w:rsidR="008150C8" w:rsidRPr="00EE4917">
              <w:rPr>
                <w:sz w:val="20"/>
                <w:szCs w:val="20"/>
              </w:rPr>
              <w:br/>
            </w:r>
            <w:r w:rsidRPr="00EE4917">
              <w:rPr>
                <w:sz w:val="20"/>
                <w:szCs w:val="20"/>
              </w:rPr>
              <w:t>z komercjalizacji wiedzy dla 60 doktorantów.</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Przyznanie nagród za aktywną działalność naukową dla 10 doktorantów.</w:t>
            </w:r>
          </w:p>
        </w:tc>
        <w:tc>
          <w:tcPr>
            <w:tcW w:w="2558" w:type="dxa"/>
          </w:tcPr>
          <w:p w:rsidR="00595B95" w:rsidRPr="00EE4917" w:rsidRDefault="00595B95" w:rsidP="00446A70">
            <w:pPr>
              <w:rPr>
                <w:sz w:val="20"/>
                <w:szCs w:val="20"/>
              </w:rPr>
            </w:pPr>
            <w:r w:rsidRPr="00EE4917">
              <w:rPr>
                <w:sz w:val="20"/>
                <w:szCs w:val="20"/>
              </w:rPr>
              <w:lastRenderedPageBreak/>
              <w:t>Doktoranci uczelni wyższych lub palcówek naukowych, mających siedzibę na terenie Województwa Lubelskiego.</w:t>
            </w:r>
          </w:p>
        </w:tc>
        <w:tc>
          <w:tcPr>
            <w:tcW w:w="2357" w:type="dxa"/>
          </w:tcPr>
          <w:p w:rsidR="00595B95" w:rsidRPr="00EE4917" w:rsidRDefault="00595B95" w:rsidP="00446A70">
            <w:pPr>
              <w:rPr>
                <w:sz w:val="20"/>
                <w:szCs w:val="20"/>
              </w:rPr>
            </w:pPr>
            <w:r w:rsidRPr="00EE4917">
              <w:rPr>
                <w:sz w:val="20"/>
                <w:szCs w:val="20"/>
              </w:rPr>
              <w:t xml:space="preserve">Projekt jest w trakcie realizacji, termin zakończenia 31.12.2013 r. </w:t>
            </w:r>
          </w:p>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Planowanym  efektem na zakończenie proje</w:t>
            </w:r>
            <w:r w:rsidR="008150C8" w:rsidRPr="00EE4917">
              <w:rPr>
                <w:sz w:val="20"/>
                <w:szCs w:val="20"/>
              </w:rPr>
              <w:t>ktu jest udział 30% doktorantów</w:t>
            </w:r>
            <w:r w:rsidR="008150C8" w:rsidRPr="00EE4917">
              <w:rPr>
                <w:sz w:val="20"/>
                <w:szCs w:val="20"/>
              </w:rPr>
              <w:br/>
            </w:r>
            <w:r w:rsidRPr="00EE4917">
              <w:rPr>
                <w:sz w:val="20"/>
                <w:szCs w:val="20"/>
              </w:rPr>
              <w:t xml:space="preserve">w grantach, projektach lub przedsięwzięciach </w:t>
            </w:r>
            <w:r w:rsidRPr="00EE4917">
              <w:rPr>
                <w:sz w:val="20"/>
                <w:szCs w:val="20"/>
              </w:rPr>
              <w:lastRenderedPageBreak/>
              <w:t>naukowych wykraczających poza ramy macierzystej uczelni.</w:t>
            </w:r>
          </w:p>
          <w:p w:rsidR="00595B95" w:rsidRPr="00EE4917" w:rsidRDefault="00595B95" w:rsidP="00446A70">
            <w:pPr>
              <w:rPr>
                <w:sz w:val="20"/>
                <w:szCs w:val="20"/>
              </w:rPr>
            </w:pPr>
          </w:p>
          <w:p w:rsidR="00595B95" w:rsidRPr="00EE4917" w:rsidRDefault="00595B95" w:rsidP="00446A70">
            <w:pPr>
              <w:jc w:val="center"/>
              <w:rPr>
                <w:sz w:val="20"/>
                <w:szCs w:val="20"/>
              </w:rPr>
            </w:pPr>
            <w:r w:rsidRPr="00EE4917">
              <w:rPr>
                <w:sz w:val="20"/>
                <w:szCs w:val="20"/>
              </w:rPr>
              <w:t>Jakościowe</w:t>
            </w:r>
          </w:p>
          <w:p w:rsidR="00595B95" w:rsidRPr="00EE4917" w:rsidRDefault="00595B95" w:rsidP="00446A70">
            <w:pPr>
              <w:jc w:val="center"/>
              <w:rPr>
                <w:sz w:val="20"/>
                <w:szCs w:val="20"/>
              </w:rPr>
            </w:pPr>
          </w:p>
          <w:p w:rsidR="00595B95" w:rsidRPr="00EE4917" w:rsidRDefault="00595B95" w:rsidP="00446A70">
            <w:pPr>
              <w:rPr>
                <w:sz w:val="20"/>
                <w:szCs w:val="20"/>
              </w:rPr>
            </w:pPr>
            <w:r w:rsidRPr="00EE4917">
              <w:rPr>
                <w:sz w:val="20"/>
                <w:szCs w:val="20"/>
              </w:rPr>
              <w:t xml:space="preserve">Wzrost umiejętności pracowniczych, zdolności motywacyjnych oraz </w:t>
            </w:r>
            <w:r w:rsidR="008150C8" w:rsidRPr="00EE4917">
              <w:rPr>
                <w:sz w:val="20"/>
                <w:szCs w:val="20"/>
              </w:rPr>
              <w:t>osobistych predyspozycji</w:t>
            </w:r>
            <w:r w:rsidR="008150C8" w:rsidRPr="00EE4917">
              <w:rPr>
                <w:sz w:val="20"/>
                <w:szCs w:val="20"/>
              </w:rPr>
              <w:br/>
            </w:r>
            <w:r w:rsidRPr="00EE4917">
              <w:rPr>
                <w:sz w:val="20"/>
                <w:szCs w:val="20"/>
              </w:rPr>
              <w:t>u 80% uczestników projektu.</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Wzrost zainteresowania pracą naukową w dziedzinach szczególnie istotnych dla rozwoju regionu u 80% uczestników projektu.</w:t>
            </w:r>
          </w:p>
          <w:p w:rsidR="00595B95" w:rsidRPr="00EE4917" w:rsidRDefault="00595B95" w:rsidP="00446A70">
            <w:pPr>
              <w:rPr>
                <w:sz w:val="20"/>
                <w:szCs w:val="20"/>
              </w:rPr>
            </w:pPr>
          </w:p>
          <w:p w:rsidR="00595B95" w:rsidRPr="00EE4917" w:rsidRDefault="008150C8" w:rsidP="00446A70">
            <w:pPr>
              <w:rPr>
                <w:sz w:val="20"/>
                <w:szCs w:val="20"/>
              </w:rPr>
            </w:pPr>
            <w:r w:rsidRPr="00EE4917">
              <w:rPr>
                <w:sz w:val="20"/>
                <w:szCs w:val="20"/>
              </w:rPr>
              <w:t>Wzrost świadomości</w:t>
            </w:r>
            <w:r w:rsidRPr="00EE4917">
              <w:rPr>
                <w:sz w:val="20"/>
                <w:szCs w:val="20"/>
              </w:rPr>
              <w:br/>
            </w:r>
            <w:r w:rsidR="00595B95" w:rsidRPr="00EE4917">
              <w:rPr>
                <w:sz w:val="20"/>
                <w:szCs w:val="20"/>
              </w:rPr>
              <w:t>w zakresie zapotrzebowania  na usługi i technologie innowacyj</w:t>
            </w:r>
            <w:r w:rsidRPr="00EE4917">
              <w:rPr>
                <w:sz w:val="20"/>
                <w:szCs w:val="20"/>
              </w:rPr>
              <w:t>ne w regionie</w:t>
            </w:r>
            <w:r w:rsidRPr="00EE4917">
              <w:rPr>
                <w:sz w:val="20"/>
                <w:szCs w:val="20"/>
              </w:rPr>
              <w:br/>
            </w:r>
            <w:r w:rsidR="00595B95" w:rsidRPr="00EE4917">
              <w:rPr>
                <w:sz w:val="20"/>
                <w:szCs w:val="20"/>
              </w:rPr>
              <w:t>u 80% uczestników projektu.</w:t>
            </w:r>
          </w:p>
        </w:tc>
        <w:tc>
          <w:tcPr>
            <w:tcW w:w="1281" w:type="dxa"/>
          </w:tcPr>
          <w:p w:rsidR="00595B95" w:rsidRPr="00EE4917" w:rsidRDefault="00595B95" w:rsidP="00446A70">
            <w:pPr>
              <w:jc w:val="center"/>
              <w:rPr>
                <w:sz w:val="20"/>
                <w:szCs w:val="20"/>
              </w:rPr>
            </w:pPr>
            <w:r w:rsidRPr="00EE4917">
              <w:rPr>
                <w:sz w:val="20"/>
                <w:szCs w:val="20"/>
              </w:rPr>
              <w:lastRenderedPageBreak/>
              <w:t>5.903.288,00 zł</w:t>
            </w:r>
          </w:p>
        </w:tc>
        <w:tc>
          <w:tcPr>
            <w:tcW w:w="1312" w:type="dxa"/>
          </w:tcPr>
          <w:p w:rsidR="00595B95" w:rsidRPr="00EE4917" w:rsidRDefault="00595B95" w:rsidP="00446A70">
            <w:pPr>
              <w:rPr>
                <w:sz w:val="20"/>
                <w:szCs w:val="20"/>
              </w:rPr>
            </w:pPr>
            <w:r w:rsidRPr="00EE4917">
              <w:rPr>
                <w:sz w:val="20"/>
                <w:szCs w:val="20"/>
              </w:rPr>
              <w:t>85% -  EFS</w:t>
            </w:r>
          </w:p>
          <w:p w:rsidR="00595B95" w:rsidRPr="00EE4917" w:rsidRDefault="00595B95" w:rsidP="00446A70">
            <w:pPr>
              <w:rPr>
                <w:sz w:val="20"/>
                <w:szCs w:val="20"/>
              </w:rPr>
            </w:pPr>
            <w:r w:rsidRPr="00EE4917">
              <w:rPr>
                <w:sz w:val="20"/>
                <w:szCs w:val="20"/>
              </w:rPr>
              <w:t xml:space="preserve">7,5% - Budżet państwa </w:t>
            </w:r>
          </w:p>
          <w:p w:rsidR="00595B95" w:rsidRPr="00EE4917" w:rsidRDefault="00595B95" w:rsidP="00446A70">
            <w:pPr>
              <w:rPr>
                <w:sz w:val="20"/>
                <w:szCs w:val="20"/>
              </w:rPr>
            </w:pPr>
            <w:r w:rsidRPr="00EE4917">
              <w:rPr>
                <w:sz w:val="20"/>
                <w:szCs w:val="20"/>
              </w:rPr>
              <w:t>7,5% -</w:t>
            </w:r>
          </w:p>
          <w:p w:rsidR="00595B95" w:rsidRPr="00EE4917" w:rsidRDefault="00595B95" w:rsidP="00446A70">
            <w:pPr>
              <w:rPr>
                <w:sz w:val="20"/>
                <w:szCs w:val="20"/>
              </w:rPr>
            </w:pPr>
            <w:r w:rsidRPr="00EE4917">
              <w:rPr>
                <w:sz w:val="20"/>
                <w:szCs w:val="20"/>
              </w:rPr>
              <w:t>Budżet samorządu województwa lubelskiego</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URZĄD MARSZAŁKOWSKI WOJEWÓDZTWA LUBELSKIEGO DEPARTAMENT EUROPEJSKIEGO FUNDUSZU SPOŁECZNEGO</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1.5</w:t>
            </w:r>
          </w:p>
        </w:tc>
        <w:tc>
          <w:tcPr>
            <w:tcW w:w="1320" w:type="dxa"/>
          </w:tcPr>
          <w:p w:rsidR="00595B95" w:rsidRPr="00EE4917" w:rsidRDefault="00595B95" w:rsidP="00446A70">
            <w:pPr>
              <w:rPr>
                <w:sz w:val="20"/>
                <w:szCs w:val="20"/>
              </w:rPr>
            </w:pPr>
            <w:r w:rsidRPr="00EE4917">
              <w:rPr>
                <w:sz w:val="20"/>
                <w:szCs w:val="20"/>
              </w:rPr>
              <w:t xml:space="preserve">Transfer wiedzy oparty na współpracy sfery nauki i przedsiębiorczości </w:t>
            </w:r>
          </w:p>
        </w:tc>
        <w:tc>
          <w:tcPr>
            <w:tcW w:w="2400" w:type="dxa"/>
          </w:tcPr>
          <w:p w:rsidR="00595B95" w:rsidRPr="00EE4917" w:rsidRDefault="00595B95" w:rsidP="00446A70">
            <w:pPr>
              <w:rPr>
                <w:sz w:val="20"/>
                <w:szCs w:val="20"/>
              </w:rPr>
            </w:pPr>
            <w:r w:rsidRPr="00EE4917">
              <w:rPr>
                <w:sz w:val="20"/>
                <w:szCs w:val="20"/>
              </w:rPr>
              <w:t>Działanie 8.2 PO KL</w:t>
            </w:r>
            <w:r w:rsidRPr="00EE4917">
              <w:rPr>
                <w:i/>
                <w:sz w:val="20"/>
                <w:szCs w:val="20"/>
              </w:rPr>
              <w:t xml:space="preserve"> Transfer wiedzy</w:t>
            </w:r>
            <w:r w:rsidRPr="00EE4917">
              <w:rPr>
                <w:sz w:val="20"/>
                <w:szCs w:val="20"/>
              </w:rPr>
              <w:t>.</w:t>
            </w:r>
          </w:p>
          <w:p w:rsidR="00595B95" w:rsidRPr="00EE4917" w:rsidRDefault="00595B95" w:rsidP="00446A70">
            <w:pPr>
              <w:rPr>
                <w:sz w:val="20"/>
                <w:szCs w:val="20"/>
              </w:rPr>
            </w:pPr>
            <w:r w:rsidRPr="00EE4917">
              <w:rPr>
                <w:sz w:val="20"/>
                <w:szCs w:val="20"/>
              </w:rPr>
              <w:t xml:space="preserve"> Celem Działania jest</w:t>
            </w:r>
          </w:p>
          <w:p w:rsidR="00595B95" w:rsidRPr="00EE4917" w:rsidRDefault="00595B95" w:rsidP="00446A70">
            <w:pPr>
              <w:rPr>
                <w:sz w:val="20"/>
                <w:szCs w:val="20"/>
              </w:rPr>
            </w:pPr>
            <w:r w:rsidRPr="00EE4917">
              <w:rPr>
                <w:sz w:val="20"/>
                <w:szCs w:val="20"/>
              </w:rPr>
              <w:t>zwiększenie transferu wiedzy i wzmocnienie</w:t>
            </w:r>
          </w:p>
          <w:p w:rsidR="00595B95" w:rsidRPr="00EE4917" w:rsidRDefault="008150C8" w:rsidP="00446A70">
            <w:pPr>
              <w:rPr>
                <w:sz w:val="20"/>
                <w:szCs w:val="20"/>
              </w:rPr>
            </w:pPr>
            <w:r w:rsidRPr="00EE4917">
              <w:rPr>
                <w:sz w:val="20"/>
                <w:szCs w:val="20"/>
              </w:rPr>
              <w:t>powiązań sfery B+R</w:t>
            </w:r>
            <w:r w:rsidRPr="00EE4917">
              <w:rPr>
                <w:sz w:val="20"/>
                <w:szCs w:val="20"/>
              </w:rPr>
              <w:br/>
            </w:r>
            <w:r w:rsidR="00595B95" w:rsidRPr="00EE4917">
              <w:rPr>
                <w:sz w:val="20"/>
                <w:szCs w:val="20"/>
              </w:rPr>
              <w:t>z przedsiębiorstwami, służące rozwojowi gospodarczemu regionów.</w:t>
            </w:r>
          </w:p>
        </w:tc>
        <w:tc>
          <w:tcPr>
            <w:tcW w:w="4080" w:type="dxa"/>
          </w:tcPr>
          <w:p w:rsidR="00595B95" w:rsidRPr="00EE4917" w:rsidRDefault="00595B95" w:rsidP="00446A70">
            <w:pPr>
              <w:rPr>
                <w:sz w:val="20"/>
                <w:szCs w:val="20"/>
              </w:rPr>
            </w:pPr>
            <w:r w:rsidRPr="00EE4917">
              <w:rPr>
                <w:sz w:val="20"/>
                <w:szCs w:val="20"/>
              </w:rPr>
              <w:t xml:space="preserve">Poddziałanie 8.2.1 </w:t>
            </w:r>
            <w:r w:rsidRPr="00EE4917">
              <w:rPr>
                <w:i/>
                <w:sz w:val="20"/>
                <w:szCs w:val="20"/>
              </w:rPr>
              <w:t>Wsparcie dla współpracy sfery nauki i przedsiębiorstw</w:t>
            </w:r>
            <w:r w:rsidRPr="00EE4917">
              <w:rPr>
                <w:sz w:val="20"/>
                <w:szCs w:val="20"/>
              </w:rPr>
              <w:t>, typy projektów przewidziane do realizacji w ramach projektów współpracy ponadnarodowej:</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 staże i szkolenia praktyczne dla:</w:t>
            </w:r>
          </w:p>
          <w:p w:rsidR="00595B95" w:rsidRPr="00EE4917" w:rsidRDefault="008150C8" w:rsidP="00446A70">
            <w:pPr>
              <w:rPr>
                <w:sz w:val="20"/>
                <w:szCs w:val="20"/>
              </w:rPr>
            </w:pPr>
            <w:r w:rsidRPr="00EE4917">
              <w:rPr>
                <w:sz w:val="20"/>
                <w:szCs w:val="20"/>
              </w:rPr>
              <w:t>- pracowników przedsiębiorstw</w:t>
            </w:r>
            <w:r w:rsidRPr="00EE4917">
              <w:rPr>
                <w:sz w:val="20"/>
                <w:szCs w:val="20"/>
              </w:rPr>
              <w:br/>
            </w:r>
            <w:r w:rsidR="00595B95" w:rsidRPr="00EE4917">
              <w:rPr>
                <w:sz w:val="20"/>
                <w:szCs w:val="20"/>
              </w:rPr>
              <w:t>w</w:t>
            </w:r>
          </w:p>
          <w:p w:rsidR="00595B95" w:rsidRPr="00EE4917" w:rsidRDefault="00595B95" w:rsidP="00446A70">
            <w:pPr>
              <w:rPr>
                <w:sz w:val="20"/>
                <w:szCs w:val="20"/>
              </w:rPr>
            </w:pPr>
            <w:r w:rsidRPr="00EE4917">
              <w:rPr>
                <w:sz w:val="20"/>
                <w:szCs w:val="20"/>
              </w:rPr>
              <w:t>jednostkach naukowych;</w:t>
            </w:r>
          </w:p>
          <w:p w:rsidR="00595B95" w:rsidRPr="00EE4917" w:rsidRDefault="00595B95" w:rsidP="00446A70">
            <w:pPr>
              <w:rPr>
                <w:sz w:val="20"/>
                <w:szCs w:val="20"/>
              </w:rPr>
            </w:pPr>
            <w:r w:rsidRPr="00EE4917">
              <w:rPr>
                <w:sz w:val="20"/>
                <w:szCs w:val="20"/>
              </w:rPr>
              <w:t xml:space="preserve">- pracowników naukowych jednostek naukowych oraz pracowników naukowych i naukowo-dydaktycznych uczelni – w przedsiębiorstwach, </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wsparcie dla przedsiębiorstw obejmujące szkolenia i/lub doradztwo dla pracowników p</w:t>
            </w:r>
            <w:r w:rsidR="008150C8" w:rsidRPr="00EE4917">
              <w:rPr>
                <w:sz w:val="20"/>
                <w:szCs w:val="20"/>
              </w:rPr>
              <w:t>rzedsiębiorstw prowadzone przez</w:t>
            </w:r>
            <w:r w:rsidR="008150C8" w:rsidRPr="00EE4917">
              <w:rPr>
                <w:sz w:val="20"/>
                <w:szCs w:val="20"/>
              </w:rPr>
              <w:br/>
            </w:r>
            <w:r w:rsidRPr="00EE4917">
              <w:rPr>
                <w:sz w:val="20"/>
                <w:szCs w:val="20"/>
              </w:rPr>
              <w:t>(lub z udziałem) pracowników naukowych jednostek naukowych i uczelni ukierunkowane na wdrożenie danych przedsięwzięć innowacyjnych w przedsiębiorstwach.</w:t>
            </w:r>
          </w:p>
          <w:p w:rsidR="00595B95" w:rsidRPr="00EE4917" w:rsidRDefault="00595B95" w:rsidP="00446A70">
            <w:pPr>
              <w:rPr>
                <w:sz w:val="20"/>
                <w:szCs w:val="20"/>
              </w:rPr>
            </w:pPr>
          </w:p>
        </w:tc>
        <w:tc>
          <w:tcPr>
            <w:tcW w:w="2558" w:type="dxa"/>
          </w:tcPr>
          <w:p w:rsidR="00595B95" w:rsidRPr="00EE4917" w:rsidRDefault="00595B95" w:rsidP="008150C8">
            <w:pPr>
              <w:rPr>
                <w:sz w:val="20"/>
                <w:szCs w:val="20"/>
              </w:rPr>
            </w:pPr>
            <w:r w:rsidRPr="00EE4917">
              <w:rPr>
                <w:sz w:val="20"/>
                <w:szCs w:val="20"/>
              </w:rPr>
              <w:t>Przedsiębiorcy,</w:t>
            </w:r>
          </w:p>
          <w:p w:rsidR="00595B95" w:rsidRPr="00EE4917" w:rsidRDefault="00595B95" w:rsidP="008150C8">
            <w:pPr>
              <w:rPr>
                <w:sz w:val="20"/>
                <w:szCs w:val="20"/>
              </w:rPr>
            </w:pPr>
            <w:r w:rsidRPr="00EE4917">
              <w:rPr>
                <w:sz w:val="20"/>
                <w:szCs w:val="20"/>
              </w:rPr>
              <w:t>pracownicy przedsiębiorstw.</w:t>
            </w:r>
          </w:p>
          <w:p w:rsidR="00595B95" w:rsidRPr="00EE4917" w:rsidRDefault="00595B95" w:rsidP="008150C8">
            <w:pPr>
              <w:rPr>
                <w:sz w:val="20"/>
                <w:szCs w:val="20"/>
              </w:rPr>
            </w:pPr>
            <w:r w:rsidRPr="00EE4917">
              <w:rPr>
                <w:sz w:val="20"/>
                <w:szCs w:val="20"/>
              </w:rPr>
              <w:t xml:space="preserve">Uczelnie, jednostki naukowe, </w:t>
            </w:r>
          </w:p>
          <w:p w:rsidR="00595B95" w:rsidRPr="00EE4917" w:rsidRDefault="00595B95" w:rsidP="008150C8">
            <w:pPr>
              <w:rPr>
                <w:sz w:val="20"/>
                <w:szCs w:val="20"/>
              </w:rPr>
            </w:pPr>
            <w:r w:rsidRPr="00EE4917">
              <w:rPr>
                <w:sz w:val="20"/>
                <w:szCs w:val="20"/>
              </w:rPr>
              <w:t xml:space="preserve">pracownicy naukowi jednostek naukowych. </w:t>
            </w:r>
          </w:p>
          <w:p w:rsidR="00595B95" w:rsidRPr="00EE4917" w:rsidRDefault="008150C8" w:rsidP="008150C8">
            <w:pPr>
              <w:rPr>
                <w:sz w:val="20"/>
                <w:szCs w:val="20"/>
              </w:rPr>
            </w:pPr>
            <w:r w:rsidRPr="00EE4917">
              <w:rPr>
                <w:sz w:val="20"/>
                <w:szCs w:val="20"/>
              </w:rPr>
              <w:t>Pracownicy naukowi</w:t>
            </w:r>
            <w:r w:rsidRPr="00EE4917">
              <w:rPr>
                <w:sz w:val="20"/>
                <w:szCs w:val="20"/>
              </w:rPr>
              <w:br/>
            </w:r>
            <w:r w:rsidR="00595B95" w:rsidRPr="00EE4917">
              <w:rPr>
                <w:sz w:val="20"/>
                <w:szCs w:val="20"/>
              </w:rPr>
              <w:t>i naukowo-dydaktyczni uczelni,</w:t>
            </w:r>
            <w:r w:rsidRPr="00EE4917">
              <w:rPr>
                <w:sz w:val="20"/>
                <w:szCs w:val="20"/>
              </w:rPr>
              <w:t xml:space="preserve"> </w:t>
            </w:r>
            <w:r w:rsidR="00595B95" w:rsidRPr="00EE4917">
              <w:rPr>
                <w:sz w:val="20"/>
                <w:szCs w:val="20"/>
              </w:rPr>
              <w:t>w przypadku osób  fizycznych pracujący  lub  zamieszkujący  na obszarze woj. lubelsk</w:t>
            </w:r>
            <w:r w:rsidRPr="00EE4917">
              <w:rPr>
                <w:sz w:val="20"/>
                <w:szCs w:val="20"/>
              </w:rPr>
              <w:t>iego w rozumieniu przepisów kc,</w:t>
            </w:r>
            <w:r w:rsidRPr="00EE4917">
              <w:rPr>
                <w:sz w:val="20"/>
                <w:szCs w:val="20"/>
              </w:rPr>
              <w:br/>
            </w:r>
            <w:r w:rsidR="00595B95" w:rsidRPr="00EE4917">
              <w:rPr>
                <w:sz w:val="20"/>
                <w:szCs w:val="20"/>
              </w:rPr>
              <w:t>w przypadku innych podmiotów posiadające jednostki organizacyjne na obszarze woj. lubelskiego.</w:t>
            </w: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osób, które ukończyły udział w stażach lub szkol</w:t>
            </w:r>
            <w:r w:rsidR="008150C8" w:rsidRPr="00EE4917">
              <w:rPr>
                <w:sz w:val="20"/>
                <w:szCs w:val="20"/>
              </w:rPr>
              <w:t>eniach praktycznych – 100 osób,</w:t>
            </w:r>
            <w:r w:rsidR="008150C8" w:rsidRPr="00EE4917">
              <w:rPr>
                <w:sz w:val="20"/>
                <w:szCs w:val="20"/>
              </w:rPr>
              <w:br/>
            </w:r>
            <w:r w:rsidRPr="00EE4917">
              <w:rPr>
                <w:sz w:val="20"/>
                <w:szCs w:val="20"/>
              </w:rPr>
              <w:t>w podziale na:</w:t>
            </w:r>
          </w:p>
          <w:p w:rsidR="00595B95" w:rsidRPr="00EE4917" w:rsidRDefault="008150C8" w:rsidP="00446A70">
            <w:pPr>
              <w:rPr>
                <w:sz w:val="20"/>
                <w:szCs w:val="20"/>
              </w:rPr>
            </w:pPr>
            <w:r w:rsidRPr="00EE4917">
              <w:rPr>
                <w:sz w:val="20"/>
                <w:szCs w:val="20"/>
              </w:rPr>
              <w:t>a) pracowników przedsiębiorstw</w:t>
            </w:r>
            <w:r w:rsidRPr="00EE4917">
              <w:rPr>
                <w:sz w:val="20"/>
                <w:szCs w:val="20"/>
              </w:rPr>
              <w:br/>
            </w:r>
            <w:r w:rsidR="00595B95" w:rsidRPr="00EE4917">
              <w:rPr>
                <w:sz w:val="20"/>
                <w:szCs w:val="20"/>
              </w:rPr>
              <w:t>w jednostkach naukowych – 35 osób.</w:t>
            </w:r>
          </w:p>
          <w:p w:rsidR="00595B95" w:rsidRPr="00EE4917" w:rsidRDefault="00595B95" w:rsidP="00446A70">
            <w:pPr>
              <w:rPr>
                <w:sz w:val="20"/>
                <w:szCs w:val="20"/>
              </w:rPr>
            </w:pPr>
            <w:r w:rsidRPr="00EE4917">
              <w:rPr>
                <w:sz w:val="20"/>
                <w:szCs w:val="20"/>
              </w:rPr>
              <w:t>b) pracowników naukowych w przedsiębiorstwach – 65 osób.</w:t>
            </w:r>
          </w:p>
          <w:p w:rsidR="00595B95" w:rsidRPr="00EE4917" w:rsidRDefault="00595B95" w:rsidP="00446A70">
            <w:pPr>
              <w:rPr>
                <w:sz w:val="20"/>
                <w:szCs w:val="20"/>
              </w:rPr>
            </w:pPr>
          </w:p>
          <w:p w:rsidR="00595B95" w:rsidRPr="00EE4917" w:rsidRDefault="00595B95" w:rsidP="00446A70">
            <w:pPr>
              <w:rPr>
                <w:sz w:val="20"/>
                <w:szCs w:val="20"/>
              </w:rPr>
            </w:pPr>
          </w:p>
        </w:tc>
        <w:tc>
          <w:tcPr>
            <w:tcW w:w="1281" w:type="dxa"/>
          </w:tcPr>
          <w:p w:rsidR="00595B95" w:rsidRPr="00EE4917" w:rsidRDefault="00595B95" w:rsidP="00446A70">
            <w:pPr>
              <w:jc w:val="center"/>
              <w:rPr>
                <w:sz w:val="20"/>
                <w:szCs w:val="20"/>
              </w:rPr>
            </w:pPr>
            <w:r w:rsidRPr="00EE4917">
              <w:rPr>
                <w:sz w:val="20"/>
                <w:szCs w:val="20"/>
              </w:rPr>
              <w:t>Alokacja na konkurs: 5.000.000,00 zł</w:t>
            </w:r>
          </w:p>
        </w:tc>
        <w:tc>
          <w:tcPr>
            <w:tcW w:w="1312" w:type="dxa"/>
          </w:tcPr>
          <w:p w:rsidR="00595B95" w:rsidRPr="00EE4917" w:rsidRDefault="00595B95" w:rsidP="00446A70">
            <w:pPr>
              <w:rPr>
                <w:sz w:val="20"/>
                <w:szCs w:val="20"/>
              </w:rPr>
            </w:pPr>
            <w:r w:rsidRPr="00EE4917">
              <w:rPr>
                <w:sz w:val="20"/>
                <w:szCs w:val="20"/>
              </w:rPr>
              <w:t>EFS (85%) oraz krajowe środki publiczne (15%)</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URZĄD MARSZAŁKOWSKI WOJEWÓDZTWA LUBELSKIEGO DEPARTAMENT GOSPODARKI I INNOWACJI</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1.5</w:t>
            </w:r>
          </w:p>
        </w:tc>
        <w:tc>
          <w:tcPr>
            <w:tcW w:w="1320" w:type="dxa"/>
          </w:tcPr>
          <w:p w:rsidR="00595B95" w:rsidRPr="00EE4917" w:rsidRDefault="00595B95" w:rsidP="00446A70">
            <w:pPr>
              <w:rPr>
                <w:sz w:val="20"/>
                <w:szCs w:val="20"/>
              </w:rPr>
            </w:pPr>
            <w:r w:rsidRPr="00EE4917">
              <w:rPr>
                <w:sz w:val="20"/>
                <w:szCs w:val="20"/>
              </w:rPr>
              <w:t>Transfer wiedzy oparty na współpracy sfery nauki i przedsiębiorczości</w:t>
            </w:r>
          </w:p>
        </w:tc>
        <w:tc>
          <w:tcPr>
            <w:tcW w:w="2400" w:type="dxa"/>
          </w:tcPr>
          <w:p w:rsidR="00595B95" w:rsidRPr="00EE4917" w:rsidRDefault="00595B95" w:rsidP="00446A70">
            <w:pPr>
              <w:rPr>
                <w:sz w:val="20"/>
                <w:szCs w:val="20"/>
              </w:rPr>
            </w:pPr>
            <w:r w:rsidRPr="00EE4917">
              <w:rPr>
                <w:sz w:val="20"/>
                <w:szCs w:val="20"/>
              </w:rPr>
              <w:t>Zadanie w ramach projektu systemowego Wsparcie Regionalnej Sieci Współpracy, Program Operacyjny Kapitał Ludzki, Poddziałanie 8.2.2.</w:t>
            </w:r>
          </w:p>
          <w:p w:rsidR="00595B95" w:rsidRPr="00EE4917" w:rsidRDefault="00595B95" w:rsidP="00446A70">
            <w:pPr>
              <w:rPr>
                <w:bCs/>
                <w:sz w:val="20"/>
                <w:szCs w:val="20"/>
              </w:rPr>
            </w:pPr>
            <w:r w:rsidRPr="00EE4917">
              <w:rPr>
                <w:bCs/>
                <w:sz w:val="20"/>
                <w:szCs w:val="20"/>
              </w:rPr>
              <w:t xml:space="preserve">Celem projektu jest wzmocnienie i rozszerzenie </w:t>
            </w:r>
            <w:r w:rsidRPr="00EE4917">
              <w:rPr>
                <w:bCs/>
                <w:sz w:val="20"/>
                <w:szCs w:val="20"/>
              </w:rPr>
              <w:lastRenderedPageBreak/>
              <w:t>sieci współpr</w:t>
            </w:r>
            <w:r w:rsidR="008150C8" w:rsidRPr="00EE4917">
              <w:rPr>
                <w:bCs/>
                <w:sz w:val="20"/>
                <w:szCs w:val="20"/>
              </w:rPr>
              <w:t>acy pomiędzy środowiskiem nauki</w:t>
            </w:r>
            <w:r w:rsidR="008150C8" w:rsidRPr="00EE4917">
              <w:rPr>
                <w:bCs/>
                <w:sz w:val="20"/>
                <w:szCs w:val="20"/>
              </w:rPr>
              <w:br/>
            </w:r>
            <w:r w:rsidRPr="00EE4917">
              <w:rPr>
                <w:bCs/>
                <w:sz w:val="20"/>
                <w:szCs w:val="20"/>
              </w:rPr>
              <w:t>i biznesu poprzez pobudzenie przedsiębiorczości ukierunkowanej na innowacyjność dzięki zrealizowaniu badań naukowych i prac rozwojowych we współpracy obu środowisk.</w:t>
            </w:r>
          </w:p>
        </w:tc>
        <w:tc>
          <w:tcPr>
            <w:tcW w:w="4080" w:type="dxa"/>
          </w:tcPr>
          <w:p w:rsidR="00595B95" w:rsidRPr="00EE4917" w:rsidRDefault="00595B95" w:rsidP="00446A70">
            <w:pPr>
              <w:rPr>
                <w:bCs/>
                <w:sz w:val="20"/>
                <w:szCs w:val="20"/>
              </w:rPr>
            </w:pPr>
            <w:r w:rsidRPr="00EE4917">
              <w:rPr>
                <w:bCs/>
                <w:sz w:val="20"/>
                <w:szCs w:val="20"/>
              </w:rPr>
              <w:lastRenderedPageBreak/>
              <w:t>Działania kluczowe:</w:t>
            </w:r>
          </w:p>
          <w:p w:rsidR="00595B95" w:rsidRPr="00EE4917" w:rsidRDefault="00595B95" w:rsidP="00446A70">
            <w:pPr>
              <w:rPr>
                <w:bCs/>
                <w:sz w:val="20"/>
                <w:szCs w:val="20"/>
              </w:rPr>
            </w:pPr>
          </w:p>
          <w:p w:rsidR="00595B95" w:rsidRPr="00EE4917" w:rsidRDefault="00595B95" w:rsidP="00446A70">
            <w:pPr>
              <w:rPr>
                <w:bCs/>
                <w:sz w:val="20"/>
                <w:szCs w:val="20"/>
              </w:rPr>
            </w:pPr>
            <w:r w:rsidRPr="00EE4917">
              <w:rPr>
                <w:bCs/>
                <w:sz w:val="20"/>
                <w:szCs w:val="20"/>
              </w:rPr>
              <w:t>- Realizacja  badań naukowych i prac rozwojowych w postaci rozwiązania innowacyjnych problemów badawczych, co w trwały sposób przyczyni się do wzmocnienia procesu transferu wiedzy pomiędzy środowiskiem nauki i biznesu.</w:t>
            </w:r>
          </w:p>
          <w:p w:rsidR="00595B95" w:rsidRPr="00EE4917" w:rsidRDefault="00595B95" w:rsidP="00446A70">
            <w:pPr>
              <w:rPr>
                <w:bCs/>
                <w:sz w:val="20"/>
                <w:szCs w:val="20"/>
              </w:rPr>
            </w:pPr>
            <w:r w:rsidRPr="00EE4917">
              <w:rPr>
                <w:bCs/>
                <w:sz w:val="20"/>
                <w:szCs w:val="20"/>
              </w:rPr>
              <w:lastRenderedPageBreak/>
              <w:t xml:space="preserve"> </w:t>
            </w:r>
          </w:p>
          <w:p w:rsidR="00595B95" w:rsidRPr="00EE4917" w:rsidRDefault="00595B95" w:rsidP="00446A70">
            <w:pPr>
              <w:rPr>
                <w:bCs/>
                <w:sz w:val="20"/>
                <w:szCs w:val="20"/>
              </w:rPr>
            </w:pPr>
          </w:p>
          <w:p w:rsidR="00595B95" w:rsidRPr="00EE4917" w:rsidRDefault="00595B95" w:rsidP="00446A70">
            <w:pPr>
              <w:rPr>
                <w:bCs/>
                <w:sz w:val="20"/>
                <w:szCs w:val="20"/>
              </w:rPr>
            </w:pPr>
          </w:p>
          <w:p w:rsidR="00595B95" w:rsidRPr="00EE4917" w:rsidRDefault="00595B95" w:rsidP="00446A70">
            <w:pPr>
              <w:rPr>
                <w:bCs/>
                <w:sz w:val="20"/>
                <w:szCs w:val="20"/>
              </w:rPr>
            </w:pPr>
          </w:p>
          <w:p w:rsidR="00595B95" w:rsidRPr="00EE4917" w:rsidRDefault="00595B95" w:rsidP="00446A70">
            <w:pPr>
              <w:rPr>
                <w:bCs/>
                <w:sz w:val="20"/>
                <w:szCs w:val="20"/>
              </w:rPr>
            </w:pPr>
          </w:p>
          <w:p w:rsidR="00595B95" w:rsidRPr="00EE4917" w:rsidRDefault="00595B95" w:rsidP="00446A70">
            <w:pPr>
              <w:rPr>
                <w:bCs/>
                <w:sz w:val="20"/>
                <w:szCs w:val="20"/>
              </w:rPr>
            </w:pPr>
          </w:p>
          <w:p w:rsidR="00595B95" w:rsidRPr="00EE4917" w:rsidRDefault="00595B95" w:rsidP="00446A70">
            <w:pPr>
              <w:rPr>
                <w:bCs/>
                <w:sz w:val="20"/>
                <w:szCs w:val="20"/>
              </w:rPr>
            </w:pPr>
          </w:p>
          <w:p w:rsidR="00595B95" w:rsidRPr="00EE4917" w:rsidRDefault="00595B95" w:rsidP="00446A70">
            <w:pPr>
              <w:rPr>
                <w:bCs/>
                <w:sz w:val="20"/>
                <w:szCs w:val="20"/>
              </w:rPr>
            </w:pPr>
          </w:p>
          <w:p w:rsidR="00595B95" w:rsidRPr="00EE4917" w:rsidRDefault="00595B95" w:rsidP="00446A70">
            <w:pPr>
              <w:rPr>
                <w:bCs/>
                <w:sz w:val="20"/>
                <w:szCs w:val="20"/>
              </w:rPr>
            </w:pPr>
          </w:p>
          <w:p w:rsidR="00595B95" w:rsidRPr="00EE4917" w:rsidRDefault="00595B95" w:rsidP="00446A70">
            <w:pPr>
              <w:rPr>
                <w:bCs/>
                <w:sz w:val="20"/>
                <w:szCs w:val="20"/>
              </w:rPr>
            </w:pPr>
          </w:p>
          <w:p w:rsidR="00595B95" w:rsidRPr="00EE4917" w:rsidRDefault="00595B95" w:rsidP="00446A70">
            <w:pPr>
              <w:rPr>
                <w:bCs/>
                <w:sz w:val="20"/>
                <w:szCs w:val="20"/>
              </w:rPr>
            </w:pPr>
          </w:p>
        </w:tc>
        <w:tc>
          <w:tcPr>
            <w:tcW w:w="2558" w:type="dxa"/>
          </w:tcPr>
          <w:p w:rsidR="00595B95" w:rsidRPr="00EE4917" w:rsidRDefault="00595B95" w:rsidP="00446A70">
            <w:pPr>
              <w:rPr>
                <w:sz w:val="20"/>
                <w:szCs w:val="20"/>
              </w:rPr>
            </w:pPr>
            <w:r w:rsidRPr="00EE4917">
              <w:rPr>
                <w:sz w:val="20"/>
                <w:szCs w:val="20"/>
              </w:rPr>
              <w:lastRenderedPageBreak/>
              <w:t>Środowisko naukowe oraz przedsiębiorcy z terenu województwa lubelskiego.</w:t>
            </w:r>
          </w:p>
        </w:tc>
        <w:tc>
          <w:tcPr>
            <w:tcW w:w="2357" w:type="dxa"/>
          </w:tcPr>
          <w:p w:rsidR="00595B95" w:rsidRPr="00EE4917" w:rsidRDefault="00595B95" w:rsidP="00446A70">
            <w:pPr>
              <w:rPr>
                <w:sz w:val="20"/>
                <w:szCs w:val="20"/>
              </w:rPr>
            </w:pPr>
            <w:r w:rsidRPr="00EE4917">
              <w:rPr>
                <w:sz w:val="20"/>
                <w:szCs w:val="20"/>
              </w:rPr>
              <w:t>Nawiązanie współpracy przedstawicieli środowiska naukowego i przedsiębiorców.</w:t>
            </w:r>
          </w:p>
        </w:tc>
        <w:tc>
          <w:tcPr>
            <w:tcW w:w="1281" w:type="dxa"/>
          </w:tcPr>
          <w:p w:rsidR="00595B95" w:rsidRPr="00EE4917" w:rsidRDefault="00595B95" w:rsidP="007F2AB3">
            <w:pPr>
              <w:jc w:val="center"/>
              <w:rPr>
                <w:sz w:val="20"/>
                <w:szCs w:val="20"/>
              </w:rPr>
            </w:pPr>
            <w:r w:rsidRPr="00EE4917">
              <w:rPr>
                <w:sz w:val="20"/>
                <w:szCs w:val="20"/>
              </w:rPr>
              <w:t>2.500.000 zł</w:t>
            </w:r>
          </w:p>
        </w:tc>
        <w:tc>
          <w:tcPr>
            <w:tcW w:w="1312" w:type="dxa"/>
          </w:tcPr>
          <w:p w:rsidR="00595B95" w:rsidRPr="00EE4917" w:rsidRDefault="00595B95" w:rsidP="00446A70">
            <w:pPr>
              <w:rPr>
                <w:sz w:val="20"/>
                <w:szCs w:val="20"/>
              </w:rPr>
            </w:pPr>
            <w:r w:rsidRPr="00EE4917">
              <w:rPr>
                <w:sz w:val="20"/>
                <w:szCs w:val="20"/>
              </w:rPr>
              <w:t>85% -  EFS</w:t>
            </w:r>
          </w:p>
          <w:p w:rsidR="00595B95" w:rsidRPr="00EE4917" w:rsidRDefault="00595B95" w:rsidP="00446A70">
            <w:pPr>
              <w:rPr>
                <w:sz w:val="20"/>
                <w:szCs w:val="20"/>
              </w:rPr>
            </w:pPr>
            <w:r w:rsidRPr="00EE4917">
              <w:rPr>
                <w:sz w:val="20"/>
                <w:szCs w:val="20"/>
              </w:rPr>
              <w:t xml:space="preserve">7,5% - Budżet państwa </w:t>
            </w:r>
          </w:p>
          <w:p w:rsidR="00595B95" w:rsidRPr="00EE4917" w:rsidRDefault="00595B95" w:rsidP="00446A70">
            <w:pPr>
              <w:rPr>
                <w:sz w:val="20"/>
                <w:szCs w:val="20"/>
              </w:rPr>
            </w:pPr>
            <w:r w:rsidRPr="00EE4917">
              <w:rPr>
                <w:sz w:val="20"/>
                <w:szCs w:val="20"/>
              </w:rPr>
              <w:t>7,5% -</w:t>
            </w:r>
          </w:p>
          <w:p w:rsidR="00595B95" w:rsidRPr="00EE4917" w:rsidRDefault="00595B95" w:rsidP="00446A70">
            <w:pPr>
              <w:rPr>
                <w:sz w:val="20"/>
                <w:szCs w:val="20"/>
              </w:rPr>
            </w:pPr>
            <w:r w:rsidRPr="00EE4917">
              <w:rPr>
                <w:sz w:val="20"/>
                <w:szCs w:val="20"/>
              </w:rPr>
              <w:t>Budżet samorządu województwa lubelskiego</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LUBELSKI OŚRODEK DORADZTWA ROLNICZEGO W KOŃSKOWOLI</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1.6</w:t>
            </w:r>
          </w:p>
        </w:tc>
        <w:tc>
          <w:tcPr>
            <w:tcW w:w="1320" w:type="dxa"/>
          </w:tcPr>
          <w:p w:rsidR="00595B95" w:rsidRPr="00EE4917" w:rsidRDefault="00595B95" w:rsidP="000A323D">
            <w:pPr>
              <w:rPr>
                <w:sz w:val="20"/>
                <w:szCs w:val="20"/>
              </w:rPr>
            </w:pPr>
            <w:r w:rsidRPr="00EE4917">
              <w:rPr>
                <w:sz w:val="20"/>
                <w:szCs w:val="20"/>
              </w:rPr>
              <w:t>Rozwój obszarów wiejskich i wzrost aktywności zawodowej ich mieszkańców</w:t>
            </w:r>
          </w:p>
        </w:tc>
        <w:tc>
          <w:tcPr>
            <w:tcW w:w="2400" w:type="dxa"/>
          </w:tcPr>
          <w:p w:rsidR="00595B95" w:rsidRPr="00EE4917" w:rsidRDefault="00595B95" w:rsidP="00446A70">
            <w:pPr>
              <w:rPr>
                <w:sz w:val="20"/>
                <w:szCs w:val="20"/>
              </w:rPr>
            </w:pPr>
            <w:r w:rsidRPr="00EE4917">
              <w:rPr>
                <w:sz w:val="20"/>
                <w:szCs w:val="20"/>
              </w:rPr>
              <w:t>Aktywizacja mieszkańców obszarów wiejskich z 11 gmin: Puławy, Końskowola, Baranów, Janowiec, Markuszów, Kurów, Kazimierz Dolny, Nałęczów, Janowiec, Wąwolnica, Wojciechów.</w:t>
            </w:r>
          </w:p>
        </w:tc>
        <w:tc>
          <w:tcPr>
            <w:tcW w:w="4080" w:type="dxa"/>
          </w:tcPr>
          <w:p w:rsidR="00595B95" w:rsidRPr="00EE4917" w:rsidRDefault="00595B95" w:rsidP="00446A70">
            <w:pPr>
              <w:rPr>
                <w:sz w:val="20"/>
                <w:szCs w:val="20"/>
              </w:rPr>
            </w:pPr>
            <w:r w:rsidRPr="00EE4917">
              <w:rPr>
                <w:sz w:val="20"/>
                <w:szCs w:val="20"/>
              </w:rPr>
              <w:t>Szkolenia warsztatowe aktywizujące w kierunku działalności pozarolniczej</w:t>
            </w:r>
          </w:p>
        </w:tc>
        <w:tc>
          <w:tcPr>
            <w:tcW w:w="2558" w:type="dxa"/>
          </w:tcPr>
          <w:p w:rsidR="00595B95" w:rsidRPr="00EE4917" w:rsidRDefault="00595B95" w:rsidP="00446A70">
            <w:pPr>
              <w:rPr>
                <w:sz w:val="20"/>
                <w:szCs w:val="20"/>
              </w:rPr>
            </w:pPr>
            <w:r w:rsidRPr="00EE4917">
              <w:rPr>
                <w:sz w:val="20"/>
                <w:szCs w:val="20"/>
              </w:rPr>
              <w:t>Rolnicy, domownicy.</w:t>
            </w:r>
          </w:p>
          <w:p w:rsidR="00595B95" w:rsidRPr="00EE4917" w:rsidRDefault="00595B95" w:rsidP="00446A70">
            <w:pPr>
              <w:rPr>
                <w:sz w:val="20"/>
                <w:szCs w:val="20"/>
              </w:rPr>
            </w:pPr>
            <w:r w:rsidRPr="00EE4917">
              <w:rPr>
                <w:sz w:val="20"/>
                <w:szCs w:val="20"/>
              </w:rPr>
              <w:t>Młodzież.</w:t>
            </w:r>
          </w:p>
          <w:p w:rsidR="00595B95" w:rsidRPr="00EE4917" w:rsidRDefault="00595B95" w:rsidP="00446A70">
            <w:pPr>
              <w:rPr>
                <w:sz w:val="20"/>
                <w:szCs w:val="20"/>
              </w:rPr>
            </w:pPr>
            <w:r w:rsidRPr="00EE4917">
              <w:rPr>
                <w:sz w:val="20"/>
                <w:szCs w:val="20"/>
              </w:rPr>
              <w:t>Członkowie org. Pozarządowych.</w:t>
            </w:r>
          </w:p>
          <w:p w:rsidR="00595B95" w:rsidRPr="00EE4917" w:rsidRDefault="00595B95" w:rsidP="00446A70">
            <w:pPr>
              <w:rPr>
                <w:sz w:val="20"/>
                <w:szCs w:val="20"/>
              </w:rPr>
            </w:pPr>
          </w:p>
        </w:tc>
        <w:tc>
          <w:tcPr>
            <w:tcW w:w="2357" w:type="dxa"/>
          </w:tcPr>
          <w:p w:rsidR="00595B95" w:rsidRPr="00EE4917" w:rsidRDefault="00595B95" w:rsidP="00446A70">
            <w:pPr>
              <w:rPr>
                <w:sz w:val="20"/>
                <w:szCs w:val="20"/>
              </w:rPr>
            </w:pPr>
            <w:r w:rsidRPr="00EE4917">
              <w:rPr>
                <w:sz w:val="20"/>
                <w:szCs w:val="20"/>
              </w:rPr>
              <w:t>W 2012 r zorganizowanie  i przeprowadzenie</w:t>
            </w:r>
          </w:p>
          <w:p w:rsidR="00595B95" w:rsidRPr="00EE4917" w:rsidRDefault="00595B95" w:rsidP="00446A70">
            <w:pPr>
              <w:rPr>
                <w:sz w:val="20"/>
                <w:szCs w:val="20"/>
              </w:rPr>
            </w:pPr>
            <w:r w:rsidRPr="00EE4917">
              <w:rPr>
                <w:sz w:val="20"/>
                <w:szCs w:val="20"/>
              </w:rPr>
              <w:t>31 szkoleń  dla 465 uczestników.</w:t>
            </w:r>
          </w:p>
        </w:tc>
        <w:tc>
          <w:tcPr>
            <w:tcW w:w="1281" w:type="dxa"/>
          </w:tcPr>
          <w:p w:rsidR="00595B95" w:rsidRPr="00EE4917" w:rsidRDefault="00595B95" w:rsidP="00446A70">
            <w:pPr>
              <w:rPr>
                <w:sz w:val="20"/>
                <w:szCs w:val="20"/>
              </w:rPr>
            </w:pPr>
            <w:r w:rsidRPr="00EE4917">
              <w:rPr>
                <w:sz w:val="20"/>
                <w:szCs w:val="20"/>
              </w:rPr>
              <w:t>495.518,00 zł</w:t>
            </w:r>
          </w:p>
        </w:tc>
        <w:tc>
          <w:tcPr>
            <w:tcW w:w="1312" w:type="dxa"/>
          </w:tcPr>
          <w:p w:rsidR="00595B95" w:rsidRPr="00EE4917" w:rsidRDefault="00595B95" w:rsidP="00446A70">
            <w:pPr>
              <w:rPr>
                <w:sz w:val="20"/>
                <w:szCs w:val="20"/>
              </w:rPr>
            </w:pPr>
            <w:r w:rsidRPr="00EE4917">
              <w:rPr>
                <w:sz w:val="20"/>
                <w:szCs w:val="20"/>
              </w:rPr>
              <w:t>85% Fundusz Szwajcarski</w:t>
            </w:r>
          </w:p>
          <w:p w:rsidR="00595B95" w:rsidRPr="00EE4917" w:rsidRDefault="00595B95" w:rsidP="00446A70">
            <w:pPr>
              <w:rPr>
                <w:sz w:val="20"/>
                <w:szCs w:val="20"/>
              </w:rPr>
            </w:pPr>
            <w:r w:rsidRPr="00EE4917">
              <w:rPr>
                <w:sz w:val="20"/>
                <w:szCs w:val="20"/>
              </w:rPr>
              <w:t>15% środki samorządowe z 11 gmin: Puławy, Końskowola, Baranów, Janowiec, Markuszów, Kurów, Kazimierz Dolny, Nałęczów, Janowiec, Wąwolnica, Wojciechów</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1.6</w:t>
            </w:r>
          </w:p>
        </w:tc>
        <w:tc>
          <w:tcPr>
            <w:tcW w:w="1320" w:type="dxa"/>
          </w:tcPr>
          <w:p w:rsidR="00595B95" w:rsidRPr="00EE4917" w:rsidRDefault="00595B95" w:rsidP="000A323D">
            <w:pPr>
              <w:rPr>
                <w:sz w:val="20"/>
                <w:szCs w:val="20"/>
              </w:rPr>
            </w:pPr>
            <w:r w:rsidRPr="00EE4917">
              <w:rPr>
                <w:sz w:val="20"/>
                <w:szCs w:val="20"/>
              </w:rPr>
              <w:t>Rozwój obszarów wiejskich i wzrost aktywności zawodowej ich mieszkańców</w:t>
            </w:r>
          </w:p>
        </w:tc>
        <w:tc>
          <w:tcPr>
            <w:tcW w:w="2400" w:type="dxa"/>
          </w:tcPr>
          <w:p w:rsidR="00595B95" w:rsidRPr="00EE4917" w:rsidRDefault="00595B95" w:rsidP="00446A70">
            <w:pPr>
              <w:rPr>
                <w:sz w:val="20"/>
                <w:szCs w:val="20"/>
              </w:rPr>
            </w:pPr>
            <w:r w:rsidRPr="00EE4917">
              <w:rPr>
                <w:sz w:val="20"/>
                <w:szCs w:val="20"/>
              </w:rPr>
              <w:t xml:space="preserve">Doskonalenie zawodowe rolników zmierzające do spełnienia odpowiednich norm krajowych i UE. „Zasady otrzymywania dopłat bezpośrednich a obowiązek spełniania przez gospodarstwo zasad </w:t>
            </w:r>
            <w:r w:rsidRPr="00EE4917">
              <w:rPr>
                <w:sz w:val="20"/>
                <w:szCs w:val="20"/>
              </w:rPr>
              <w:lastRenderedPageBreak/>
              <w:t>wzajemnej zgodności, ze szczególnym uwzględnieniem programów zwalczania chorób zakaźnych ”.</w:t>
            </w:r>
          </w:p>
        </w:tc>
        <w:tc>
          <w:tcPr>
            <w:tcW w:w="4080" w:type="dxa"/>
          </w:tcPr>
          <w:p w:rsidR="00595B95" w:rsidRPr="00EE4917" w:rsidRDefault="00595B95" w:rsidP="00446A70">
            <w:pPr>
              <w:rPr>
                <w:sz w:val="20"/>
                <w:szCs w:val="20"/>
              </w:rPr>
            </w:pPr>
            <w:r w:rsidRPr="00EE4917">
              <w:rPr>
                <w:sz w:val="20"/>
                <w:szCs w:val="20"/>
              </w:rPr>
              <w:lastRenderedPageBreak/>
              <w:t xml:space="preserve">Szkolenia teoretyczne oraz praktyczne z zakresu cross-compliance </w:t>
            </w:r>
          </w:p>
        </w:tc>
        <w:tc>
          <w:tcPr>
            <w:tcW w:w="2558" w:type="dxa"/>
          </w:tcPr>
          <w:p w:rsidR="00595B95" w:rsidRPr="00EE4917" w:rsidRDefault="008150C8" w:rsidP="00446A70">
            <w:pPr>
              <w:rPr>
                <w:sz w:val="20"/>
                <w:szCs w:val="20"/>
              </w:rPr>
            </w:pPr>
            <w:r w:rsidRPr="00EE4917">
              <w:rPr>
                <w:sz w:val="20"/>
                <w:szCs w:val="20"/>
              </w:rPr>
              <w:t>Rolnicy oraz domownicy</w:t>
            </w:r>
            <w:r w:rsidRPr="00EE4917">
              <w:rPr>
                <w:sz w:val="20"/>
                <w:szCs w:val="20"/>
              </w:rPr>
              <w:br/>
            </w:r>
            <w:r w:rsidR="00595B95" w:rsidRPr="00EE4917">
              <w:rPr>
                <w:sz w:val="20"/>
                <w:szCs w:val="20"/>
              </w:rPr>
              <w:t>z województwa lubelskiego.</w:t>
            </w:r>
          </w:p>
        </w:tc>
        <w:tc>
          <w:tcPr>
            <w:tcW w:w="2357" w:type="dxa"/>
          </w:tcPr>
          <w:p w:rsidR="00595B95" w:rsidRPr="00EE4917" w:rsidRDefault="008150C8" w:rsidP="00446A70">
            <w:pPr>
              <w:rPr>
                <w:sz w:val="20"/>
                <w:szCs w:val="20"/>
              </w:rPr>
            </w:pPr>
            <w:r w:rsidRPr="00EE4917">
              <w:rPr>
                <w:sz w:val="20"/>
                <w:szCs w:val="20"/>
              </w:rPr>
              <w:t>W 2012 r. zorganizowanie</w:t>
            </w:r>
            <w:r w:rsidRPr="00EE4917">
              <w:rPr>
                <w:sz w:val="20"/>
                <w:szCs w:val="20"/>
              </w:rPr>
              <w:br/>
            </w:r>
            <w:r w:rsidR="00595B95" w:rsidRPr="00EE4917">
              <w:rPr>
                <w:sz w:val="20"/>
                <w:szCs w:val="20"/>
              </w:rPr>
              <w:t>i przeprowadzenie 121 szkoleń dla 2.420 uczestników.</w:t>
            </w:r>
          </w:p>
          <w:p w:rsidR="00595B95" w:rsidRPr="00EE4917" w:rsidRDefault="00595B95" w:rsidP="00446A70">
            <w:pPr>
              <w:rPr>
                <w:sz w:val="20"/>
                <w:szCs w:val="20"/>
              </w:rPr>
            </w:pPr>
            <w:r w:rsidRPr="00EE4917">
              <w:rPr>
                <w:sz w:val="20"/>
                <w:szCs w:val="20"/>
              </w:rPr>
              <w:t>LODR – 84 szkolenia</w:t>
            </w:r>
          </w:p>
          <w:p w:rsidR="00595B95" w:rsidRPr="00EE4917" w:rsidRDefault="00595B95" w:rsidP="00446A70">
            <w:pPr>
              <w:rPr>
                <w:sz w:val="20"/>
                <w:szCs w:val="20"/>
              </w:rPr>
            </w:pPr>
            <w:r w:rsidRPr="00EE4917">
              <w:rPr>
                <w:sz w:val="20"/>
                <w:szCs w:val="20"/>
              </w:rPr>
              <w:t>LIR – 37 szkoleń.</w:t>
            </w:r>
          </w:p>
        </w:tc>
        <w:tc>
          <w:tcPr>
            <w:tcW w:w="1281" w:type="dxa"/>
          </w:tcPr>
          <w:p w:rsidR="00595B95" w:rsidRPr="00EE4917" w:rsidRDefault="00595B95" w:rsidP="00446A70">
            <w:pPr>
              <w:rPr>
                <w:sz w:val="20"/>
                <w:szCs w:val="20"/>
              </w:rPr>
            </w:pPr>
            <w:r w:rsidRPr="00EE4917">
              <w:rPr>
                <w:sz w:val="20"/>
                <w:szCs w:val="20"/>
              </w:rPr>
              <w:t>960.518,00 zł</w:t>
            </w:r>
          </w:p>
        </w:tc>
        <w:tc>
          <w:tcPr>
            <w:tcW w:w="1312" w:type="dxa"/>
          </w:tcPr>
          <w:p w:rsidR="00595B95" w:rsidRPr="00EE4917" w:rsidRDefault="00595B95" w:rsidP="00446A70">
            <w:pPr>
              <w:rPr>
                <w:sz w:val="20"/>
                <w:szCs w:val="20"/>
              </w:rPr>
            </w:pPr>
            <w:r w:rsidRPr="00EE4917">
              <w:rPr>
                <w:sz w:val="20"/>
                <w:szCs w:val="20"/>
              </w:rPr>
              <w:t>Europejski Fundusz Rolny na rzecz Rozwoju Obszarów Wiejskich</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1.6</w:t>
            </w:r>
          </w:p>
        </w:tc>
        <w:tc>
          <w:tcPr>
            <w:tcW w:w="1320" w:type="dxa"/>
          </w:tcPr>
          <w:p w:rsidR="00595B95" w:rsidRPr="00EE4917" w:rsidRDefault="00595B95" w:rsidP="000A323D">
            <w:pPr>
              <w:rPr>
                <w:sz w:val="20"/>
                <w:szCs w:val="20"/>
              </w:rPr>
            </w:pPr>
            <w:r w:rsidRPr="00EE4917">
              <w:rPr>
                <w:sz w:val="20"/>
                <w:szCs w:val="20"/>
              </w:rPr>
              <w:t>Rozwój obszarów wiejskich i wzrost aktywności zawodowej ich mieszkańców</w:t>
            </w:r>
          </w:p>
        </w:tc>
        <w:tc>
          <w:tcPr>
            <w:tcW w:w="2400" w:type="dxa"/>
          </w:tcPr>
          <w:p w:rsidR="00595B95" w:rsidRPr="00EE4917" w:rsidRDefault="00595B95" w:rsidP="00446A70">
            <w:pPr>
              <w:rPr>
                <w:sz w:val="20"/>
                <w:szCs w:val="20"/>
              </w:rPr>
            </w:pPr>
            <w:r w:rsidRPr="00EE4917">
              <w:rPr>
                <w:sz w:val="20"/>
                <w:szCs w:val="20"/>
              </w:rPr>
              <w:t xml:space="preserve">Aktywizacja mieszkańców obszarów wiejskich, poszerzenie wiedzy. </w:t>
            </w:r>
          </w:p>
          <w:p w:rsidR="00595B95" w:rsidRPr="00EE4917" w:rsidRDefault="00595B95" w:rsidP="00446A70">
            <w:pPr>
              <w:rPr>
                <w:sz w:val="20"/>
                <w:szCs w:val="20"/>
              </w:rPr>
            </w:pPr>
            <w:r w:rsidRPr="00EE4917">
              <w:rPr>
                <w:sz w:val="20"/>
                <w:szCs w:val="20"/>
              </w:rPr>
              <w:t>„Szkolenia z zakresu Przedsiębiorczości, W</w:t>
            </w:r>
            <w:r w:rsidR="008150C8" w:rsidRPr="00EE4917">
              <w:rPr>
                <w:sz w:val="20"/>
                <w:szCs w:val="20"/>
              </w:rPr>
              <w:t>iejskiego Gospodarstwa Domowego</w:t>
            </w:r>
            <w:r w:rsidR="008150C8" w:rsidRPr="00EE4917">
              <w:rPr>
                <w:sz w:val="20"/>
                <w:szCs w:val="20"/>
              </w:rPr>
              <w:br/>
            </w:r>
            <w:r w:rsidRPr="00EE4917">
              <w:rPr>
                <w:sz w:val="20"/>
                <w:szCs w:val="20"/>
              </w:rPr>
              <w:t>i Agroturystyki”.</w:t>
            </w:r>
          </w:p>
        </w:tc>
        <w:tc>
          <w:tcPr>
            <w:tcW w:w="4080" w:type="dxa"/>
          </w:tcPr>
          <w:p w:rsidR="00595B95" w:rsidRPr="00EE4917" w:rsidRDefault="00595B95" w:rsidP="00446A70">
            <w:pPr>
              <w:rPr>
                <w:sz w:val="20"/>
                <w:szCs w:val="20"/>
              </w:rPr>
            </w:pPr>
            <w:r w:rsidRPr="00EE4917">
              <w:rPr>
                <w:sz w:val="20"/>
                <w:szCs w:val="20"/>
              </w:rPr>
              <w:t>Zorganizowan</w:t>
            </w:r>
            <w:r w:rsidR="008150C8" w:rsidRPr="00EE4917">
              <w:rPr>
                <w:sz w:val="20"/>
                <w:szCs w:val="20"/>
              </w:rPr>
              <w:t>ie i przeprowadzenie 31 szkoleń</w:t>
            </w:r>
            <w:r w:rsidR="008150C8" w:rsidRPr="00EE4917">
              <w:rPr>
                <w:sz w:val="20"/>
                <w:szCs w:val="20"/>
              </w:rPr>
              <w:br/>
            </w:r>
            <w:r w:rsidRPr="00EE4917">
              <w:rPr>
                <w:sz w:val="20"/>
                <w:szCs w:val="20"/>
              </w:rPr>
              <w:t xml:space="preserve">z agroturystyki jako pozarolniczej formy aktywności </w:t>
            </w:r>
            <w:r w:rsidR="008150C8" w:rsidRPr="00EE4917">
              <w:rPr>
                <w:sz w:val="20"/>
                <w:szCs w:val="20"/>
              </w:rPr>
              <w:t>gospodarczej mieszkańców wsi, 2</w:t>
            </w:r>
            <w:r w:rsidR="008150C8" w:rsidRPr="00EE4917">
              <w:rPr>
                <w:sz w:val="20"/>
                <w:szCs w:val="20"/>
              </w:rPr>
              <w:br/>
            </w:r>
            <w:r w:rsidRPr="00EE4917">
              <w:rPr>
                <w:sz w:val="20"/>
                <w:szCs w:val="20"/>
              </w:rPr>
              <w:t xml:space="preserve"> z estetyza</w:t>
            </w:r>
            <w:r w:rsidR="008150C8" w:rsidRPr="00EE4917">
              <w:rPr>
                <w:sz w:val="20"/>
                <w:szCs w:val="20"/>
              </w:rPr>
              <w:t>cji, 24 – zdrowy styl życia, 17</w:t>
            </w:r>
            <w:r w:rsidR="008150C8" w:rsidRPr="00EE4917">
              <w:rPr>
                <w:sz w:val="20"/>
                <w:szCs w:val="20"/>
              </w:rPr>
              <w:br/>
            </w:r>
            <w:r w:rsidRPr="00EE4917">
              <w:rPr>
                <w:sz w:val="20"/>
                <w:szCs w:val="20"/>
              </w:rPr>
              <w:t>z produktu regionalnego, 23 z przedsiębiorczości, 44 z PROW, 12 z cross compliance, 16</w:t>
            </w:r>
            <w:r w:rsidR="008150C8" w:rsidRPr="00EE4917">
              <w:rPr>
                <w:sz w:val="20"/>
                <w:szCs w:val="20"/>
              </w:rPr>
              <w:br/>
            </w:r>
            <w:r w:rsidRPr="00EE4917">
              <w:rPr>
                <w:sz w:val="20"/>
                <w:szCs w:val="20"/>
              </w:rPr>
              <w:t>z akt</w:t>
            </w:r>
            <w:r w:rsidR="008150C8" w:rsidRPr="00EE4917">
              <w:rPr>
                <w:sz w:val="20"/>
                <w:szCs w:val="20"/>
              </w:rPr>
              <w:t>ywizacji społecznej (współpraca</w:t>
            </w:r>
            <w:r w:rsidR="008150C8" w:rsidRPr="00EE4917">
              <w:rPr>
                <w:sz w:val="20"/>
                <w:szCs w:val="20"/>
              </w:rPr>
              <w:br/>
            </w:r>
            <w:r w:rsidRPr="00EE4917">
              <w:rPr>
                <w:sz w:val="20"/>
                <w:szCs w:val="20"/>
              </w:rPr>
              <w:t>z organizacjami pozarządowymi głównie Lokalnymi Grupami Działania, stowarzyszeniami kobiecymi, Kołami Gospodyń Wiejskich itp.)</w:t>
            </w:r>
          </w:p>
        </w:tc>
        <w:tc>
          <w:tcPr>
            <w:tcW w:w="2558" w:type="dxa"/>
          </w:tcPr>
          <w:p w:rsidR="00595B95" w:rsidRPr="00EE4917" w:rsidRDefault="00595B95" w:rsidP="00446A70">
            <w:pPr>
              <w:rPr>
                <w:sz w:val="20"/>
                <w:szCs w:val="20"/>
              </w:rPr>
            </w:pPr>
            <w:r w:rsidRPr="00EE4917">
              <w:rPr>
                <w:sz w:val="20"/>
                <w:szCs w:val="20"/>
              </w:rPr>
              <w:t>Rolnicy, domownicy, mieszkańcy obszarów wiejskich.</w:t>
            </w:r>
          </w:p>
        </w:tc>
        <w:tc>
          <w:tcPr>
            <w:tcW w:w="2357" w:type="dxa"/>
          </w:tcPr>
          <w:p w:rsidR="00595B95" w:rsidRPr="00EE4917" w:rsidRDefault="008150C8" w:rsidP="00446A70">
            <w:pPr>
              <w:rPr>
                <w:sz w:val="20"/>
                <w:szCs w:val="20"/>
              </w:rPr>
            </w:pPr>
            <w:r w:rsidRPr="00EE4917">
              <w:rPr>
                <w:sz w:val="20"/>
                <w:szCs w:val="20"/>
              </w:rPr>
              <w:t>Zorganizowanie</w:t>
            </w:r>
            <w:r w:rsidRPr="00EE4917">
              <w:rPr>
                <w:sz w:val="20"/>
                <w:szCs w:val="20"/>
              </w:rPr>
              <w:br/>
            </w:r>
            <w:r w:rsidR="00595B95" w:rsidRPr="00EE4917">
              <w:rPr>
                <w:sz w:val="20"/>
                <w:szCs w:val="20"/>
              </w:rPr>
              <w:t>i przeprowadzenie 187 szkoleń z zakresu Przedsiębiorczości, Wiejskiego Gospodarstwa domowego i Agroturystyki, przeszk</w:t>
            </w:r>
            <w:r w:rsidRPr="00EE4917">
              <w:rPr>
                <w:sz w:val="20"/>
                <w:szCs w:val="20"/>
              </w:rPr>
              <w:t>olenie około 4 tysięcy rolników</w:t>
            </w:r>
            <w:r w:rsidRPr="00EE4917">
              <w:rPr>
                <w:sz w:val="20"/>
                <w:szCs w:val="20"/>
              </w:rPr>
              <w:br/>
            </w:r>
            <w:r w:rsidR="00595B95" w:rsidRPr="00EE4917">
              <w:rPr>
                <w:sz w:val="20"/>
                <w:szCs w:val="20"/>
              </w:rPr>
              <w:t>i mieszkańców obszarów wiejskich (dane szacunkowe wzorem lat ubiegłych).</w:t>
            </w:r>
          </w:p>
        </w:tc>
        <w:tc>
          <w:tcPr>
            <w:tcW w:w="1281" w:type="dxa"/>
          </w:tcPr>
          <w:p w:rsidR="00595B95" w:rsidRPr="00EE4917" w:rsidRDefault="00595B95" w:rsidP="00446A70">
            <w:pPr>
              <w:jc w:val="center"/>
              <w:rPr>
                <w:sz w:val="20"/>
                <w:szCs w:val="20"/>
              </w:rPr>
            </w:pPr>
            <w:r w:rsidRPr="00EE4917">
              <w:rPr>
                <w:sz w:val="20"/>
                <w:szCs w:val="20"/>
              </w:rPr>
              <w:t>-</w:t>
            </w:r>
          </w:p>
        </w:tc>
        <w:tc>
          <w:tcPr>
            <w:tcW w:w="1312" w:type="dxa"/>
          </w:tcPr>
          <w:p w:rsidR="00595B95" w:rsidRPr="00EE4917" w:rsidRDefault="00595B95" w:rsidP="00446A70">
            <w:pPr>
              <w:rPr>
                <w:sz w:val="20"/>
                <w:szCs w:val="20"/>
              </w:rPr>
            </w:pPr>
            <w:r w:rsidRPr="00EE4917">
              <w:rPr>
                <w:sz w:val="20"/>
                <w:szCs w:val="20"/>
              </w:rPr>
              <w:t>Zadanie statutowe – dotacja budżetowa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1.6</w:t>
            </w:r>
          </w:p>
        </w:tc>
        <w:tc>
          <w:tcPr>
            <w:tcW w:w="1320" w:type="dxa"/>
          </w:tcPr>
          <w:p w:rsidR="00595B95" w:rsidRPr="00EE4917" w:rsidRDefault="00595B95" w:rsidP="00E10A91">
            <w:pPr>
              <w:rPr>
                <w:sz w:val="20"/>
                <w:szCs w:val="20"/>
              </w:rPr>
            </w:pPr>
            <w:r w:rsidRPr="00EE4917">
              <w:rPr>
                <w:sz w:val="20"/>
                <w:szCs w:val="20"/>
              </w:rPr>
              <w:t>Rozwój obszarów wiejskich i wzrost aktywności zawodowej ich mieszkańców</w:t>
            </w:r>
          </w:p>
        </w:tc>
        <w:tc>
          <w:tcPr>
            <w:tcW w:w="2400" w:type="dxa"/>
          </w:tcPr>
          <w:p w:rsidR="00595B95" w:rsidRPr="00EE4917" w:rsidRDefault="00595B95" w:rsidP="00446A70">
            <w:pPr>
              <w:rPr>
                <w:sz w:val="20"/>
                <w:szCs w:val="20"/>
              </w:rPr>
            </w:pPr>
            <w:r w:rsidRPr="00EE4917">
              <w:rPr>
                <w:sz w:val="20"/>
                <w:szCs w:val="20"/>
              </w:rPr>
              <w:t>Aktywizacja mieszkańców obszarów wiejskich, podniesienie kwalifikacji lub aktualizacja nabytych</w:t>
            </w:r>
          </w:p>
          <w:p w:rsidR="00595B95" w:rsidRPr="00EE4917" w:rsidRDefault="00595B95" w:rsidP="00446A70">
            <w:pPr>
              <w:rPr>
                <w:sz w:val="20"/>
                <w:szCs w:val="20"/>
              </w:rPr>
            </w:pPr>
            <w:r w:rsidRPr="00EE4917">
              <w:rPr>
                <w:sz w:val="20"/>
                <w:szCs w:val="20"/>
              </w:rPr>
              <w:t>„Kurs w zakresie stosowania środków ochrony roślin oraz szkolenia z zakresu obrotu i konfekcjonowania środków ochrony roślin”.</w:t>
            </w:r>
          </w:p>
        </w:tc>
        <w:tc>
          <w:tcPr>
            <w:tcW w:w="4080" w:type="dxa"/>
          </w:tcPr>
          <w:p w:rsidR="00595B95" w:rsidRPr="00EE4917" w:rsidRDefault="00595B95" w:rsidP="00446A70">
            <w:pPr>
              <w:rPr>
                <w:sz w:val="20"/>
                <w:szCs w:val="20"/>
              </w:rPr>
            </w:pPr>
            <w:r w:rsidRPr="00EE4917">
              <w:rPr>
                <w:sz w:val="20"/>
                <w:szCs w:val="20"/>
              </w:rPr>
              <w:t>Zorganizowan</w:t>
            </w:r>
            <w:r w:rsidR="008150C8" w:rsidRPr="00EE4917">
              <w:rPr>
                <w:sz w:val="20"/>
                <w:szCs w:val="20"/>
              </w:rPr>
              <w:t>ie i przeprowadzenie 84 szkoleń</w:t>
            </w:r>
            <w:r w:rsidR="008150C8" w:rsidRPr="00EE4917">
              <w:rPr>
                <w:sz w:val="20"/>
                <w:szCs w:val="20"/>
              </w:rPr>
              <w:br/>
            </w:r>
            <w:r w:rsidRPr="00EE4917">
              <w:rPr>
                <w:sz w:val="20"/>
                <w:szCs w:val="20"/>
              </w:rPr>
              <w:t>z zakresu stosowania środków ochrony roślin oraz szkoleń z zakresu obrotu i konfekcjonowania środków ochrony roślin</w:t>
            </w:r>
          </w:p>
        </w:tc>
        <w:tc>
          <w:tcPr>
            <w:tcW w:w="2558" w:type="dxa"/>
          </w:tcPr>
          <w:p w:rsidR="00595B95" w:rsidRPr="00EE4917" w:rsidRDefault="00595B95" w:rsidP="00446A70">
            <w:pPr>
              <w:rPr>
                <w:sz w:val="20"/>
                <w:szCs w:val="20"/>
              </w:rPr>
            </w:pPr>
            <w:r w:rsidRPr="00EE4917">
              <w:rPr>
                <w:sz w:val="20"/>
                <w:szCs w:val="20"/>
              </w:rPr>
              <w:t>Rolnicy, domownicy, mieszkańcy obszarów wiejskich.</w:t>
            </w:r>
          </w:p>
        </w:tc>
        <w:tc>
          <w:tcPr>
            <w:tcW w:w="2357" w:type="dxa"/>
          </w:tcPr>
          <w:p w:rsidR="00595B95" w:rsidRPr="00EE4917" w:rsidRDefault="008150C8" w:rsidP="00446A70">
            <w:pPr>
              <w:rPr>
                <w:sz w:val="20"/>
                <w:szCs w:val="20"/>
              </w:rPr>
            </w:pPr>
            <w:r w:rsidRPr="00EE4917">
              <w:rPr>
                <w:sz w:val="20"/>
                <w:szCs w:val="20"/>
              </w:rPr>
              <w:t>Zorganizowanie</w:t>
            </w:r>
            <w:r w:rsidRPr="00EE4917">
              <w:rPr>
                <w:sz w:val="20"/>
                <w:szCs w:val="20"/>
              </w:rPr>
              <w:br/>
            </w:r>
            <w:r w:rsidR="00595B95" w:rsidRPr="00EE4917">
              <w:rPr>
                <w:sz w:val="20"/>
                <w:szCs w:val="20"/>
              </w:rPr>
              <w:t>i przeprowadzenie 84 szkoleń z zakresu stosowania środków ochrony rośli</w:t>
            </w:r>
            <w:r w:rsidRPr="00EE4917">
              <w:rPr>
                <w:sz w:val="20"/>
                <w:szCs w:val="20"/>
              </w:rPr>
              <w:t>n oraz szkoleń z zakresu obrotu</w:t>
            </w:r>
            <w:r w:rsidRPr="00EE4917">
              <w:rPr>
                <w:sz w:val="20"/>
                <w:szCs w:val="20"/>
              </w:rPr>
              <w:br/>
            </w:r>
            <w:r w:rsidR="00595B95" w:rsidRPr="00EE4917">
              <w:rPr>
                <w:sz w:val="20"/>
                <w:szCs w:val="20"/>
              </w:rPr>
              <w:t>i konfekcjonowania środków ochrony roślin, przeszkolenie około 2 tysięcy rolników.</w:t>
            </w:r>
          </w:p>
        </w:tc>
        <w:tc>
          <w:tcPr>
            <w:tcW w:w="1281" w:type="dxa"/>
          </w:tcPr>
          <w:p w:rsidR="00595B95" w:rsidRPr="00EE4917" w:rsidRDefault="00595B95" w:rsidP="00446A70">
            <w:pPr>
              <w:jc w:val="center"/>
              <w:rPr>
                <w:sz w:val="20"/>
                <w:szCs w:val="20"/>
              </w:rPr>
            </w:pPr>
            <w:r w:rsidRPr="00EE4917">
              <w:rPr>
                <w:sz w:val="20"/>
                <w:szCs w:val="20"/>
              </w:rPr>
              <w:t>-</w:t>
            </w:r>
          </w:p>
        </w:tc>
        <w:tc>
          <w:tcPr>
            <w:tcW w:w="1312" w:type="dxa"/>
          </w:tcPr>
          <w:p w:rsidR="00595B95" w:rsidRPr="00EE4917" w:rsidRDefault="00595B95" w:rsidP="00446A70">
            <w:pPr>
              <w:rPr>
                <w:sz w:val="20"/>
                <w:szCs w:val="20"/>
              </w:rPr>
            </w:pPr>
            <w:r w:rsidRPr="00EE4917">
              <w:rPr>
                <w:sz w:val="20"/>
                <w:szCs w:val="20"/>
              </w:rPr>
              <w:t xml:space="preserve">Zadanie statutowe –szkolenie płatne dla uczestnika </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1.6</w:t>
            </w:r>
          </w:p>
        </w:tc>
        <w:tc>
          <w:tcPr>
            <w:tcW w:w="1320" w:type="dxa"/>
          </w:tcPr>
          <w:p w:rsidR="00595B95" w:rsidRPr="00EE4917" w:rsidRDefault="00595B95" w:rsidP="00E10A91">
            <w:pPr>
              <w:rPr>
                <w:sz w:val="20"/>
                <w:szCs w:val="20"/>
              </w:rPr>
            </w:pPr>
            <w:r w:rsidRPr="00EE4917">
              <w:rPr>
                <w:sz w:val="20"/>
                <w:szCs w:val="20"/>
              </w:rPr>
              <w:t>Rozwój obszarów wiejskich i wzrost aktywności zawodowej ich mieszkańców</w:t>
            </w:r>
          </w:p>
        </w:tc>
        <w:tc>
          <w:tcPr>
            <w:tcW w:w="2400" w:type="dxa"/>
          </w:tcPr>
          <w:p w:rsidR="00595B95" w:rsidRPr="00EE4917" w:rsidRDefault="00595B95" w:rsidP="00446A70">
            <w:pPr>
              <w:rPr>
                <w:sz w:val="20"/>
                <w:szCs w:val="20"/>
              </w:rPr>
            </w:pPr>
            <w:r w:rsidRPr="00EE4917">
              <w:rPr>
                <w:sz w:val="20"/>
                <w:szCs w:val="20"/>
              </w:rPr>
              <w:t>Podniesienie kwalifikacji -zdobycie uprawnień operatora kombajnu zbożowego.</w:t>
            </w:r>
          </w:p>
        </w:tc>
        <w:tc>
          <w:tcPr>
            <w:tcW w:w="4080" w:type="dxa"/>
          </w:tcPr>
          <w:p w:rsidR="00595B95" w:rsidRPr="00EE4917" w:rsidRDefault="00595B95" w:rsidP="00446A70">
            <w:pPr>
              <w:rPr>
                <w:sz w:val="20"/>
                <w:szCs w:val="20"/>
              </w:rPr>
            </w:pPr>
            <w:r w:rsidRPr="00EE4917">
              <w:rPr>
                <w:sz w:val="20"/>
                <w:szCs w:val="20"/>
              </w:rPr>
              <w:t>Zorganizowanie i przeprowadzanie kursu operatorów kombajnów zbożowych (część teoretyczna i praktyczna)</w:t>
            </w:r>
          </w:p>
        </w:tc>
        <w:tc>
          <w:tcPr>
            <w:tcW w:w="2558" w:type="dxa"/>
          </w:tcPr>
          <w:p w:rsidR="00595B95" w:rsidRPr="00EE4917" w:rsidRDefault="00595B95" w:rsidP="00446A70">
            <w:pPr>
              <w:rPr>
                <w:sz w:val="20"/>
                <w:szCs w:val="20"/>
              </w:rPr>
            </w:pPr>
            <w:r w:rsidRPr="00EE4917">
              <w:rPr>
                <w:sz w:val="20"/>
                <w:szCs w:val="20"/>
              </w:rPr>
              <w:t>Rolnicy, domownicy Mieszkańcy obszarów wiejskich.</w:t>
            </w:r>
          </w:p>
        </w:tc>
        <w:tc>
          <w:tcPr>
            <w:tcW w:w="2357" w:type="dxa"/>
          </w:tcPr>
          <w:p w:rsidR="00595B95" w:rsidRPr="00EE4917" w:rsidRDefault="00595B95" w:rsidP="00446A70">
            <w:pPr>
              <w:rPr>
                <w:sz w:val="20"/>
                <w:szCs w:val="20"/>
              </w:rPr>
            </w:pPr>
            <w:r w:rsidRPr="00EE4917">
              <w:rPr>
                <w:sz w:val="20"/>
                <w:szCs w:val="20"/>
              </w:rPr>
              <w:t>Uzyskanie przez około 30 rolników uprawnień operatora kombajnu zbożowego.</w:t>
            </w:r>
          </w:p>
        </w:tc>
        <w:tc>
          <w:tcPr>
            <w:tcW w:w="1281" w:type="dxa"/>
          </w:tcPr>
          <w:p w:rsidR="00595B95" w:rsidRPr="00EE4917" w:rsidRDefault="00595B95" w:rsidP="00446A70">
            <w:pPr>
              <w:jc w:val="center"/>
              <w:rPr>
                <w:sz w:val="20"/>
                <w:szCs w:val="20"/>
              </w:rPr>
            </w:pPr>
            <w:r w:rsidRPr="00EE4917">
              <w:rPr>
                <w:sz w:val="20"/>
                <w:szCs w:val="20"/>
              </w:rPr>
              <w:t>-</w:t>
            </w:r>
          </w:p>
        </w:tc>
        <w:tc>
          <w:tcPr>
            <w:tcW w:w="1312" w:type="dxa"/>
          </w:tcPr>
          <w:p w:rsidR="00595B95" w:rsidRPr="00EE4917" w:rsidRDefault="00595B95" w:rsidP="00446A70">
            <w:pPr>
              <w:rPr>
                <w:sz w:val="20"/>
                <w:szCs w:val="20"/>
              </w:rPr>
            </w:pPr>
            <w:r w:rsidRPr="00EE4917">
              <w:rPr>
                <w:sz w:val="20"/>
                <w:szCs w:val="20"/>
              </w:rPr>
              <w:t xml:space="preserve">Zadanie statutowe –szkolenie płatne dla uczestnika </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1.6</w:t>
            </w:r>
          </w:p>
        </w:tc>
        <w:tc>
          <w:tcPr>
            <w:tcW w:w="1320" w:type="dxa"/>
          </w:tcPr>
          <w:p w:rsidR="00595B95" w:rsidRPr="00EE4917" w:rsidRDefault="00595B95" w:rsidP="00E10A91">
            <w:pPr>
              <w:rPr>
                <w:sz w:val="20"/>
                <w:szCs w:val="20"/>
              </w:rPr>
            </w:pPr>
            <w:r w:rsidRPr="00EE4917">
              <w:rPr>
                <w:sz w:val="20"/>
                <w:szCs w:val="20"/>
              </w:rPr>
              <w:t xml:space="preserve">Rozwój obszarów wiejskich i wzrost </w:t>
            </w:r>
            <w:r w:rsidRPr="00EE4917">
              <w:rPr>
                <w:sz w:val="20"/>
                <w:szCs w:val="20"/>
              </w:rPr>
              <w:lastRenderedPageBreak/>
              <w:t>aktywności zawodowej ich mieszkańców</w:t>
            </w:r>
          </w:p>
        </w:tc>
        <w:tc>
          <w:tcPr>
            <w:tcW w:w="2400" w:type="dxa"/>
          </w:tcPr>
          <w:p w:rsidR="00595B95" w:rsidRPr="00EE4917" w:rsidRDefault="00595B95" w:rsidP="00446A70">
            <w:pPr>
              <w:rPr>
                <w:sz w:val="20"/>
                <w:szCs w:val="20"/>
              </w:rPr>
            </w:pPr>
            <w:r w:rsidRPr="00EE4917">
              <w:rPr>
                <w:sz w:val="20"/>
                <w:szCs w:val="20"/>
              </w:rPr>
              <w:lastRenderedPageBreak/>
              <w:t>Uzyskanie wsparcia finansowego.</w:t>
            </w:r>
          </w:p>
        </w:tc>
        <w:tc>
          <w:tcPr>
            <w:tcW w:w="4080" w:type="dxa"/>
          </w:tcPr>
          <w:p w:rsidR="00595B95" w:rsidRPr="00EE4917" w:rsidRDefault="00595B95" w:rsidP="00446A70">
            <w:pPr>
              <w:rPr>
                <w:sz w:val="20"/>
                <w:szCs w:val="20"/>
              </w:rPr>
            </w:pPr>
            <w:r w:rsidRPr="00EE4917">
              <w:rPr>
                <w:sz w:val="20"/>
                <w:szCs w:val="20"/>
              </w:rPr>
              <w:t xml:space="preserve">Pomoc </w:t>
            </w:r>
            <w:r w:rsidR="008150C8" w:rsidRPr="00EE4917">
              <w:rPr>
                <w:sz w:val="20"/>
                <w:szCs w:val="20"/>
              </w:rPr>
              <w:t>rolnikom w wypełnianiu wniosków</w:t>
            </w:r>
            <w:r w:rsidR="008150C8" w:rsidRPr="00EE4917">
              <w:rPr>
                <w:sz w:val="20"/>
                <w:szCs w:val="20"/>
              </w:rPr>
              <w:br/>
            </w:r>
            <w:r w:rsidRPr="00EE4917">
              <w:rPr>
                <w:sz w:val="20"/>
                <w:szCs w:val="20"/>
              </w:rPr>
              <w:t>o dofin</w:t>
            </w:r>
            <w:r w:rsidR="008150C8" w:rsidRPr="00EE4917">
              <w:rPr>
                <w:sz w:val="20"/>
                <w:szCs w:val="20"/>
              </w:rPr>
              <w:t>ansowanie w ramach różnicowania</w:t>
            </w:r>
            <w:r w:rsidR="008150C8" w:rsidRPr="00EE4917">
              <w:rPr>
                <w:sz w:val="20"/>
                <w:szCs w:val="20"/>
              </w:rPr>
              <w:br/>
            </w:r>
            <w:r w:rsidRPr="00EE4917">
              <w:rPr>
                <w:sz w:val="20"/>
                <w:szCs w:val="20"/>
              </w:rPr>
              <w:t xml:space="preserve">w kierunku działalności nierolniczej w ilości 14, oraz 9 w ramach tworzenia i rozwoju </w:t>
            </w:r>
            <w:r w:rsidRPr="00EE4917">
              <w:rPr>
                <w:sz w:val="20"/>
                <w:szCs w:val="20"/>
              </w:rPr>
              <w:lastRenderedPageBreak/>
              <w:t>mikroprzedsiebiorstw (pomoc na podejmowanie lub rozwijanie przez mieszkańców obszarów wiejskich działalności pozarolniczej w zakresie produkcji lub usług)</w:t>
            </w:r>
          </w:p>
        </w:tc>
        <w:tc>
          <w:tcPr>
            <w:tcW w:w="2558" w:type="dxa"/>
          </w:tcPr>
          <w:p w:rsidR="00595B95" w:rsidRPr="00EE4917" w:rsidRDefault="00595B95" w:rsidP="00446A70">
            <w:pPr>
              <w:rPr>
                <w:sz w:val="20"/>
                <w:szCs w:val="20"/>
              </w:rPr>
            </w:pPr>
            <w:r w:rsidRPr="00EE4917">
              <w:rPr>
                <w:sz w:val="20"/>
                <w:szCs w:val="20"/>
              </w:rPr>
              <w:lastRenderedPageBreak/>
              <w:t>Rolnicy, domownicy.</w:t>
            </w:r>
          </w:p>
          <w:p w:rsidR="00595B95" w:rsidRPr="00EE4917" w:rsidRDefault="00595B95" w:rsidP="00446A70">
            <w:pPr>
              <w:rPr>
                <w:sz w:val="20"/>
                <w:szCs w:val="20"/>
              </w:rPr>
            </w:pPr>
            <w:r w:rsidRPr="00EE4917">
              <w:rPr>
                <w:sz w:val="20"/>
                <w:szCs w:val="20"/>
              </w:rPr>
              <w:t>Mieszkańcy obszarów wiejskich.</w:t>
            </w:r>
          </w:p>
        </w:tc>
        <w:tc>
          <w:tcPr>
            <w:tcW w:w="2357" w:type="dxa"/>
          </w:tcPr>
          <w:p w:rsidR="00595B95" w:rsidRPr="00EE4917" w:rsidRDefault="00595B95" w:rsidP="00446A70">
            <w:pPr>
              <w:rPr>
                <w:sz w:val="20"/>
                <w:szCs w:val="20"/>
              </w:rPr>
            </w:pPr>
            <w:r w:rsidRPr="00EE4917">
              <w:rPr>
                <w:sz w:val="20"/>
                <w:szCs w:val="20"/>
              </w:rPr>
              <w:t>Skorzystanie prze</w:t>
            </w:r>
            <w:r w:rsidR="008150C8" w:rsidRPr="00EE4917">
              <w:rPr>
                <w:sz w:val="20"/>
                <w:szCs w:val="20"/>
              </w:rPr>
              <w:t>z rolników z programów wsparcia</w:t>
            </w:r>
            <w:r w:rsidR="008150C8" w:rsidRPr="00EE4917">
              <w:rPr>
                <w:sz w:val="20"/>
                <w:szCs w:val="20"/>
              </w:rPr>
              <w:br/>
            </w:r>
            <w:r w:rsidRPr="00EE4917">
              <w:rPr>
                <w:sz w:val="20"/>
                <w:szCs w:val="20"/>
              </w:rPr>
              <w:t xml:space="preserve">w ramach PROW 2007-2013. Pomoc w wypełnianiu </w:t>
            </w:r>
            <w:r w:rsidRPr="00EE4917">
              <w:rPr>
                <w:sz w:val="20"/>
                <w:szCs w:val="20"/>
              </w:rPr>
              <w:lastRenderedPageBreak/>
              <w:t xml:space="preserve">wniosków o płatność zakresu różnicowania </w:t>
            </w:r>
            <w:r w:rsidR="008150C8" w:rsidRPr="00EE4917">
              <w:rPr>
                <w:sz w:val="20"/>
                <w:szCs w:val="20"/>
              </w:rPr>
              <w:br/>
            </w:r>
            <w:r w:rsidRPr="00EE4917">
              <w:rPr>
                <w:sz w:val="20"/>
                <w:szCs w:val="20"/>
              </w:rPr>
              <w:t xml:space="preserve"> kierunku działalności nierolniczej – 17 oraz tworzenie i rozwój mikroprzedsiębiorstw – 12.</w:t>
            </w:r>
          </w:p>
        </w:tc>
        <w:tc>
          <w:tcPr>
            <w:tcW w:w="1281" w:type="dxa"/>
          </w:tcPr>
          <w:p w:rsidR="00595B95" w:rsidRPr="00EE4917" w:rsidRDefault="00595B95" w:rsidP="00446A70">
            <w:pPr>
              <w:jc w:val="center"/>
              <w:rPr>
                <w:sz w:val="20"/>
                <w:szCs w:val="20"/>
              </w:rPr>
            </w:pPr>
            <w:r w:rsidRPr="00EE4917">
              <w:rPr>
                <w:sz w:val="20"/>
                <w:szCs w:val="20"/>
              </w:rPr>
              <w:lastRenderedPageBreak/>
              <w:t>-</w:t>
            </w:r>
          </w:p>
        </w:tc>
        <w:tc>
          <w:tcPr>
            <w:tcW w:w="1312" w:type="dxa"/>
          </w:tcPr>
          <w:p w:rsidR="00595B95" w:rsidRPr="00EE4917" w:rsidRDefault="00595B95" w:rsidP="00446A70">
            <w:pPr>
              <w:rPr>
                <w:sz w:val="20"/>
                <w:szCs w:val="20"/>
              </w:rPr>
            </w:pPr>
            <w:r w:rsidRPr="00EE4917">
              <w:rPr>
                <w:sz w:val="20"/>
                <w:szCs w:val="20"/>
              </w:rPr>
              <w:t xml:space="preserve">Zadanie statutowe -usługa odpłatna dla </w:t>
            </w:r>
            <w:r w:rsidRPr="00EE4917">
              <w:rPr>
                <w:sz w:val="20"/>
                <w:szCs w:val="20"/>
              </w:rPr>
              <w:lastRenderedPageBreak/>
              <w:t>beneficjenta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1.6</w:t>
            </w:r>
          </w:p>
        </w:tc>
        <w:tc>
          <w:tcPr>
            <w:tcW w:w="1320" w:type="dxa"/>
          </w:tcPr>
          <w:p w:rsidR="00595B95" w:rsidRPr="00EE4917" w:rsidRDefault="00595B95" w:rsidP="007F2AB3">
            <w:pPr>
              <w:rPr>
                <w:sz w:val="20"/>
                <w:szCs w:val="20"/>
              </w:rPr>
            </w:pPr>
            <w:r w:rsidRPr="00EE4917">
              <w:rPr>
                <w:sz w:val="20"/>
                <w:szCs w:val="20"/>
              </w:rPr>
              <w:t>Rozwój obszarów wiejskich i wzrost aktywności zawodowej ich mieszkańców</w:t>
            </w:r>
          </w:p>
        </w:tc>
        <w:tc>
          <w:tcPr>
            <w:tcW w:w="2400" w:type="dxa"/>
          </w:tcPr>
          <w:p w:rsidR="00595B95" w:rsidRPr="00EE4917" w:rsidRDefault="00595B95" w:rsidP="00446A70">
            <w:pPr>
              <w:rPr>
                <w:sz w:val="20"/>
                <w:szCs w:val="20"/>
              </w:rPr>
            </w:pPr>
            <w:r w:rsidRPr="00EE4917">
              <w:rPr>
                <w:sz w:val="20"/>
                <w:szCs w:val="20"/>
              </w:rPr>
              <w:t>Podniesienie świadomości mieszkańców obszarów wiejskich, upowszechnienie wiedzy, aktywizacja.</w:t>
            </w:r>
          </w:p>
          <w:p w:rsidR="00595B95" w:rsidRPr="00EE4917" w:rsidRDefault="00595B95" w:rsidP="00A61C3C">
            <w:pPr>
              <w:rPr>
                <w:sz w:val="20"/>
                <w:szCs w:val="20"/>
              </w:rPr>
            </w:pPr>
            <w:r w:rsidRPr="00EE4917">
              <w:rPr>
                <w:sz w:val="20"/>
                <w:szCs w:val="20"/>
              </w:rPr>
              <w:t>„Prace wdrożeniowo – upowszechnieniowe</w:t>
            </w:r>
            <w:r w:rsidR="00A61C3C" w:rsidRPr="00EE4917">
              <w:rPr>
                <w:sz w:val="20"/>
                <w:szCs w:val="20"/>
              </w:rPr>
              <w:br/>
              <w:t xml:space="preserve">z zakresu </w:t>
            </w:r>
            <w:r w:rsidRPr="00EE4917">
              <w:rPr>
                <w:sz w:val="20"/>
                <w:szCs w:val="20"/>
              </w:rPr>
              <w:t>Przedsiębiorczości, W</w:t>
            </w:r>
            <w:r w:rsidR="00A61C3C" w:rsidRPr="00EE4917">
              <w:rPr>
                <w:sz w:val="20"/>
                <w:szCs w:val="20"/>
              </w:rPr>
              <w:t>iejskiego Gospodarstwa Domowego</w:t>
            </w:r>
            <w:r w:rsidR="00A61C3C" w:rsidRPr="00EE4917">
              <w:rPr>
                <w:sz w:val="20"/>
                <w:szCs w:val="20"/>
              </w:rPr>
              <w:br/>
            </w:r>
            <w:r w:rsidRPr="00EE4917">
              <w:rPr>
                <w:sz w:val="20"/>
                <w:szCs w:val="20"/>
              </w:rPr>
              <w:t>i Agroturystyki”.</w:t>
            </w:r>
          </w:p>
        </w:tc>
        <w:tc>
          <w:tcPr>
            <w:tcW w:w="4080" w:type="dxa"/>
          </w:tcPr>
          <w:p w:rsidR="00595B95" w:rsidRPr="00EE4917" w:rsidRDefault="00595B95" w:rsidP="00446A70">
            <w:pPr>
              <w:rPr>
                <w:sz w:val="20"/>
                <w:szCs w:val="20"/>
              </w:rPr>
            </w:pPr>
            <w:r w:rsidRPr="00EE4917">
              <w:rPr>
                <w:sz w:val="20"/>
                <w:szCs w:val="20"/>
              </w:rPr>
              <w:t>1) Poprawa dochodowości gospodarstw, pozyskiwanie dodatkowych źródeł dochodu</w:t>
            </w:r>
          </w:p>
          <w:p w:rsidR="00595B95" w:rsidRPr="00EE4917" w:rsidRDefault="008150C8" w:rsidP="00446A70">
            <w:pPr>
              <w:rPr>
                <w:sz w:val="20"/>
                <w:szCs w:val="20"/>
              </w:rPr>
            </w:pPr>
            <w:r w:rsidRPr="00EE4917">
              <w:rPr>
                <w:sz w:val="20"/>
                <w:szCs w:val="20"/>
              </w:rPr>
              <w:t>- rozwój mikro przedsię</w:t>
            </w:r>
            <w:r w:rsidR="00595B95" w:rsidRPr="00EE4917">
              <w:rPr>
                <w:sz w:val="20"/>
                <w:szCs w:val="20"/>
              </w:rPr>
              <w:t xml:space="preserve">biorstw </w:t>
            </w:r>
          </w:p>
          <w:p w:rsidR="00595B95" w:rsidRPr="00EE4917" w:rsidRDefault="00595B95" w:rsidP="00446A70">
            <w:pPr>
              <w:rPr>
                <w:sz w:val="20"/>
                <w:szCs w:val="20"/>
              </w:rPr>
            </w:pPr>
            <w:r w:rsidRPr="00EE4917">
              <w:rPr>
                <w:sz w:val="20"/>
                <w:szCs w:val="20"/>
              </w:rPr>
              <w:t>- poprawa dochodowości gospodarstw rolnych</w:t>
            </w:r>
          </w:p>
          <w:p w:rsidR="00595B95" w:rsidRPr="00EE4917" w:rsidRDefault="00595B95" w:rsidP="00446A70">
            <w:pPr>
              <w:rPr>
                <w:sz w:val="20"/>
                <w:szCs w:val="20"/>
              </w:rPr>
            </w:pPr>
            <w:r w:rsidRPr="00EE4917">
              <w:rPr>
                <w:sz w:val="20"/>
                <w:szCs w:val="20"/>
              </w:rPr>
              <w:t>2) Tworzenie i poprawa bazy turystycznej, poprawa atrakcyjności oferty</w:t>
            </w:r>
          </w:p>
          <w:p w:rsidR="00595B95" w:rsidRPr="00EE4917" w:rsidRDefault="00595B95" w:rsidP="00446A70">
            <w:pPr>
              <w:rPr>
                <w:sz w:val="20"/>
                <w:szCs w:val="20"/>
              </w:rPr>
            </w:pPr>
            <w:r w:rsidRPr="00EE4917">
              <w:rPr>
                <w:sz w:val="20"/>
                <w:szCs w:val="20"/>
              </w:rPr>
              <w:t>- agroturystyka</w:t>
            </w:r>
          </w:p>
          <w:p w:rsidR="00595B95" w:rsidRPr="00EE4917" w:rsidRDefault="00595B95" w:rsidP="00446A70">
            <w:pPr>
              <w:rPr>
                <w:sz w:val="20"/>
                <w:szCs w:val="20"/>
              </w:rPr>
            </w:pPr>
            <w:r w:rsidRPr="00EE4917">
              <w:rPr>
                <w:sz w:val="20"/>
                <w:szCs w:val="20"/>
              </w:rPr>
              <w:t>- turystyka wiejska</w:t>
            </w:r>
          </w:p>
          <w:p w:rsidR="00595B95" w:rsidRPr="00EE4917" w:rsidRDefault="00595B95" w:rsidP="00446A70">
            <w:pPr>
              <w:rPr>
                <w:sz w:val="20"/>
                <w:szCs w:val="20"/>
              </w:rPr>
            </w:pPr>
            <w:r w:rsidRPr="00EE4917">
              <w:rPr>
                <w:sz w:val="20"/>
                <w:szCs w:val="20"/>
              </w:rPr>
              <w:t>3) Poprawa standardu i jakości życia mieszkańców wsi</w:t>
            </w:r>
          </w:p>
          <w:p w:rsidR="00595B95" w:rsidRPr="00EE4917" w:rsidRDefault="00595B95" w:rsidP="00446A70">
            <w:pPr>
              <w:rPr>
                <w:sz w:val="20"/>
                <w:szCs w:val="20"/>
              </w:rPr>
            </w:pPr>
            <w:r w:rsidRPr="00EE4917">
              <w:rPr>
                <w:sz w:val="20"/>
                <w:szCs w:val="20"/>
              </w:rPr>
              <w:t>- estetyzacja wsi i zagrody wiejskiej</w:t>
            </w:r>
          </w:p>
          <w:p w:rsidR="00595B95" w:rsidRPr="00EE4917" w:rsidRDefault="00595B95" w:rsidP="00446A70">
            <w:pPr>
              <w:rPr>
                <w:sz w:val="20"/>
                <w:szCs w:val="20"/>
              </w:rPr>
            </w:pPr>
            <w:r w:rsidRPr="00EE4917">
              <w:rPr>
                <w:sz w:val="20"/>
                <w:szCs w:val="20"/>
              </w:rPr>
              <w:t>- promowanie zdrowego stylu życia</w:t>
            </w:r>
          </w:p>
          <w:p w:rsidR="00595B95" w:rsidRPr="00EE4917" w:rsidRDefault="00595B95" w:rsidP="00446A70">
            <w:pPr>
              <w:rPr>
                <w:sz w:val="20"/>
                <w:szCs w:val="20"/>
              </w:rPr>
            </w:pPr>
            <w:r w:rsidRPr="00EE4917">
              <w:rPr>
                <w:sz w:val="20"/>
                <w:szCs w:val="20"/>
              </w:rPr>
              <w:t>- zac</w:t>
            </w:r>
            <w:r w:rsidR="00A61C3C" w:rsidRPr="00EE4917">
              <w:rPr>
                <w:sz w:val="20"/>
                <w:szCs w:val="20"/>
              </w:rPr>
              <w:t>howanie dziedzictwa kulturowego</w:t>
            </w:r>
            <w:r w:rsidR="00A61C3C" w:rsidRPr="00EE4917">
              <w:rPr>
                <w:sz w:val="20"/>
                <w:szCs w:val="20"/>
              </w:rPr>
              <w:br/>
            </w:r>
            <w:r w:rsidRPr="00EE4917">
              <w:rPr>
                <w:sz w:val="20"/>
                <w:szCs w:val="20"/>
              </w:rPr>
              <w:t>i kulinarnego</w:t>
            </w:r>
          </w:p>
          <w:p w:rsidR="00595B95" w:rsidRPr="00EE4917" w:rsidRDefault="00595B95" w:rsidP="00446A70">
            <w:pPr>
              <w:rPr>
                <w:sz w:val="20"/>
                <w:szCs w:val="20"/>
              </w:rPr>
            </w:pPr>
            <w:r w:rsidRPr="00EE4917">
              <w:rPr>
                <w:sz w:val="20"/>
                <w:szCs w:val="20"/>
              </w:rPr>
              <w:t xml:space="preserve">4) Aktywizacja społeczności wiejskiej </w:t>
            </w:r>
          </w:p>
          <w:p w:rsidR="00595B95" w:rsidRPr="00EE4917" w:rsidRDefault="00595B95" w:rsidP="00446A70">
            <w:pPr>
              <w:rPr>
                <w:sz w:val="20"/>
                <w:szCs w:val="20"/>
              </w:rPr>
            </w:pPr>
            <w:r w:rsidRPr="00EE4917">
              <w:rPr>
                <w:sz w:val="20"/>
                <w:szCs w:val="20"/>
              </w:rPr>
              <w:t>- współpraca z organizacjami pozarządowymi, LGD, KGW</w:t>
            </w:r>
          </w:p>
          <w:p w:rsidR="00595B95" w:rsidRPr="00EE4917" w:rsidRDefault="00595B95" w:rsidP="00446A70">
            <w:pPr>
              <w:rPr>
                <w:sz w:val="20"/>
                <w:szCs w:val="20"/>
              </w:rPr>
            </w:pPr>
            <w:r w:rsidRPr="00EE4917">
              <w:rPr>
                <w:sz w:val="20"/>
                <w:szCs w:val="20"/>
              </w:rPr>
              <w:t>- współpraca z dziećmi i młodzieżą, szkołami</w:t>
            </w:r>
          </w:p>
          <w:p w:rsidR="00595B95" w:rsidRPr="00EE4917" w:rsidRDefault="00595B95" w:rsidP="00446A70">
            <w:pPr>
              <w:rPr>
                <w:sz w:val="20"/>
                <w:szCs w:val="20"/>
              </w:rPr>
            </w:pPr>
          </w:p>
        </w:tc>
        <w:tc>
          <w:tcPr>
            <w:tcW w:w="2558" w:type="dxa"/>
          </w:tcPr>
          <w:p w:rsidR="00595B95" w:rsidRPr="00EE4917" w:rsidRDefault="00595B95" w:rsidP="00446A70">
            <w:pPr>
              <w:rPr>
                <w:sz w:val="20"/>
                <w:szCs w:val="20"/>
              </w:rPr>
            </w:pPr>
            <w:r w:rsidRPr="00EE4917">
              <w:rPr>
                <w:sz w:val="20"/>
                <w:szCs w:val="20"/>
              </w:rPr>
              <w:t>Rolnicy, domownicy.</w:t>
            </w:r>
          </w:p>
          <w:p w:rsidR="00595B95" w:rsidRPr="00EE4917" w:rsidRDefault="00595B95" w:rsidP="00446A70">
            <w:pPr>
              <w:rPr>
                <w:sz w:val="20"/>
                <w:szCs w:val="20"/>
              </w:rPr>
            </w:pPr>
            <w:r w:rsidRPr="00EE4917">
              <w:rPr>
                <w:sz w:val="20"/>
                <w:szCs w:val="20"/>
              </w:rPr>
              <w:t>Mieszkańcy obszarów wiejskich.</w:t>
            </w:r>
          </w:p>
        </w:tc>
        <w:tc>
          <w:tcPr>
            <w:tcW w:w="2357" w:type="dxa"/>
          </w:tcPr>
          <w:p w:rsidR="00595B95" w:rsidRPr="00EE4917" w:rsidRDefault="00595B95" w:rsidP="00446A70">
            <w:pPr>
              <w:rPr>
                <w:sz w:val="20"/>
                <w:szCs w:val="20"/>
              </w:rPr>
            </w:pPr>
            <w:r w:rsidRPr="00EE4917">
              <w:rPr>
                <w:sz w:val="20"/>
                <w:szCs w:val="20"/>
              </w:rPr>
              <w:t>Podniesienie świadomości mieszkańców obszarów wiejskich  w zakresie zdrowego stylu życia, estetyzacji wsi i zagrody wiejskiej, zachowania dziedzictwa kulturowego, promocji produktów regionalnych i tradycyjnych (337 prac wdrożeniowo- upowszechnieniowych).</w:t>
            </w:r>
          </w:p>
        </w:tc>
        <w:tc>
          <w:tcPr>
            <w:tcW w:w="1281" w:type="dxa"/>
          </w:tcPr>
          <w:p w:rsidR="00595B95" w:rsidRPr="00EE4917" w:rsidRDefault="00595B95" w:rsidP="00446A70">
            <w:pPr>
              <w:jc w:val="center"/>
              <w:rPr>
                <w:sz w:val="20"/>
                <w:szCs w:val="20"/>
              </w:rPr>
            </w:pPr>
            <w:r w:rsidRPr="00EE4917">
              <w:rPr>
                <w:sz w:val="20"/>
                <w:szCs w:val="20"/>
              </w:rPr>
              <w:t>-</w:t>
            </w:r>
          </w:p>
        </w:tc>
        <w:tc>
          <w:tcPr>
            <w:tcW w:w="1312" w:type="dxa"/>
          </w:tcPr>
          <w:p w:rsidR="00595B95" w:rsidRPr="00EE4917" w:rsidRDefault="00595B95" w:rsidP="00446A70">
            <w:pPr>
              <w:rPr>
                <w:sz w:val="20"/>
                <w:szCs w:val="20"/>
              </w:rPr>
            </w:pPr>
            <w:r w:rsidRPr="00EE4917">
              <w:rPr>
                <w:sz w:val="20"/>
                <w:szCs w:val="20"/>
              </w:rPr>
              <w:t>Zadanie statutowe – dotacja budżetowa</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LUBELSKI ODDZIAŁ REGIONALNY AGENCJI RESTRUKTURYZACJI I MODERNIZACJI ROLNICTWA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1.6</w:t>
            </w:r>
          </w:p>
        </w:tc>
        <w:tc>
          <w:tcPr>
            <w:tcW w:w="1320" w:type="dxa"/>
          </w:tcPr>
          <w:p w:rsidR="00595B95" w:rsidRPr="00EE4917" w:rsidRDefault="00595B95" w:rsidP="007F2AB3">
            <w:pPr>
              <w:rPr>
                <w:sz w:val="20"/>
                <w:szCs w:val="20"/>
              </w:rPr>
            </w:pPr>
            <w:r w:rsidRPr="00EE4917">
              <w:rPr>
                <w:rFonts w:ascii="Czcionka tekstu podstawowego" w:hAnsi="Czcionka tekstu podstawowego" w:cs="Arial"/>
                <w:sz w:val="20"/>
                <w:szCs w:val="20"/>
              </w:rPr>
              <w:t>Rozwój</w:t>
            </w:r>
            <w:r w:rsidRPr="00EE4917">
              <w:rPr>
                <w:sz w:val="20"/>
                <w:szCs w:val="20"/>
              </w:rPr>
              <w:t xml:space="preserve"> obszarów wiejskich i wzrost aktywności zawodowej ich mieszkańców</w:t>
            </w:r>
          </w:p>
        </w:tc>
        <w:tc>
          <w:tcPr>
            <w:tcW w:w="2400" w:type="dxa"/>
          </w:tcPr>
          <w:p w:rsidR="00595B95" w:rsidRPr="00EE4917" w:rsidRDefault="00595B95" w:rsidP="00446A70">
            <w:pPr>
              <w:rPr>
                <w:rFonts w:ascii="Czcionka tekstu podstawowego" w:hAnsi="Czcionka tekstu podstawowego" w:cs="Arial"/>
                <w:sz w:val="20"/>
                <w:szCs w:val="20"/>
              </w:rPr>
            </w:pPr>
            <w:r w:rsidRPr="00EE4917">
              <w:rPr>
                <w:rFonts w:ascii="Czcionka tekstu podstawowego" w:hAnsi="Czcionka tekstu podstawowego" w:cs="Arial"/>
                <w:sz w:val="20"/>
                <w:szCs w:val="20"/>
              </w:rPr>
              <w:t>Działanie 112 z Programu Rozwoju Obszarów Wiejskich - Ułatwianie startu młodym rolnikom.</w:t>
            </w:r>
          </w:p>
          <w:p w:rsidR="00595B95" w:rsidRPr="00EE4917" w:rsidRDefault="00595B95" w:rsidP="00446A70">
            <w:pPr>
              <w:rPr>
                <w:sz w:val="20"/>
                <w:szCs w:val="20"/>
              </w:rPr>
            </w:pPr>
          </w:p>
        </w:tc>
        <w:tc>
          <w:tcPr>
            <w:tcW w:w="4080"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Bezzwrotna</w:t>
            </w:r>
            <w:r w:rsidR="00A61C3C" w:rsidRPr="00EE4917">
              <w:rPr>
                <w:rFonts w:ascii="Czcionka tekstu podstawowego" w:hAnsi="Czcionka tekstu podstawowego"/>
                <w:sz w:val="20"/>
                <w:szCs w:val="20"/>
              </w:rPr>
              <w:t xml:space="preserve"> premia finansowa na inwestycje</w:t>
            </w:r>
            <w:r w:rsidR="00A61C3C" w:rsidRPr="00EE4917">
              <w:rPr>
                <w:rFonts w:ascii="Czcionka tekstu podstawowego" w:hAnsi="Czcionka tekstu podstawowego"/>
                <w:sz w:val="20"/>
                <w:szCs w:val="20"/>
              </w:rPr>
              <w:br/>
            </w:r>
            <w:r w:rsidRPr="00EE4917">
              <w:rPr>
                <w:rFonts w:ascii="Czcionka tekstu podstawowego" w:hAnsi="Czcionka tekstu podstawowego"/>
                <w:sz w:val="20"/>
                <w:szCs w:val="20"/>
              </w:rPr>
              <w:t>w gospodarstwach rolnych przejmowanych przez młodych rolników ma ich zachęcać do podejmowania samodzielnej działalności rolniczej. Udzielana pomoc ma przyczyniać się do przyspieszenia pożądanych zmian w strukturze agrarnej i do zwiększenia konkurencyjności całego sektora rolnego.</w:t>
            </w:r>
          </w:p>
        </w:tc>
        <w:tc>
          <w:tcPr>
            <w:tcW w:w="2558"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Osoby fizyczne rozpoczynające prowadzenie gospodarstwa rolnego,</w:t>
            </w:r>
          </w:p>
        </w:tc>
        <w:tc>
          <w:tcPr>
            <w:tcW w:w="2357" w:type="dxa"/>
            <w:vAlign w:val="center"/>
          </w:tcPr>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t>Ilościowe</w:t>
            </w:r>
          </w:p>
          <w:p w:rsidR="00595B95" w:rsidRPr="00EE4917" w:rsidRDefault="00595B95" w:rsidP="00446A70">
            <w:pP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 xml:space="preserve"> Liczba przekazanych młodym rolnikom w 2012 roku gospodarstw rolnych: </w:t>
            </w:r>
            <w:r w:rsidRPr="00EE4917">
              <w:rPr>
                <w:rFonts w:ascii="Czcionka tekstu podstawowego" w:hAnsi="Czcionka tekstu podstawowego"/>
                <w:bCs/>
                <w:sz w:val="20"/>
                <w:szCs w:val="20"/>
              </w:rPr>
              <w:t>403</w:t>
            </w:r>
            <w:r w:rsidRPr="00EE4917">
              <w:rPr>
                <w:rFonts w:ascii="Czcionka tekstu podstawowego" w:hAnsi="Czcionka tekstu podstawowego"/>
                <w:sz w:val="20"/>
                <w:szCs w:val="20"/>
              </w:rPr>
              <w:t>* (stan na dzień 2012-05-02)</w:t>
            </w:r>
          </w:p>
          <w:p w:rsidR="00595B95" w:rsidRPr="00EE4917" w:rsidRDefault="00595B95" w:rsidP="00446A70">
            <w:pPr>
              <w:rPr>
                <w:rFonts w:ascii="Czcionka tekstu podstawowego" w:hAnsi="Czcionka tekstu podstawowego"/>
                <w:bCs/>
                <w:sz w:val="20"/>
                <w:szCs w:val="20"/>
              </w:rPr>
            </w:pPr>
            <w:r w:rsidRPr="00EE4917">
              <w:rPr>
                <w:rFonts w:ascii="Czcionka tekstu podstawowego" w:hAnsi="Czcionka tekstu podstawowego"/>
                <w:sz w:val="20"/>
                <w:szCs w:val="20"/>
              </w:rPr>
              <w:br/>
              <w:t xml:space="preserve"> Osoby podnoszące kwalifikacje zawodowe:</w:t>
            </w:r>
            <w:r w:rsidRPr="00EE4917">
              <w:rPr>
                <w:rFonts w:ascii="Czcionka tekstu podstawowego" w:hAnsi="Czcionka tekstu podstawowego"/>
                <w:b/>
                <w:bCs/>
                <w:sz w:val="20"/>
                <w:szCs w:val="20"/>
              </w:rPr>
              <w:t xml:space="preserve"> </w:t>
            </w:r>
            <w:r w:rsidRPr="00EE4917">
              <w:rPr>
                <w:rFonts w:ascii="Czcionka tekstu podstawowego" w:hAnsi="Czcionka tekstu podstawowego"/>
                <w:bCs/>
                <w:sz w:val="20"/>
                <w:szCs w:val="20"/>
              </w:rPr>
              <w:t>68 osób.</w:t>
            </w:r>
          </w:p>
        </w:tc>
        <w:tc>
          <w:tcPr>
            <w:tcW w:w="1281" w:type="dxa"/>
          </w:tcPr>
          <w:p w:rsidR="00595B95" w:rsidRPr="00EE4917" w:rsidRDefault="00595B95" w:rsidP="007F2AB3">
            <w:pPr>
              <w:jc w:val="center"/>
              <w:rPr>
                <w:rFonts w:ascii="Czcionka tekstu podstawowego" w:hAnsi="Czcionka tekstu podstawowego"/>
                <w:sz w:val="20"/>
                <w:szCs w:val="20"/>
              </w:rPr>
            </w:pPr>
            <w:r w:rsidRPr="00EE4917">
              <w:rPr>
                <w:rFonts w:ascii="Czcionka tekstu podstawowego" w:hAnsi="Czcionka tekstu podstawowego"/>
                <w:sz w:val="20"/>
                <w:szCs w:val="20"/>
              </w:rPr>
              <w:t>3.022. 000,00</w:t>
            </w:r>
          </w:p>
          <w:p w:rsidR="00595B95" w:rsidRPr="00EE4917" w:rsidRDefault="00595B95" w:rsidP="007F2AB3">
            <w:pPr>
              <w:jc w:val="center"/>
              <w:rPr>
                <w:rFonts w:ascii="Czcionka tekstu podstawowego" w:hAnsi="Czcionka tekstu podstawowego"/>
                <w:sz w:val="20"/>
                <w:szCs w:val="20"/>
              </w:rPr>
            </w:pPr>
            <w:r w:rsidRPr="00EE4917">
              <w:rPr>
                <w:rFonts w:ascii="Czcionka tekstu podstawowego" w:hAnsi="Czcionka tekstu podstawowego"/>
                <w:sz w:val="20"/>
                <w:szCs w:val="20"/>
              </w:rPr>
              <w:t>zł</w:t>
            </w:r>
          </w:p>
        </w:tc>
        <w:tc>
          <w:tcPr>
            <w:tcW w:w="1312"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75% wkład Europejski Fundusz Rolny na rzecz Rozwoju Obszarów Wiejskich,</w:t>
            </w:r>
            <w:r w:rsidRPr="00EE4917">
              <w:rPr>
                <w:rFonts w:ascii="Czcionka tekstu podstawowego" w:hAnsi="Czcionka tekstu podstawowego"/>
                <w:sz w:val="20"/>
                <w:szCs w:val="20"/>
              </w:rPr>
              <w:br/>
              <w:t>25% środki krajowe</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rFonts w:ascii="Czcionka tekstu podstawowego" w:hAnsi="Czcionka tekstu podstawowego"/>
                <w:sz w:val="20"/>
                <w:szCs w:val="20"/>
              </w:rPr>
            </w:pPr>
            <w:r w:rsidRPr="00EE4917">
              <w:rPr>
                <w:sz w:val="20"/>
                <w:szCs w:val="20"/>
              </w:rPr>
              <w:lastRenderedPageBreak/>
              <w:t>WOJEWÓDZKI URZĄD PRACY W LUBLINIE CENTRUM INFORMACJI I PLANOWANIA KARIERY ZAWODOWEJ</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1.7</w:t>
            </w:r>
          </w:p>
        </w:tc>
        <w:tc>
          <w:tcPr>
            <w:tcW w:w="1320" w:type="dxa"/>
          </w:tcPr>
          <w:p w:rsidR="00595B95" w:rsidRPr="00EE4917" w:rsidRDefault="00595B95" w:rsidP="00D4028D">
            <w:pPr>
              <w:rPr>
                <w:sz w:val="20"/>
                <w:szCs w:val="20"/>
              </w:rPr>
            </w:pPr>
            <w:r w:rsidRPr="00EE4917">
              <w:rPr>
                <w:sz w:val="20"/>
                <w:szCs w:val="20"/>
              </w:rPr>
              <w:t>Rozwój przedsiębiorczości w regionie</w:t>
            </w:r>
          </w:p>
        </w:tc>
        <w:tc>
          <w:tcPr>
            <w:tcW w:w="2400" w:type="dxa"/>
          </w:tcPr>
          <w:p w:rsidR="00595B95" w:rsidRPr="00EE4917" w:rsidRDefault="00595B95" w:rsidP="00446A70">
            <w:pPr>
              <w:rPr>
                <w:sz w:val="20"/>
                <w:szCs w:val="20"/>
              </w:rPr>
            </w:pPr>
            <w:r w:rsidRPr="00EE4917">
              <w:rPr>
                <w:sz w:val="20"/>
                <w:szCs w:val="20"/>
              </w:rPr>
              <w:t>Dostarczenie osobom zarejestrowanym i niezarejestrowanym wiedzy z zakresu przedsiębiorczości i samozatrudnienia.</w:t>
            </w:r>
          </w:p>
        </w:tc>
        <w:tc>
          <w:tcPr>
            <w:tcW w:w="4080" w:type="dxa"/>
          </w:tcPr>
          <w:p w:rsidR="00595B95" w:rsidRPr="00EE4917" w:rsidRDefault="00595B95" w:rsidP="00446A70">
            <w:pPr>
              <w:rPr>
                <w:sz w:val="20"/>
                <w:szCs w:val="20"/>
              </w:rPr>
            </w:pPr>
            <w:r w:rsidRPr="00EE4917">
              <w:rPr>
                <w:sz w:val="20"/>
                <w:szCs w:val="20"/>
              </w:rPr>
              <w:t>Organizacja zajęć informacyjnych i warsztatów aktywizacyjnych dla osób zainteresowanych samozatrudnieniem. Podczas spotkań informacyjnych przedstawione zostaną aktualne informacje dotyczące procedur formalnych związanych z rejestracją działalności gospodarczej</w:t>
            </w:r>
            <w:r w:rsidR="00A61C3C" w:rsidRPr="00EE4917">
              <w:rPr>
                <w:sz w:val="20"/>
                <w:szCs w:val="20"/>
              </w:rPr>
              <w:t>, podstaw prawnych podejmowania</w:t>
            </w:r>
            <w:r w:rsidR="00A61C3C" w:rsidRPr="00EE4917">
              <w:rPr>
                <w:sz w:val="20"/>
                <w:szCs w:val="20"/>
              </w:rPr>
              <w:br/>
            </w:r>
            <w:r w:rsidRPr="00EE4917">
              <w:rPr>
                <w:sz w:val="20"/>
                <w:szCs w:val="20"/>
              </w:rPr>
              <w:t xml:space="preserve">i prowadzenia firmy oraz źródeł finansowania działalności. </w:t>
            </w:r>
          </w:p>
          <w:p w:rsidR="00595B95" w:rsidRPr="00EE4917" w:rsidRDefault="00595B95" w:rsidP="00446A70">
            <w:pPr>
              <w:rPr>
                <w:sz w:val="20"/>
                <w:szCs w:val="20"/>
              </w:rPr>
            </w:pPr>
            <w:r w:rsidRPr="00EE4917">
              <w:rPr>
                <w:sz w:val="20"/>
                <w:szCs w:val="20"/>
              </w:rPr>
              <w:t xml:space="preserve">Na warsztatach aktywizacyjnych uczestnicy zostaną zapoznani z zasadami sporządzania: biznesplanu, wniosków o dotacje na rozpoczęcie działalności gospodarczej oraz będą mieli możliwość zbadania swoich umiejętności i predyspozycji przedsiębiorczych. </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Aktualizacja poradnika dla osób rozpoczynających działalność gospodarczą pt. „Bądź sobie szefem” or</w:t>
            </w:r>
            <w:r w:rsidR="00A61C3C" w:rsidRPr="00EE4917">
              <w:rPr>
                <w:sz w:val="20"/>
                <w:szCs w:val="20"/>
              </w:rPr>
              <w:t>az zaktualizowanie</w:t>
            </w:r>
            <w:r w:rsidR="00A61C3C" w:rsidRPr="00EE4917">
              <w:rPr>
                <w:sz w:val="20"/>
                <w:szCs w:val="20"/>
              </w:rPr>
              <w:br/>
            </w:r>
            <w:r w:rsidRPr="00EE4917">
              <w:rPr>
                <w:sz w:val="20"/>
                <w:szCs w:val="20"/>
              </w:rPr>
              <w:t xml:space="preserve">i   wydanie  w formie drukowanej .Poradnik będzie zawierał m.in. aktualne informacje dotyczące rejestracji i prowadzenia firmy oraz możliwości uzyskania wsparcia finansowego. Poradnik </w:t>
            </w:r>
            <w:r w:rsidR="00A61C3C" w:rsidRPr="00EE4917">
              <w:rPr>
                <w:sz w:val="20"/>
                <w:szCs w:val="20"/>
              </w:rPr>
              <w:t>będzie dostępny w siedzibie WUP</w:t>
            </w:r>
            <w:r w:rsidR="00A61C3C" w:rsidRPr="00EE4917">
              <w:rPr>
                <w:sz w:val="20"/>
                <w:szCs w:val="20"/>
              </w:rPr>
              <w:br/>
            </w:r>
            <w:r w:rsidRPr="00EE4917">
              <w:rPr>
                <w:sz w:val="20"/>
                <w:szCs w:val="20"/>
              </w:rPr>
              <w:t>w Lublinie, jego Filiach, powiatowych urzędach pracy woj. lubelskiego, a także podczas targów pracy, spotkań informacyjnych i warsztatów aktywizacyjnych. Wersja elektroniczna zostanie zamieszcz</w:t>
            </w:r>
            <w:r w:rsidR="00A61C3C" w:rsidRPr="00EE4917">
              <w:rPr>
                <w:sz w:val="20"/>
                <w:szCs w:val="20"/>
              </w:rPr>
              <w:t>ona na stronie internetowej WUP</w:t>
            </w:r>
            <w:r w:rsidR="00A61C3C" w:rsidRPr="00EE4917">
              <w:rPr>
                <w:sz w:val="20"/>
                <w:szCs w:val="20"/>
              </w:rPr>
              <w:br/>
            </w:r>
            <w:r w:rsidRPr="00EE4917">
              <w:rPr>
                <w:sz w:val="20"/>
                <w:szCs w:val="20"/>
              </w:rPr>
              <w:t>w Lublinie:www.wup.lublin.pl</w:t>
            </w:r>
            <w:r w:rsidR="00A61C3C" w:rsidRPr="00EE4917">
              <w:rPr>
                <w:sz w:val="20"/>
                <w:szCs w:val="20"/>
              </w:rPr>
              <w:t>.</w:t>
            </w:r>
          </w:p>
        </w:tc>
        <w:tc>
          <w:tcPr>
            <w:tcW w:w="2558" w:type="dxa"/>
          </w:tcPr>
          <w:p w:rsidR="00595B95" w:rsidRPr="00EE4917" w:rsidRDefault="00595B95" w:rsidP="00446A70">
            <w:pPr>
              <w:rPr>
                <w:sz w:val="20"/>
                <w:szCs w:val="20"/>
              </w:rPr>
            </w:pPr>
            <w:r w:rsidRPr="00EE4917">
              <w:rPr>
                <w:sz w:val="20"/>
                <w:szCs w:val="20"/>
              </w:rPr>
              <w:t>Osoby zarejestrowane i niezarejestrowane w urzędach pracy zainteresowane samozatrudnieniem.</w:t>
            </w: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jc w:val="center"/>
              <w:rPr>
                <w:sz w:val="20"/>
                <w:szCs w:val="20"/>
              </w:rPr>
            </w:pPr>
          </w:p>
          <w:p w:rsidR="00595B95" w:rsidRPr="00EE4917" w:rsidRDefault="00595B95" w:rsidP="00446A70">
            <w:pPr>
              <w:rPr>
                <w:sz w:val="20"/>
                <w:szCs w:val="20"/>
              </w:rPr>
            </w:pPr>
            <w:r w:rsidRPr="00EE4917">
              <w:rPr>
                <w:sz w:val="20"/>
                <w:szCs w:val="20"/>
              </w:rPr>
              <w:t>Ze spotkań informacyjnych i warsztatów aktywizacyjnych  sko</w:t>
            </w:r>
            <w:r w:rsidR="00A61C3C" w:rsidRPr="00EE4917">
              <w:rPr>
                <w:sz w:val="20"/>
                <w:szCs w:val="20"/>
              </w:rPr>
              <w:t>rzysta ok. 200 osób, szacunkowo</w:t>
            </w:r>
            <w:r w:rsidR="00A61C3C" w:rsidRPr="00EE4917">
              <w:rPr>
                <w:sz w:val="20"/>
                <w:szCs w:val="20"/>
              </w:rPr>
              <w:br/>
            </w:r>
            <w:r w:rsidRPr="00EE4917">
              <w:rPr>
                <w:sz w:val="20"/>
                <w:szCs w:val="20"/>
              </w:rPr>
              <w:t>z poradnika skorzysta ok. 5.000 osób</w:t>
            </w:r>
          </w:p>
          <w:p w:rsidR="00595B95" w:rsidRPr="00EE4917" w:rsidRDefault="00595B95" w:rsidP="00446A70">
            <w:pPr>
              <w:ind w:left="360"/>
              <w:rPr>
                <w:sz w:val="20"/>
                <w:szCs w:val="20"/>
              </w:rPr>
            </w:pPr>
          </w:p>
          <w:p w:rsidR="00595B95" w:rsidRPr="00EE4917" w:rsidRDefault="00595B95" w:rsidP="00446A70">
            <w:pPr>
              <w:jc w:val="center"/>
              <w:rPr>
                <w:sz w:val="20"/>
                <w:szCs w:val="20"/>
              </w:rPr>
            </w:pPr>
            <w:r w:rsidRPr="00EE4917">
              <w:rPr>
                <w:sz w:val="20"/>
                <w:szCs w:val="20"/>
              </w:rPr>
              <w:t>Jakościowe</w:t>
            </w:r>
          </w:p>
          <w:p w:rsidR="00595B95" w:rsidRPr="00EE4917" w:rsidRDefault="00595B95" w:rsidP="00446A70">
            <w:pPr>
              <w:jc w:val="center"/>
              <w:rPr>
                <w:sz w:val="20"/>
                <w:szCs w:val="20"/>
              </w:rPr>
            </w:pPr>
          </w:p>
          <w:p w:rsidR="00595B95" w:rsidRPr="00EE4917" w:rsidRDefault="00595B95" w:rsidP="00446A70">
            <w:pPr>
              <w:rPr>
                <w:sz w:val="20"/>
                <w:szCs w:val="20"/>
              </w:rPr>
            </w:pPr>
            <w:r w:rsidRPr="00EE4917">
              <w:rPr>
                <w:sz w:val="20"/>
                <w:szCs w:val="20"/>
              </w:rPr>
              <w:t xml:space="preserve"> Wzrost wiedzy i umiejętności  z za</w:t>
            </w:r>
            <w:r w:rsidR="00A61C3C" w:rsidRPr="00EE4917">
              <w:rPr>
                <w:sz w:val="20"/>
                <w:szCs w:val="20"/>
              </w:rPr>
              <w:t>kresu przedsiębiorczości</w:t>
            </w:r>
            <w:r w:rsidR="00A61C3C" w:rsidRPr="00EE4917">
              <w:rPr>
                <w:sz w:val="20"/>
                <w:szCs w:val="20"/>
              </w:rPr>
              <w:br/>
            </w:r>
            <w:r w:rsidRPr="00EE4917">
              <w:rPr>
                <w:sz w:val="20"/>
                <w:szCs w:val="20"/>
              </w:rPr>
              <w:t>i samozatrudnienia.</w:t>
            </w:r>
          </w:p>
        </w:tc>
        <w:tc>
          <w:tcPr>
            <w:tcW w:w="1281" w:type="dxa"/>
          </w:tcPr>
          <w:p w:rsidR="00595B95" w:rsidRPr="00EE4917" w:rsidRDefault="00595B95" w:rsidP="00D4028D">
            <w:pPr>
              <w:jc w:val="center"/>
              <w:rPr>
                <w:sz w:val="20"/>
                <w:szCs w:val="20"/>
              </w:rPr>
            </w:pPr>
            <w:r w:rsidRPr="00EE4917">
              <w:rPr>
                <w:sz w:val="20"/>
                <w:szCs w:val="20"/>
              </w:rPr>
              <w:t>16.000,00 zł</w:t>
            </w:r>
          </w:p>
        </w:tc>
        <w:tc>
          <w:tcPr>
            <w:tcW w:w="1312" w:type="dxa"/>
          </w:tcPr>
          <w:p w:rsidR="00595B95" w:rsidRPr="00EE4917" w:rsidRDefault="00595B95" w:rsidP="00446A70">
            <w:pPr>
              <w:jc w:val="center"/>
              <w:rPr>
                <w:sz w:val="20"/>
                <w:szCs w:val="20"/>
              </w:rPr>
            </w:pPr>
            <w:r w:rsidRPr="00EE4917">
              <w:rPr>
                <w:sz w:val="20"/>
                <w:szCs w:val="20"/>
              </w:rPr>
              <w:t>FP</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WOJEWÓDZKI URZĄD PRACY W LUBLINIE WYDZIAŁ PROGRAMOWANIA I KONTROLI POKL</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1.7</w:t>
            </w:r>
          </w:p>
        </w:tc>
        <w:tc>
          <w:tcPr>
            <w:tcW w:w="1320" w:type="dxa"/>
          </w:tcPr>
          <w:p w:rsidR="00595B95" w:rsidRPr="00EE4917" w:rsidRDefault="00595B95" w:rsidP="00446A70">
            <w:pPr>
              <w:rPr>
                <w:sz w:val="20"/>
                <w:szCs w:val="20"/>
              </w:rPr>
            </w:pPr>
            <w:r w:rsidRPr="00EE4917">
              <w:rPr>
                <w:sz w:val="20"/>
                <w:szCs w:val="20"/>
              </w:rPr>
              <w:t>Rozwój przedsiębior-czości w regionie</w:t>
            </w:r>
          </w:p>
        </w:tc>
        <w:tc>
          <w:tcPr>
            <w:tcW w:w="2400" w:type="dxa"/>
          </w:tcPr>
          <w:p w:rsidR="00595B95" w:rsidRPr="00EE4917" w:rsidRDefault="00595B95" w:rsidP="00446A70">
            <w:pPr>
              <w:rPr>
                <w:sz w:val="20"/>
                <w:szCs w:val="20"/>
              </w:rPr>
            </w:pPr>
            <w:r w:rsidRPr="00EE4917">
              <w:rPr>
                <w:b/>
                <w:sz w:val="20"/>
                <w:szCs w:val="20"/>
              </w:rPr>
              <w:t>Priorytet VI</w:t>
            </w:r>
            <w:r w:rsidRPr="00EE4917">
              <w:rPr>
                <w:sz w:val="20"/>
                <w:szCs w:val="20"/>
              </w:rPr>
              <w:t xml:space="preserve"> </w:t>
            </w:r>
          </w:p>
          <w:p w:rsidR="00595B95" w:rsidRPr="00EE4917" w:rsidRDefault="00595B95" w:rsidP="00446A70">
            <w:pPr>
              <w:rPr>
                <w:i/>
                <w:sz w:val="20"/>
                <w:szCs w:val="20"/>
              </w:rPr>
            </w:pPr>
            <w:r w:rsidRPr="00EE4917">
              <w:rPr>
                <w:i/>
                <w:sz w:val="20"/>
                <w:szCs w:val="20"/>
              </w:rPr>
              <w:t>Rynek pracy otwarty dla wszystkich</w:t>
            </w:r>
            <w:r w:rsidR="00A61C3C" w:rsidRPr="00EE4917">
              <w:rPr>
                <w:i/>
                <w:sz w:val="20"/>
                <w:szCs w:val="20"/>
              </w:rPr>
              <w:t>.</w:t>
            </w:r>
          </w:p>
          <w:p w:rsidR="00595B95" w:rsidRPr="00EE4917" w:rsidRDefault="00595B95" w:rsidP="00446A70">
            <w:pPr>
              <w:rPr>
                <w:sz w:val="20"/>
                <w:szCs w:val="20"/>
              </w:rPr>
            </w:pPr>
            <w:r w:rsidRPr="00EE4917">
              <w:rPr>
                <w:b/>
                <w:sz w:val="20"/>
                <w:szCs w:val="20"/>
              </w:rPr>
              <w:t>Działanie 6.2</w:t>
            </w:r>
            <w:r w:rsidRPr="00EE4917">
              <w:rPr>
                <w:sz w:val="20"/>
                <w:szCs w:val="20"/>
              </w:rPr>
              <w:t xml:space="preserve"> </w:t>
            </w:r>
            <w:r w:rsidRPr="00EE4917">
              <w:rPr>
                <w:i/>
                <w:sz w:val="20"/>
                <w:szCs w:val="20"/>
              </w:rPr>
              <w:t xml:space="preserve">Wsparcie oraz promocja przedsiębiorczości </w:t>
            </w:r>
            <w:r w:rsidRPr="00EE4917">
              <w:rPr>
                <w:i/>
                <w:sz w:val="20"/>
                <w:szCs w:val="20"/>
              </w:rPr>
              <w:lastRenderedPageBreak/>
              <w:t>i samozatrudnienia</w:t>
            </w:r>
            <w:r w:rsidR="00A61C3C" w:rsidRPr="00EE4917">
              <w:rPr>
                <w:i/>
                <w:sz w:val="20"/>
                <w:szCs w:val="20"/>
              </w:rPr>
              <w:t>.</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Promocja oraz wspieranie inicjatyw i rozwiązań zmierzających do tworzenia nowych miejsc pracy oraz budowy postaw kreatywnych, służący</w:t>
            </w:r>
            <w:r w:rsidR="00A61C3C" w:rsidRPr="00EE4917">
              <w:rPr>
                <w:sz w:val="20"/>
                <w:szCs w:val="20"/>
              </w:rPr>
              <w:t>ch rozwojowi przedsiębiorczości</w:t>
            </w:r>
            <w:r w:rsidR="00A61C3C" w:rsidRPr="00EE4917">
              <w:rPr>
                <w:sz w:val="20"/>
                <w:szCs w:val="20"/>
              </w:rPr>
              <w:br/>
            </w:r>
            <w:r w:rsidRPr="00EE4917">
              <w:rPr>
                <w:sz w:val="20"/>
                <w:szCs w:val="20"/>
              </w:rPr>
              <w:t>i samozatrudnienia.</w:t>
            </w:r>
          </w:p>
        </w:tc>
        <w:tc>
          <w:tcPr>
            <w:tcW w:w="4080" w:type="dxa"/>
          </w:tcPr>
          <w:p w:rsidR="00595B95" w:rsidRPr="00EE4917" w:rsidRDefault="00595B95" w:rsidP="00D4028D">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lastRenderedPageBreak/>
              <w:t>Bezzwrotne wsparcie dla osób zamierzających rozpocząć prowadzenie działalności gospodarczej (w tym na założenie spółdzielni lub spółdzielni socjalnej)obejmujące:</w:t>
            </w:r>
          </w:p>
          <w:p w:rsidR="00595B95" w:rsidRPr="00EE4917" w:rsidRDefault="00595B95" w:rsidP="00D4028D">
            <w:pPr>
              <w:pStyle w:val="Akapitzlist"/>
              <w:autoSpaceDE w:val="0"/>
              <w:autoSpaceDN w:val="0"/>
              <w:adjustRightInd w:val="0"/>
              <w:spacing w:after="0" w:line="240" w:lineRule="auto"/>
              <w:ind w:left="0"/>
              <w:rPr>
                <w:rFonts w:ascii="Times New Roman" w:hAnsi="Times New Roman"/>
                <w:lang w:eastAsia="pl-PL"/>
              </w:rPr>
            </w:pPr>
          </w:p>
          <w:p w:rsidR="00595B95" w:rsidRPr="00EE4917" w:rsidRDefault="00595B95" w:rsidP="00446A70">
            <w:pPr>
              <w:tabs>
                <w:tab w:val="num" w:pos="0"/>
              </w:tabs>
              <w:autoSpaceDE w:val="0"/>
              <w:autoSpaceDN w:val="0"/>
              <w:adjustRightInd w:val="0"/>
              <w:rPr>
                <w:sz w:val="20"/>
                <w:szCs w:val="20"/>
              </w:rPr>
            </w:pPr>
            <w:r w:rsidRPr="00EE4917">
              <w:rPr>
                <w:sz w:val="20"/>
                <w:szCs w:val="20"/>
              </w:rPr>
              <w:lastRenderedPageBreak/>
              <w:t>- doradztwo (indywidualne i grupowe) oraz szkolenia</w:t>
            </w:r>
            <w:r w:rsidR="00A61C3C" w:rsidRPr="00EE4917">
              <w:rPr>
                <w:sz w:val="20"/>
                <w:szCs w:val="20"/>
              </w:rPr>
              <w:t xml:space="preserve"> umożliwiające uzyskanie wiedzy</w:t>
            </w:r>
            <w:r w:rsidR="00A61C3C" w:rsidRPr="00EE4917">
              <w:rPr>
                <w:sz w:val="20"/>
                <w:szCs w:val="20"/>
              </w:rPr>
              <w:br/>
            </w:r>
            <w:r w:rsidRPr="00EE4917">
              <w:rPr>
                <w:sz w:val="20"/>
                <w:szCs w:val="20"/>
              </w:rPr>
              <w:t>i umiejętności niezbędnych do podjęcia</w:t>
            </w:r>
            <w:r w:rsidR="00A61C3C" w:rsidRPr="00EE4917">
              <w:rPr>
                <w:sz w:val="20"/>
                <w:szCs w:val="20"/>
              </w:rPr>
              <w:br/>
            </w:r>
            <w:r w:rsidRPr="00EE4917">
              <w:rPr>
                <w:sz w:val="20"/>
                <w:szCs w:val="20"/>
              </w:rPr>
              <w:t>i prowadzenia działalności gospodarczej,</w:t>
            </w:r>
          </w:p>
          <w:p w:rsidR="00595B95" w:rsidRPr="00EE4917" w:rsidRDefault="00595B95" w:rsidP="00446A70">
            <w:pPr>
              <w:tabs>
                <w:tab w:val="num" w:pos="0"/>
              </w:tabs>
              <w:autoSpaceDE w:val="0"/>
              <w:autoSpaceDN w:val="0"/>
              <w:adjustRightInd w:val="0"/>
              <w:rPr>
                <w:sz w:val="20"/>
                <w:szCs w:val="20"/>
              </w:rPr>
            </w:pPr>
            <w:r w:rsidRPr="00EE4917">
              <w:rPr>
                <w:sz w:val="20"/>
                <w:szCs w:val="20"/>
              </w:rPr>
              <w:t>- przyznanie środków finansowych na</w:t>
            </w:r>
          </w:p>
          <w:p w:rsidR="00595B95" w:rsidRPr="00EE4917" w:rsidRDefault="00595B95" w:rsidP="00446A70">
            <w:pPr>
              <w:tabs>
                <w:tab w:val="num" w:pos="0"/>
              </w:tabs>
              <w:autoSpaceDE w:val="0"/>
              <w:autoSpaceDN w:val="0"/>
              <w:adjustRightInd w:val="0"/>
              <w:rPr>
                <w:sz w:val="20"/>
                <w:szCs w:val="20"/>
              </w:rPr>
            </w:pPr>
            <w:r w:rsidRPr="00EE4917">
              <w:rPr>
                <w:sz w:val="20"/>
                <w:szCs w:val="20"/>
              </w:rPr>
              <w:t>rozwój przedsiębiorczości (w tym w formie spółdzielni lub spółdzielni socjalnej – o ile wszyscy członkowie są osobami, które rozpoczęły prowadzenie działalności w wyniku uczestnictwa w projekcie), do wysokości 40 tys. zł na osobę (lub 20 tys. zł na osobę w przypadku spółdzielni lub spółdzielni socjalnej),</w:t>
            </w:r>
          </w:p>
          <w:p w:rsidR="00595B95" w:rsidRPr="00EE4917" w:rsidRDefault="00595B95" w:rsidP="00446A70">
            <w:pPr>
              <w:tabs>
                <w:tab w:val="num" w:pos="0"/>
              </w:tabs>
              <w:autoSpaceDE w:val="0"/>
              <w:autoSpaceDN w:val="0"/>
              <w:adjustRightInd w:val="0"/>
              <w:rPr>
                <w:sz w:val="20"/>
                <w:szCs w:val="20"/>
              </w:rPr>
            </w:pPr>
            <w:r w:rsidRPr="00EE4917">
              <w:rPr>
                <w:sz w:val="20"/>
                <w:szCs w:val="20"/>
              </w:rPr>
              <w:t xml:space="preserve">- wsparcie pomostowe udzielane w okresie do 6  do 12 </w:t>
            </w:r>
            <w:r w:rsidR="00A61C3C" w:rsidRPr="00EE4917">
              <w:rPr>
                <w:sz w:val="20"/>
                <w:szCs w:val="20"/>
              </w:rPr>
              <w:t>miesięcy od dnia zawarcia umowy</w:t>
            </w:r>
            <w:r w:rsidR="00A61C3C" w:rsidRPr="00EE4917">
              <w:rPr>
                <w:sz w:val="20"/>
                <w:szCs w:val="20"/>
              </w:rPr>
              <w:br/>
            </w:r>
            <w:r w:rsidRPr="00EE4917">
              <w:rPr>
                <w:sz w:val="20"/>
                <w:szCs w:val="20"/>
              </w:rPr>
              <w:t>o udzielenie wsparcia</w:t>
            </w:r>
            <w:r w:rsidR="00A61C3C" w:rsidRPr="00EE4917">
              <w:rPr>
                <w:sz w:val="20"/>
                <w:szCs w:val="20"/>
              </w:rPr>
              <w:t xml:space="preserve"> </w:t>
            </w:r>
            <w:r w:rsidRPr="00EE4917">
              <w:rPr>
                <w:sz w:val="20"/>
                <w:szCs w:val="20"/>
              </w:rPr>
              <w:t>pomostowego, obejmujące:</w:t>
            </w:r>
          </w:p>
          <w:p w:rsidR="00595B95" w:rsidRPr="00EE4917" w:rsidRDefault="00595B95" w:rsidP="00446A70">
            <w:pPr>
              <w:tabs>
                <w:tab w:val="num" w:pos="0"/>
              </w:tabs>
              <w:autoSpaceDE w:val="0"/>
              <w:autoSpaceDN w:val="0"/>
              <w:adjustRightInd w:val="0"/>
              <w:rPr>
                <w:sz w:val="20"/>
                <w:szCs w:val="20"/>
              </w:rPr>
            </w:pPr>
          </w:p>
          <w:p w:rsidR="00595B95" w:rsidRPr="00EE4917" w:rsidRDefault="00595B95" w:rsidP="00446A70">
            <w:pPr>
              <w:tabs>
                <w:tab w:val="num" w:pos="0"/>
              </w:tabs>
              <w:autoSpaceDE w:val="0"/>
              <w:autoSpaceDN w:val="0"/>
              <w:adjustRightInd w:val="0"/>
              <w:rPr>
                <w:sz w:val="20"/>
                <w:szCs w:val="20"/>
              </w:rPr>
            </w:pPr>
            <w:r w:rsidRPr="00EE4917">
              <w:rPr>
                <w:sz w:val="20"/>
                <w:szCs w:val="20"/>
              </w:rPr>
              <w:t xml:space="preserve"> a) finansowe</w:t>
            </w:r>
          </w:p>
          <w:p w:rsidR="00595B95" w:rsidRPr="00EE4917" w:rsidRDefault="00595B95" w:rsidP="00A61C3C">
            <w:pPr>
              <w:tabs>
                <w:tab w:val="num" w:pos="0"/>
              </w:tabs>
              <w:autoSpaceDE w:val="0"/>
              <w:autoSpaceDN w:val="0"/>
              <w:adjustRightInd w:val="0"/>
              <w:rPr>
                <w:sz w:val="20"/>
                <w:szCs w:val="20"/>
              </w:rPr>
            </w:pPr>
            <w:r w:rsidRPr="00EE4917">
              <w:rPr>
                <w:sz w:val="20"/>
                <w:szCs w:val="20"/>
              </w:rPr>
              <w:t>wsparcie pomostowe wypłacane miesięcznie w kwocie do wysokości</w:t>
            </w:r>
            <w:r w:rsidR="00A61C3C" w:rsidRPr="00EE4917">
              <w:rPr>
                <w:sz w:val="20"/>
                <w:szCs w:val="20"/>
              </w:rPr>
              <w:t xml:space="preserve"> </w:t>
            </w:r>
            <w:r w:rsidRPr="00EE4917">
              <w:rPr>
                <w:sz w:val="20"/>
                <w:szCs w:val="20"/>
              </w:rPr>
              <w:t>minimalnego wynagrodzenia</w:t>
            </w:r>
            <w:r w:rsidR="00A61C3C" w:rsidRPr="00EE4917">
              <w:rPr>
                <w:sz w:val="20"/>
                <w:szCs w:val="20"/>
              </w:rPr>
              <w:t xml:space="preserve"> </w:t>
            </w:r>
            <w:r w:rsidRPr="00EE4917">
              <w:rPr>
                <w:sz w:val="20"/>
                <w:szCs w:val="20"/>
              </w:rPr>
              <w:t>obowiąz</w:t>
            </w:r>
            <w:r w:rsidR="00A61C3C" w:rsidRPr="00EE4917">
              <w:rPr>
                <w:sz w:val="20"/>
                <w:szCs w:val="20"/>
              </w:rPr>
              <w:t xml:space="preserve">ującego na dzień zawarcia umowy </w:t>
            </w:r>
            <w:r w:rsidRPr="00EE4917">
              <w:rPr>
                <w:sz w:val="20"/>
                <w:szCs w:val="20"/>
              </w:rPr>
              <w:t xml:space="preserve">o </w:t>
            </w:r>
            <w:r w:rsidR="00A61C3C" w:rsidRPr="00EE4917">
              <w:rPr>
                <w:sz w:val="20"/>
                <w:szCs w:val="20"/>
              </w:rPr>
              <w:t>udzielenie wsparcia pomostowego</w:t>
            </w:r>
            <w:r w:rsidRPr="00EE4917">
              <w:rPr>
                <w:sz w:val="20"/>
                <w:szCs w:val="20"/>
              </w:rPr>
              <w:t>,</w:t>
            </w:r>
          </w:p>
          <w:p w:rsidR="00595B95" w:rsidRPr="00EE4917" w:rsidRDefault="00595B95" w:rsidP="00446A70">
            <w:pPr>
              <w:autoSpaceDE w:val="0"/>
              <w:autoSpaceDN w:val="0"/>
              <w:adjustRightInd w:val="0"/>
              <w:rPr>
                <w:sz w:val="20"/>
                <w:szCs w:val="20"/>
              </w:rPr>
            </w:pPr>
            <w:r w:rsidRPr="00EE4917">
              <w:rPr>
                <w:sz w:val="20"/>
                <w:szCs w:val="20"/>
              </w:rPr>
              <w:t>b) szkolenia i doradztwo w zakresie efektywnego wykorzystania dotacji (wyłącznie dla osób, które rozpoczęły działalność w ramach danego projektu).</w:t>
            </w:r>
          </w:p>
          <w:p w:rsidR="00595B95" w:rsidRPr="00EE4917" w:rsidRDefault="00595B95" w:rsidP="00446A70">
            <w:pPr>
              <w:pStyle w:val="Akapitzlist"/>
              <w:autoSpaceDE w:val="0"/>
              <w:autoSpaceDN w:val="0"/>
              <w:adjustRightInd w:val="0"/>
              <w:ind w:left="0"/>
              <w:rPr>
                <w:lang w:eastAsia="pl-PL"/>
              </w:rPr>
            </w:pPr>
          </w:p>
          <w:p w:rsidR="00595B95" w:rsidRPr="00EE4917" w:rsidRDefault="00595B95" w:rsidP="002D717C">
            <w:pPr>
              <w:pStyle w:val="Akapitzlist"/>
              <w:autoSpaceDE w:val="0"/>
              <w:autoSpaceDN w:val="0"/>
              <w:adjustRightInd w:val="0"/>
              <w:ind w:left="0"/>
              <w:rPr>
                <w:lang w:eastAsia="pl-PL"/>
              </w:rPr>
            </w:pPr>
            <w:r w:rsidRPr="00EE4917">
              <w:rPr>
                <w:rFonts w:ascii="Times New Roman" w:hAnsi="Times New Roman"/>
                <w:lang w:eastAsia="pl-PL"/>
              </w:rPr>
              <w:t>Wsparcie dla osób zamierzających rozpocząć prowadzenie działalności gospodarczej (w tym</w:t>
            </w:r>
            <w:r w:rsidR="00A61C3C" w:rsidRPr="00EE4917">
              <w:rPr>
                <w:rFonts w:ascii="Times New Roman" w:hAnsi="Times New Roman"/>
                <w:lang w:eastAsia="pl-PL"/>
              </w:rPr>
              <w:br/>
            </w:r>
            <w:r w:rsidRPr="00EE4917">
              <w:rPr>
                <w:rFonts w:ascii="Times New Roman" w:hAnsi="Times New Roman"/>
                <w:lang w:eastAsia="pl-PL"/>
              </w:rPr>
              <w:t>w formie innowacyjnej przedsiębiorczości akademickiej, polegającej na komercjalizacji wiedzy naukowej i technologii) obejmujące:</w:t>
            </w:r>
          </w:p>
          <w:p w:rsidR="00595B95" w:rsidRPr="00EE4917" w:rsidRDefault="00595B95" w:rsidP="00446A70">
            <w:pPr>
              <w:tabs>
                <w:tab w:val="num" w:pos="0"/>
              </w:tabs>
              <w:autoSpaceDE w:val="0"/>
              <w:autoSpaceDN w:val="0"/>
              <w:adjustRightInd w:val="0"/>
              <w:rPr>
                <w:sz w:val="20"/>
                <w:szCs w:val="20"/>
              </w:rPr>
            </w:pPr>
            <w:r w:rsidRPr="00EE4917">
              <w:rPr>
                <w:sz w:val="20"/>
                <w:szCs w:val="20"/>
              </w:rPr>
              <w:t>- przyznanie jednorazowej pożyczki na rozpoczęcie działalności gospodarczej do wysokości 50 tys. zł na osobę,</w:t>
            </w:r>
          </w:p>
          <w:p w:rsidR="00595B95" w:rsidRPr="00EE4917" w:rsidRDefault="00595B95" w:rsidP="00446A70">
            <w:pPr>
              <w:tabs>
                <w:tab w:val="num" w:pos="0"/>
              </w:tabs>
              <w:autoSpaceDE w:val="0"/>
              <w:autoSpaceDN w:val="0"/>
              <w:adjustRightInd w:val="0"/>
              <w:rPr>
                <w:sz w:val="20"/>
                <w:szCs w:val="20"/>
              </w:rPr>
            </w:pPr>
            <w:r w:rsidRPr="00EE4917">
              <w:rPr>
                <w:sz w:val="20"/>
                <w:szCs w:val="20"/>
              </w:rPr>
              <w:t xml:space="preserve">- doradztwo (indywidualne i grupowe) oraz </w:t>
            </w:r>
            <w:r w:rsidRPr="00EE4917">
              <w:rPr>
                <w:sz w:val="20"/>
                <w:szCs w:val="20"/>
              </w:rPr>
              <w:lastRenderedPageBreak/>
              <w:t>szkolenia</w:t>
            </w:r>
            <w:r w:rsidR="00A61C3C" w:rsidRPr="00EE4917">
              <w:rPr>
                <w:sz w:val="20"/>
                <w:szCs w:val="20"/>
              </w:rPr>
              <w:t xml:space="preserve"> umożliwiające uzyskanie wiedzy</w:t>
            </w:r>
            <w:r w:rsidR="00A61C3C" w:rsidRPr="00EE4917">
              <w:rPr>
                <w:sz w:val="20"/>
                <w:szCs w:val="20"/>
              </w:rPr>
              <w:br/>
            </w:r>
            <w:r w:rsidRPr="00EE4917">
              <w:rPr>
                <w:sz w:val="20"/>
                <w:szCs w:val="20"/>
              </w:rPr>
              <w:t>i umiejętności niezbędnych do podjęcia i prowadzenia działalności gospodarczej dla osób rozpoczynających działalność w ramach danego projektu.</w:t>
            </w:r>
          </w:p>
        </w:tc>
        <w:tc>
          <w:tcPr>
            <w:tcW w:w="2558" w:type="dxa"/>
          </w:tcPr>
          <w:p w:rsidR="00595B95" w:rsidRPr="00EE4917" w:rsidRDefault="00595B95" w:rsidP="00446A70">
            <w:pPr>
              <w:autoSpaceDE w:val="0"/>
              <w:autoSpaceDN w:val="0"/>
              <w:adjustRightInd w:val="0"/>
              <w:spacing w:after="120"/>
              <w:rPr>
                <w:sz w:val="20"/>
                <w:szCs w:val="20"/>
              </w:rPr>
            </w:pPr>
            <w:r w:rsidRPr="00EE4917">
              <w:rPr>
                <w:sz w:val="20"/>
                <w:szCs w:val="20"/>
              </w:rPr>
              <w:lastRenderedPageBreak/>
              <w:t xml:space="preserve">Osoby fizyczne zamierzające rozpocząć prowadzenie działalności gospodarczej </w:t>
            </w:r>
            <w:r w:rsidR="00A61C3C" w:rsidRPr="00EE4917">
              <w:rPr>
                <w:sz w:val="20"/>
                <w:szCs w:val="20"/>
              </w:rPr>
              <w:br/>
            </w:r>
            <w:r w:rsidRPr="00EE4917">
              <w:rPr>
                <w:sz w:val="20"/>
                <w:szCs w:val="20"/>
              </w:rPr>
              <w:t xml:space="preserve">(z wyłączeniem osób zarejestrowanych w Ewidencji </w:t>
            </w:r>
            <w:r w:rsidRPr="00EE4917">
              <w:rPr>
                <w:sz w:val="20"/>
                <w:szCs w:val="20"/>
              </w:rPr>
              <w:lastRenderedPageBreak/>
              <w:t>Działalności Gospodarczej, Krajowym Rejestrze Sądowym, Centralnej Ewidencji i Informacji o Działalności Gospodarczej lub prowadzących działalność na podstawie odrębnych przepisów (w tym m.in. działalność adwok</w:t>
            </w:r>
            <w:r w:rsidR="00A61C3C" w:rsidRPr="00EE4917">
              <w:rPr>
                <w:sz w:val="20"/>
                <w:szCs w:val="20"/>
              </w:rPr>
              <w:t>acką, komorniczą lub oświatową)</w:t>
            </w:r>
            <w:r w:rsidR="00A61C3C" w:rsidRPr="00EE4917">
              <w:rPr>
                <w:sz w:val="20"/>
                <w:szCs w:val="20"/>
              </w:rPr>
              <w:br/>
            </w:r>
            <w:r w:rsidRPr="00EE4917">
              <w:rPr>
                <w:sz w:val="20"/>
                <w:szCs w:val="20"/>
              </w:rPr>
              <w:t>w okresie 12 miesięcy poprzedzających dzień przystąpienia do projektu.</w:t>
            </w:r>
          </w:p>
          <w:p w:rsidR="00595B95" w:rsidRPr="00EE4917" w:rsidRDefault="00595B95" w:rsidP="00446A70">
            <w:pPr>
              <w:rPr>
                <w:sz w:val="20"/>
                <w:szCs w:val="20"/>
              </w:rPr>
            </w:pPr>
          </w:p>
        </w:tc>
        <w:tc>
          <w:tcPr>
            <w:tcW w:w="2357" w:type="dxa"/>
          </w:tcPr>
          <w:p w:rsidR="00595B95" w:rsidRPr="00EE4917" w:rsidRDefault="00595B95" w:rsidP="00446A70">
            <w:pPr>
              <w:jc w:val="center"/>
              <w:rPr>
                <w:sz w:val="20"/>
                <w:szCs w:val="20"/>
              </w:rPr>
            </w:pPr>
            <w:r w:rsidRPr="00EE4917">
              <w:rPr>
                <w:sz w:val="20"/>
                <w:szCs w:val="20"/>
              </w:rPr>
              <w:lastRenderedPageBreak/>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Liczba osób, które uzyskały środki na podjęcie działalności gospodarczej  </w:t>
            </w:r>
            <w:r w:rsidRPr="00EE4917">
              <w:rPr>
                <w:sz w:val="20"/>
                <w:szCs w:val="20"/>
              </w:rPr>
              <w:lastRenderedPageBreak/>
              <w:t>wartość wskaźnika do osiągnięcia do końca 2012 r.: 8.280 osoby, w tym liczba osób, które otrzymały bezzwrotne dotacje wartość wskaźnika do osiągnięcia do końca 2012 r.: 8.280 osób.</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osób w wieku 15-24 lat, które uzyskały środki na podjęcie działalności gospodarczej  wartość wskaźnika do osiągnięcia do końca 2012 r.: 1 433 osób.</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osób znajdujących się w szczególnej sytuacji na rynku pracy, które uzyskały środki na podjęcie działalności gospodarczej  wartość wskaźnika do osiągnięcia do końca 2012 r.: 4.941 osób, w tym liczba osób niepełnosprawnych wartość wskaźnika do osiągnięcia do końca 2012 r.: 164osób, w tym liczba osób długotrwale bezrobotnych wartość wskaźnika do osiągnięcia do końca 2012 r.: 1.862 osób, w tym liczba osób z terenów wiejskich wartość wskaźnika do osiągnięcia do końca 2012 r.: 2.937 osób.</w:t>
            </w:r>
            <w:r w:rsidR="002D717C" w:rsidRPr="00EE4917">
              <w:rPr>
                <w:sz w:val="20"/>
                <w:szCs w:val="20"/>
              </w:rPr>
              <w:t xml:space="preserve"> </w:t>
            </w:r>
            <w:r w:rsidRPr="00EE4917">
              <w:rPr>
                <w:sz w:val="20"/>
                <w:szCs w:val="20"/>
              </w:rPr>
              <w:t xml:space="preserve">Liczba osób w wieku 50-64 lat, które uzyskały środki na podjęcie działalności </w:t>
            </w:r>
            <w:r w:rsidRPr="00EE4917">
              <w:rPr>
                <w:sz w:val="20"/>
                <w:szCs w:val="20"/>
              </w:rPr>
              <w:lastRenderedPageBreak/>
              <w:t>gospodarczej  wartość wskaźnika do osiągnięcia do końca 2012 r.: 488 osób.</w:t>
            </w:r>
          </w:p>
          <w:p w:rsidR="00595B95" w:rsidRPr="00EE4917" w:rsidRDefault="00595B95" w:rsidP="00446A70">
            <w:pPr>
              <w:rPr>
                <w:sz w:val="20"/>
                <w:szCs w:val="20"/>
              </w:rPr>
            </w:pPr>
          </w:p>
        </w:tc>
        <w:tc>
          <w:tcPr>
            <w:tcW w:w="1281" w:type="dxa"/>
          </w:tcPr>
          <w:p w:rsidR="00595B95" w:rsidRPr="00EE4917" w:rsidRDefault="00595B95" w:rsidP="00446A70">
            <w:pPr>
              <w:jc w:val="center"/>
              <w:rPr>
                <w:sz w:val="20"/>
                <w:szCs w:val="20"/>
              </w:rPr>
            </w:pPr>
            <w:r w:rsidRPr="00EE4917">
              <w:rPr>
                <w:sz w:val="20"/>
                <w:szCs w:val="20"/>
              </w:rPr>
              <w:lastRenderedPageBreak/>
              <w:t>18.500.000,00 zł</w:t>
            </w:r>
          </w:p>
        </w:tc>
        <w:tc>
          <w:tcPr>
            <w:tcW w:w="1312" w:type="dxa"/>
          </w:tcPr>
          <w:p w:rsidR="00595B95" w:rsidRPr="00EE4917" w:rsidRDefault="00595B95" w:rsidP="00446A70">
            <w:pPr>
              <w:jc w:val="center"/>
              <w:rPr>
                <w:sz w:val="20"/>
                <w:szCs w:val="20"/>
              </w:rPr>
            </w:pPr>
            <w:r w:rsidRPr="00EE4917">
              <w:rPr>
                <w:sz w:val="20"/>
                <w:szCs w:val="20"/>
              </w:rPr>
              <w:t>EFS</w:t>
            </w:r>
          </w:p>
          <w:p w:rsidR="00595B95" w:rsidRPr="00EE4917" w:rsidRDefault="00595B95" w:rsidP="00446A70">
            <w:pPr>
              <w:jc w:val="center"/>
              <w:rPr>
                <w:sz w:val="20"/>
                <w:szCs w:val="20"/>
              </w:rPr>
            </w:pPr>
            <w:r w:rsidRPr="00EE4917">
              <w:rPr>
                <w:sz w:val="20"/>
                <w:szCs w:val="20"/>
              </w:rPr>
              <w:t>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1.7</w:t>
            </w:r>
          </w:p>
        </w:tc>
        <w:tc>
          <w:tcPr>
            <w:tcW w:w="1320" w:type="dxa"/>
          </w:tcPr>
          <w:p w:rsidR="00595B95" w:rsidRPr="00EE4917" w:rsidRDefault="00595B95" w:rsidP="00446A70">
            <w:pPr>
              <w:rPr>
                <w:sz w:val="20"/>
                <w:szCs w:val="20"/>
              </w:rPr>
            </w:pPr>
            <w:r w:rsidRPr="00EE4917">
              <w:rPr>
                <w:sz w:val="20"/>
                <w:szCs w:val="20"/>
              </w:rPr>
              <w:t>Rozwój przedsiębior-czości w regionie</w:t>
            </w:r>
          </w:p>
        </w:tc>
        <w:tc>
          <w:tcPr>
            <w:tcW w:w="2400" w:type="dxa"/>
          </w:tcPr>
          <w:p w:rsidR="00595B95" w:rsidRPr="00EE4917" w:rsidRDefault="00595B95" w:rsidP="00446A70">
            <w:pPr>
              <w:rPr>
                <w:i/>
                <w:sz w:val="20"/>
                <w:szCs w:val="20"/>
              </w:rPr>
            </w:pPr>
            <w:r w:rsidRPr="00EE4917">
              <w:rPr>
                <w:sz w:val="20"/>
                <w:szCs w:val="20"/>
              </w:rPr>
              <w:t>Priorytet VII</w:t>
            </w:r>
            <w:r w:rsidRPr="00EE4917">
              <w:rPr>
                <w:bCs/>
                <w:sz w:val="20"/>
                <w:szCs w:val="20"/>
              </w:rPr>
              <w:t xml:space="preserve"> </w:t>
            </w:r>
            <w:r w:rsidRPr="00EE4917">
              <w:rPr>
                <w:i/>
                <w:sz w:val="20"/>
                <w:szCs w:val="20"/>
              </w:rPr>
              <w:t>Promocja integracji społecznej</w:t>
            </w:r>
          </w:p>
          <w:p w:rsidR="00595B95" w:rsidRPr="00EE4917" w:rsidRDefault="00595B95" w:rsidP="00446A70">
            <w:pPr>
              <w:tabs>
                <w:tab w:val="left" w:pos="360"/>
              </w:tabs>
              <w:rPr>
                <w:bCs/>
                <w:i/>
                <w:iCs/>
                <w:sz w:val="20"/>
                <w:szCs w:val="20"/>
              </w:rPr>
            </w:pPr>
            <w:r w:rsidRPr="00EE4917">
              <w:rPr>
                <w:sz w:val="20"/>
                <w:szCs w:val="20"/>
              </w:rPr>
              <w:t>Działanie 7.2</w:t>
            </w:r>
            <w:r w:rsidRPr="00EE4917">
              <w:rPr>
                <w:bCs/>
                <w:sz w:val="20"/>
                <w:szCs w:val="20"/>
              </w:rPr>
              <w:t xml:space="preserve"> </w:t>
            </w:r>
            <w:r w:rsidRPr="00EE4917">
              <w:rPr>
                <w:i/>
                <w:sz w:val="20"/>
                <w:szCs w:val="20"/>
              </w:rPr>
              <w:t>Przeciwdziałanie wykluczeniu i wzmocnienie sektora ekonomii społecznej</w:t>
            </w:r>
          </w:p>
          <w:p w:rsidR="00595B95" w:rsidRPr="00EE4917" w:rsidRDefault="00595B95" w:rsidP="00446A70">
            <w:pPr>
              <w:autoSpaceDE w:val="0"/>
              <w:autoSpaceDN w:val="0"/>
              <w:adjustRightInd w:val="0"/>
              <w:rPr>
                <w:i/>
                <w:sz w:val="20"/>
                <w:szCs w:val="20"/>
              </w:rPr>
            </w:pPr>
            <w:r w:rsidRPr="00EE4917">
              <w:rPr>
                <w:sz w:val="20"/>
                <w:szCs w:val="20"/>
              </w:rPr>
              <w:t>Poddziałanie 7.2.2</w:t>
            </w:r>
            <w:r w:rsidRPr="00EE4917">
              <w:rPr>
                <w:bCs/>
                <w:i/>
                <w:iCs/>
                <w:sz w:val="20"/>
                <w:szCs w:val="20"/>
              </w:rPr>
              <w:t xml:space="preserve"> </w:t>
            </w:r>
            <w:r w:rsidRPr="00EE4917">
              <w:rPr>
                <w:i/>
                <w:sz w:val="20"/>
                <w:szCs w:val="20"/>
              </w:rPr>
              <w:t>Wsparcie ekonomii społecznej-</w:t>
            </w:r>
          </w:p>
          <w:p w:rsidR="00595B95" w:rsidRPr="00EE4917" w:rsidRDefault="00595B95" w:rsidP="00446A70">
            <w:pPr>
              <w:autoSpaceDE w:val="0"/>
              <w:autoSpaceDN w:val="0"/>
              <w:adjustRightInd w:val="0"/>
              <w:rPr>
                <w:sz w:val="20"/>
                <w:szCs w:val="20"/>
              </w:rPr>
            </w:pPr>
            <w:r w:rsidRPr="00EE4917">
              <w:rPr>
                <w:i/>
                <w:sz w:val="20"/>
                <w:szCs w:val="20"/>
              </w:rPr>
              <w:t>projekty konkursowe</w:t>
            </w:r>
          </w:p>
          <w:p w:rsidR="00595B95" w:rsidRPr="00EE4917" w:rsidRDefault="00595B95" w:rsidP="00446A70">
            <w:pPr>
              <w:autoSpaceDE w:val="0"/>
              <w:autoSpaceDN w:val="0"/>
              <w:adjustRightInd w:val="0"/>
              <w:rPr>
                <w:sz w:val="20"/>
                <w:szCs w:val="20"/>
              </w:rPr>
            </w:pPr>
          </w:p>
          <w:p w:rsidR="00595B95" w:rsidRPr="00EE4917" w:rsidRDefault="00595B95" w:rsidP="00446A70">
            <w:pPr>
              <w:autoSpaceDE w:val="0"/>
              <w:autoSpaceDN w:val="0"/>
              <w:adjustRightInd w:val="0"/>
              <w:rPr>
                <w:sz w:val="20"/>
                <w:szCs w:val="20"/>
              </w:rPr>
            </w:pPr>
            <w:r w:rsidRPr="00EE4917">
              <w:rPr>
                <w:sz w:val="20"/>
                <w:szCs w:val="20"/>
              </w:rPr>
              <w:t>Poprawa dostępu do zatrudnienia osób zagrożonych wykluczeniem społecznym i rozwijanie sektora ekonomii społecznej.</w:t>
            </w:r>
          </w:p>
          <w:p w:rsidR="00595B95" w:rsidRPr="00EE4917" w:rsidRDefault="00595B95" w:rsidP="00446A70">
            <w:pPr>
              <w:rPr>
                <w:sz w:val="20"/>
                <w:szCs w:val="20"/>
              </w:rPr>
            </w:pPr>
          </w:p>
        </w:tc>
        <w:tc>
          <w:tcPr>
            <w:tcW w:w="4080" w:type="dxa"/>
          </w:tcPr>
          <w:p w:rsidR="00595B95" w:rsidRPr="00EE4917" w:rsidRDefault="00595B95" w:rsidP="00446A70">
            <w:pPr>
              <w:autoSpaceDE w:val="0"/>
              <w:autoSpaceDN w:val="0"/>
              <w:adjustRightInd w:val="0"/>
              <w:rPr>
                <w:sz w:val="20"/>
                <w:szCs w:val="20"/>
              </w:rPr>
            </w:pPr>
            <w:r w:rsidRPr="00EE4917">
              <w:rPr>
                <w:sz w:val="20"/>
                <w:szCs w:val="20"/>
              </w:rPr>
              <w:t>Wsparcie dla utworzen</w:t>
            </w:r>
            <w:r w:rsidR="00A61C3C" w:rsidRPr="00EE4917">
              <w:rPr>
                <w:sz w:val="20"/>
                <w:szCs w:val="20"/>
              </w:rPr>
              <w:t>ia i/lub funkcjonowania</w:t>
            </w:r>
            <w:r w:rsidR="00A61C3C" w:rsidRPr="00EE4917">
              <w:rPr>
                <w:sz w:val="20"/>
                <w:szCs w:val="20"/>
              </w:rPr>
              <w:br/>
            </w:r>
            <w:r w:rsidRPr="00EE4917">
              <w:rPr>
                <w:sz w:val="20"/>
                <w:szCs w:val="20"/>
              </w:rPr>
              <w:t xml:space="preserve">(w tym wzmocnienia potencjału) instytucji wspierających  ekonomię społeczną, zapewniających w ramach projektu w sposób komplementarny i łączny: </w:t>
            </w:r>
          </w:p>
          <w:p w:rsidR="00595B95" w:rsidRPr="00EE4917" w:rsidRDefault="00595B95" w:rsidP="00446A70">
            <w:pPr>
              <w:tabs>
                <w:tab w:val="num" w:pos="0"/>
              </w:tabs>
              <w:autoSpaceDE w:val="0"/>
              <w:autoSpaceDN w:val="0"/>
              <w:adjustRightInd w:val="0"/>
              <w:rPr>
                <w:sz w:val="20"/>
                <w:szCs w:val="20"/>
              </w:rPr>
            </w:pPr>
            <w:r w:rsidRPr="00EE4917">
              <w:rPr>
                <w:sz w:val="20"/>
                <w:szCs w:val="20"/>
              </w:rPr>
              <w:t xml:space="preserve">- dostęp do usług prawnych, księgowych, marketingowych; </w:t>
            </w:r>
          </w:p>
          <w:p w:rsidR="00595B95" w:rsidRPr="00EE4917" w:rsidRDefault="00595B95" w:rsidP="00446A70">
            <w:pPr>
              <w:tabs>
                <w:tab w:val="num" w:pos="0"/>
              </w:tabs>
              <w:autoSpaceDE w:val="0"/>
              <w:autoSpaceDN w:val="0"/>
              <w:adjustRightInd w:val="0"/>
              <w:rPr>
                <w:sz w:val="20"/>
                <w:szCs w:val="20"/>
              </w:rPr>
            </w:pPr>
            <w:r w:rsidRPr="00EE4917">
              <w:rPr>
                <w:sz w:val="20"/>
                <w:szCs w:val="20"/>
              </w:rPr>
              <w:t xml:space="preserve">- doradztwa (indywidualnego i grupowego, m.in. w postaci punktów lub centrów doradztwa, inkubatorów społecznej przedsiębiorczości tworzących </w:t>
            </w:r>
            <w:r w:rsidR="00A61C3C" w:rsidRPr="00EE4917">
              <w:rPr>
                <w:sz w:val="20"/>
                <w:szCs w:val="20"/>
              </w:rPr>
              <w:t>wspólną infrastrukturę rozwoju)</w:t>
            </w:r>
            <w:r w:rsidR="00A61C3C" w:rsidRPr="00EE4917">
              <w:rPr>
                <w:sz w:val="20"/>
                <w:szCs w:val="20"/>
              </w:rPr>
              <w:br/>
            </w:r>
            <w:r w:rsidRPr="00EE4917">
              <w:rPr>
                <w:sz w:val="20"/>
                <w:szCs w:val="20"/>
              </w:rPr>
              <w:t xml:space="preserve">w tym doradztwo w zakresie pozyskiwania przez podmioty ekonomii społecznej zewnętrznych źródeł finansowania, np. w postaci pożyczek,; </w:t>
            </w:r>
          </w:p>
          <w:p w:rsidR="00595B95" w:rsidRPr="00EE4917" w:rsidRDefault="00595B95" w:rsidP="00446A70">
            <w:pPr>
              <w:tabs>
                <w:tab w:val="num" w:pos="0"/>
              </w:tabs>
              <w:autoSpaceDE w:val="0"/>
              <w:autoSpaceDN w:val="0"/>
              <w:adjustRightInd w:val="0"/>
              <w:rPr>
                <w:sz w:val="20"/>
                <w:szCs w:val="20"/>
              </w:rPr>
            </w:pPr>
            <w:r w:rsidRPr="00EE4917">
              <w:rPr>
                <w:sz w:val="20"/>
                <w:szCs w:val="20"/>
              </w:rPr>
              <w:t>- szkolenia</w:t>
            </w:r>
            <w:r w:rsidR="00A61C3C" w:rsidRPr="00EE4917">
              <w:rPr>
                <w:sz w:val="20"/>
                <w:szCs w:val="20"/>
              </w:rPr>
              <w:t xml:space="preserve"> umożliwiające uzyskanie wiedzy</w:t>
            </w:r>
            <w:r w:rsidR="00A61C3C" w:rsidRPr="00EE4917">
              <w:rPr>
                <w:sz w:val="20"/>
                <w:szCs w:val="20"/>
              </w:rPr>
              <w:br/>
            </w:r>
            <w:r w:rsidRPr="00EE4917">
              <w:rPr>
                <w:sz w:val="20"/>
                <w:szCs w:val="20"/>
              </w:rPr>
              <w:t xml:space="preserve">i umiejętności potrzebnych do założenia i/lub prowadzenia działalności w sektorze ekonomii społecznej; </w:t>
            </w:r>
          </w:p>
          <w:p w:rsidR="00595B95" w:rsidRPr="00EE4917" w:rsidRDefault="00595B95" w:rsidP="00446A70">
            <w:pPr>
              <w:tabs>
                <w:tab w:val="num" w:pos="0"/>
              </w:tabs>
              <w:autoSpaceDE w:val="0"/>
              <w:autoSpaceDN w:val="0"/>
              <w:adjustRightInd w:val="0"/>
              <w:rPr>
                <w:sz w:val="20"/>
                <w:szCs w:val="20"/>
              </w:rPr>
            </w:pPr>
            <w:r w:rsidRPr="00EE4917">
              <w:rPr>
                <w:sz w:val="20"/>
                <w:szCs w:val="20"/>
              </w:rPr>
              <w:t>- usługi wspierające rozwój partnerstwa lokaln</w:t>
            </w:r>
            <w:r w:rsidR="00A61C3C" w:rsidRPr="00EE4917">
              <w:rPr>
                <w:sz w:val="20"/>
                <w:szCs w:val="20"/>
              </w:rPr>
              <w:t>ego na rzecz ekonomii społeczne</w:t>
            </w:r>
            <w:r w:rsidR="00A61C3C" w:rsidRPr="00EE4917">
              <w:rPr>
                <w:sz w:val="20"/>
                <w:szCs w:val="20"/>
              </w:rPr>
              <w:br/>
            </w:r>
            <w:r w:rsidRPr="00EE4917">
              <w:rPr>
                <w:sz w:val="20"/>
                <w:szCs w:val="20"/>
              </w:rPr>
              <w:t xml:space="preserve"> (m.in. poprzez budowę sieci współpracy lokalnych podmiotów w celu wspierania rozwoju podmiotów ekonomii społecznej) </w:t>
            </w:r>
          </w:p>
          <w:p w:rsidR="00595B95" w:rsidRPr="00EE4917" w:rsidRDefault="00595B95" w:rsidP="00446A70">
            <w:pPr>
              <w:tabs>
                <w:tab w:val="num" w:pos="0"/>
              </w:tabs>
              <w:autoSpaceDE w:val="0"/>
              <w:autoSpaceDN w:val="0"/>
              <w:adjustRightInd w:val="0"/>
              <w:rPr>
                <w:sz w:val="20"/>
                <w:szCs w:val="20"/>
              </w:rPr>
            </w:pPr>
            <w:r w:rsidRPr="00EE4917">
              <w:rPr>
                <w:sz w:val="20"/>
                <w:szCs w:val="20"/>
              </w:rPr>
              <w:t>- promocja eko</w:t>
            </w:r>
            <w:r w:rsidR="00A61C3C" w:rsidRPr="00EE4917">
              <w:rPr>
                <w:sz w:val="20"/>
                <w:szCs w:val="20"/>
              </w:rPr>
              <w:t>nomii społecznej i zatrudnienia</w:t>
            </w:r>
            <w:r w:rsidR="00A61C3C" w:rsidRPr="00EE4917">
              <w:rPr>
                <w:sz w:val="20"/>
                <w:szCs w:val="20"/>
              </w:rPr>
              <w:br/>
            </w:r>
            <w:r w:rsidRPr="00EE4917">
              <w:rPr>
                <w:sz w:val="20"/>
                <w:szCs w:val="20"/>
              </w:rPr>
              <w:t>w sektorze ekonomii społecznej.</w:t>
            </w:r>
          </w:p>
          <w:p w:rsidR="00595B95" w:rsidRPr="00EE4917" w:rsidRDefault="00595B95" w:rsidP="00446A70">
            <w:pPr>
              <w:tabs>
                <w:tab w:val="num" w:pos="0"/>
              </w:tabs>
              <w:autoSpaceDE w:val="0"/>
              <w:autoSpaceDN w:val="0"/>
              <w:adjustRightInd w:val="0"/>
              <w:rPr>
                <w:sz w:val="20"/>
                <w:szCs w:val="20"/>
              </w:rPr>
            </w:pPr>
          </w:p>
          <w:p w:rsidR="00595B95" w:rsidRPr="00EE4917" w:rsidRDefault="00595B95" w:rsidP="00446A70">
            <w:pPr>
              <w:pStyle w:val="Akapitzlist"/>
              <w:autoSpaceDE w:val="0"/>
              <w:autoSpaceDN w:val="0"/>
              <w:adjustRightInd w:val="0"/>
              <w:ind w:left="0"/>
              <w:rPr>
                <w:rFonts w:ascii="Times New Roman" w:hAnsi="Times New Roman"/>
                <w:lang w:eastAsia="pl-PL"/>
              </w:rPr>
            </w:pPr>
            <w:r w:rsidRPr="00EE4917">
              <w:rPr>
                <w:rFonts w:ascii="Times New Roman" w:hAnsi="Times New Roman"/>
                <w:lang w:eastAsia="pl-PL"/>
              </w:rPr>
              <w:t>Dzia</w:t>
            </w:r>
            <w:r w:rsidR="00A61C3C" w:rsidRPr="00EE4917">
              <w:rPr>
                <w:rFonts w:ascii="Times New Roman" w:hAnsi="Times New Roman"/>
                <w:lang w:eastAsia="pl-PL"/>
              </w:rPr>
              <w:t>łania prowadzące do poszukiwani</w:t>
            </w:r>
            <w:r w:rsidR="00A61C3C" w:rsidRPr="00EE4917">
              <w:rPr>
                <w:rFonts w:ascii="Times New Roman" w:hAnsi="Times New Roman"/>
                <w:lang w:eastAsia="pl-PL"/>
              </w:rPr>
              <w:br/>
            </w:r>
            <w:r w:rsidRPr="00EE4917">
              <w:rPr>
                <w:rFonts w:ascii="Times New Roman" w:hAnsi="Times New Roman"/>
                <w:lang w:eastAsia="pl-PL"/>
              </w:rPr>
              <w:t xml:space="preserve"> i testowania długookresowych źródeł finansowania instytucji wspierających ekonomię społeczną oraz spółdzielni socjalnych. </w:t>
            </w:r>
          </w:p>
        </w:tc>
        <w:tc>
          <w:tcPr>
            <w:tcW w:w="2558" w:type="dxa"/>
          </w:tcPr>
          <w:p w:rsidR="00595B95" w:rsidRPr="00EE4917" w:rsidRDefault="00595B95" w:rsidP="00446A70">
            <w:pPr>
              <w:autoSpaceDE w:val="0"/>
              <w:autoSpaceDN w:val="0"/>
              <w:adjustRightInd w:val="0"/>
              <w:rPr>
                <w:sz w:val="20"/>
                <w:szCs w:val="20"/>
              </w:rPr>
            </w:pPr>
            <w:r w:rsidRPr="00EE4917">
              <w:rPr>
                <w:sz w:val="20"/>
                <w:szCs w:val="20"/>
              </w:rPr>
              <w:t>– osoby fizyczne w zakresie doradztwa i szkoleń</w:t>
            </w:r>
            <w:r w:rsidRPr="00EE4917">
              <w:rPr>
                <w:rFonts w:ascii="Times" w:hAnsi="Times" w:cs="Times"/>
                <w:sz w:val="20"/>
                <w:szCs w:val="20"/>
              </w:rPr>
              <w:t xml:space="preserve"> </w:t>
            </w:r>
            <w:r w:rsidRPr="00EE4917">
              <w:rPr>
                <w:sz w:val="20"/>
                <w:szCs w:val="20"/>
              </w:rPr>
              <w:t>umożliwiających uzyskanie wiedzy i</w:t>
            </w:r>
            <w:r w:rsidR="00A61C3C" w:rsidRPr="00EE4917">
              <w:rPr>
                <w:sz w:val="20"/>
                <w:szCs w:val="20"/>
              </w:rPr>
              <w:t xml:space="preserve"> </w:t>
            </w:r>
            <w:r w:rsidRPr="00EE4917">
              <w:rPr>
                <w:sz w:val="20"/>
                <w:szCs w:val="20"/>
              </w:rPr>
              <w:t>umiejętności potrzebnych do założenia i/lub</w:t>
            </w:r>
          </w:p>
          <w:p w:rsidR="00595B95" w:rsidRPr="00EE4917" w:rsidRDefault="00A61C3C" w:rsidP="00446A70">
            <w:pPr>
              <w:autoSpaceDE w:val="0"/>
              <w:autoSpaceDN w:val="0"/>
              <w:adjustRightInd w:val="0"/>
              <w:rPr>
                <w:sz w:val="20"/>
                <w:szCs w:val="20"/>
              </w:rPr>
            </w:pPr>
            <w:r w:rsidRPr="00EE4917">
              <w:rPr>
                <w:sz w:val="20"/>
                <w:szCs w:val="20"/>
              </w:rPr>
              <w:t>prowadzenia działalności</w:t>
            </w:r>
            <w:r w:rsidRPr="00EE4917">
              <w:rPr>
                <w:sz w:val="20"/>
                <w:szCs w:val="20"/>
              </w:rPr>
              <w:br/>
            </w:r>
            <w:r w:rsidR="00595B95" w:rsidRPr="00EE4917">
              <w:rPr>
                <w:sz w:val="20"/>
                <w:szCs w:val="20"/>
              </w:rPr>
              <w:t>w sektorze ekonomii</w:t>
            </w:r>
          </w:p>
          <w:p w:rsidR="00595B95" w:rsidRPr="00EE4917" w:rsidRDefault="00595B95" w:rsidP="00446A70">
            <w:pPr>
              <w:autoSpaceDE w:val="0"/>
              <w:autoSpaceDN w:val="0"/>
              <w:adjustRightInd w:val="0"/>
              <w:rPr>
                <w:sz w:val="20"/>
                <w:szCs w:val="20"/>
              </w:rPr>
            </w:pPr>
            <w:r w:rsidRPr="00EE4917">
              <w:rPr>
                <w:sz w:val="20"/>
                <w:szCs w:val="20"/>
              </w:rPr>
              <w:t>społecznej</w:t>
            </w:r>
          </w:p>
          <w:p w:rsidR="00595B95" w:rsidRPr="00EE4917" w:rsidRDefault="00A61C3C" w:rsidP="00446A70">
            <w:pPr>
              <w:autoSpaceDE w:val="0"/>
              <w:autoSpaceDN w:val="0"/>
              <w:adjustRightInd w:val="0"/>
              <w:rPr>
                <w:sz w:val="20"/>
                <w:szCs w:val="20"/>
              </w:rPr>
            </w:pPr>
            <w:r w:rsidRPr="00EE4917">
              <w:rPr>
                <w:sz w:val="20"/>
                <w:szCs w:val="20"/>
              </w:rPr>
              <w:t>– podmioty o których mowa</w:t>
            </w:r>
            <w:r w:rsidRPr="00EE4917">
              <w:rPr>
                <w:sz w:val="20"/>
                <w:szCs w:val="20"/>
              </w:rPr>
              <w:br/>
            </w:r>
            <w:r w:rsidR="00595B95" w:rsidRPr="00EE4917">
              <w:rPr>
                <w:sz w:val="20"/>
                <w:szCs w:val="20"/>
              </w:rPr>
              <w:t>w art. 4 ust 2 pkt 2 i 3 ustawy o spółdzielniach socjalnych</w:t>
            </w:r>
            <w:r w:rsidRPr="00EE4917">
              <w:rPr>
                <w:sz w:val="20"/>
                <w:szCs w:val="20"/>
              </w:rPr>
              <w:br/>
            </w:r>
            <w:r w:rsidR="00595B95" w:rsidRPr="00EE4917">
              <w:rPr>
                <w:sz w:val="20"/>
                <w:szCs w:val="20"/>
              </w:rPr>
              <w:t>w zakresie</w:t>
            </w:r>
          </w:p>
          <w:p w:rsidR="00595B95" w:rsidRPr="00EE4917" w:rsidRDefault="00595B95" w:rsidP="00446A70">
            <w:pPr>
              <w:autoSpaceDE w:val="0"/>
              <w:autoSpaceDN w:val="0"/>
              <w:adjustRightInd w:val="0"/>
              <w:rPr>
                <w:sz w:val="20"/>
                <w:szCs w:val="20"/>
              </w:rPr>
            </w:pPr>
            <w:r w:rsidRPr="00EE4917">
              <w:rPr>
                <w:sz w:val="20"/>
                <w:szCs w:val="20"/>
              </w:rPr>
              <w:t>doradztwa i szkoleń umożliwiających uzyskanie</w:t>
            </w:r>
          </w:p>
          <w:p w:rsidR="00595B95" w:rsidRPr="00EE4917" w:rsidRDefault="00595B95" w:rsidP="00446A70">
            <w:pPr>
              <w:autoSpaceDE w:val="0"/>
              <w:autoSpaceDN w:val="0"/>
              <w:adjustRightInd w:val="0"/>
              <w:rPr>
                <w:sz w:val="20"/>
                <w:szCs w:val="20"/>
              </w:rPr>
            </w:pPr>
            <w:r w:rsidRPr="00EE4917">
              <w:rPr>
                <w:sz w:val="20"/>
                <w:szCs w:val="20"/>
              </w:rPr>
              <w:t>wiedzy i umiejętności potrzebnych do założenia</w:t>
            </w:r>
          </w:p>
          <w:p w:rsidR="00595B95" w:rsidRPr="00EE4917" w:rsidRDefault="00595B95" w:rsidP="00446A70">
            <w:pPr>
              <w:autoSpaceDE w:val="0"/>
              <w:autoSpaceDN w:val="0"/>
              <w:adjustRightInd w:val="0"/>
              <w:rPr>
                <w:sz w:val="20"/>
                <w:szCs w:val="20"/>
              </w:rPr>
            </w:pPr>
            <w:r w:rsidRPr="00EE4917">
              <w:rPr>
                <w:sz w:val="20"/>
                <w:szCs w:val="20"/>
              </w:rPr>
              <w:t>i/lub prowadzenia działalności w sektorze</w:t>
            </w:r>
            <w:r w:rsidR="00A61C3C" w:rsidRPr="00EE4917">
              <w:rPr>
                <w:sz w:val="20"/>
                <w:szCs w:val="20"/>
              </w:rPr>
              <w:t>,</w:t>
            </w:r>
          </w:p>
          <w:p w:rsidR="00595B95" w:rsidRPr="00EE4917" w:rsidRDefault="00595B95" w:rsidP="00446A70">
            <w:pPr>
              <w:autoSpaceDE w:val="0"/>
              <w:autoSpaceDN w:val="0"/>
              <w:adjustRightInd w:val="0"/>
              <w:rPr>
                <w:sz w:val="20"/>
                <w:szCs w:val="20"/>
              </w:rPr>
            </w:pPr>
            <w:r w:rsidRPr="00EE4917">
              <w:rPr>
                <w:sz w:val="20"/>
                <w:szCs w:val="20"/>
              </w:rPr>
              <w:t>ekono</w:t>
            </w:r>
            <w:r w:rsidR="00A61C3C" w:rsidRPr="00EE4917">
              <w:rPr>
                <w:sz w:val="20"/>
                <w:szCs w:val="20"/>
              </w:rPr>
              <w:t>mii społecznej, w tym</w:t>
            </w:r>
            <w:r w:rsidR="00A61C3C" w:rsidRPr="00EE4917">
              <w:rPr>
                <w:sz w:val="20"/>
                <w:szCs w:val="20"/>
              </w:rPr>
              <w:br/>
            </w:r>
            <w:r w:rsidRPr="00EE4917">
              <w:rPr>
                <w:sz w:val="20"/>
                <w:szCs w:val="20"/>
              </w:rPr>
              <w:t>w formie</w:t>
            </w:r>
            <w:r w:rsidR="00A61C3C" w:rsidRPr="00EE4917">
              <w:rPr>
                <w:sz w:val="20"/>
                <w:szCs w:val="20"/>
              </w:rPr>
              <w:t>,</w:t>
            </w:r>
          </w:p>
          <w:p w:rsidR="00595B95" w:rsidRPr="00EE4917" w:rsidRDefault="00595B95" w:rsidP="00446A70">
            <w:pPr>
              <w:autoSpaceDE w:val="0"/>
              <w:autoSpaceDN w:val="0"/>
              <w:adjustRightInd w:val="0"/>
              <w:rPr>
                <w:sz w:val="20"/>
                <w:szCs w:val="20"/>
              </w:rPr>
            </w:pPr>
            <w:r w:rsidRPr="00EE4917">
              <w:rPr>
                <w:sz w:val="20"/>
                <w:szCs w:val="20"/>
              </w:rPr>
              <w:t>spółdzielni socjalnej</w:t>
            </w:r>
          </w:p>
          <w:p w:rsidR="00595B95" w:rsidRPr="00EE4917" w:rsidRDefault="00595B95" w:rsidP="00446A70">
            <w:pPr>
              <w:autoSpaceDE w:val="0"/>
              <w:autoSpaceDN w:val="0"/>
              <w:adjustRightInd w:val="0"/>
              <w:rPr>
                <w:sz w:val="20"/>
                <w:szCs w:val="20"/>
              </w:rPr>
            </w:pPr>
            <w:r w:rsidRPr="00EE4917">
              <w:rPr>
                <w:sz w:val="20"/>
                <w:szCs w:val="20"/>
              </w:rPr>
              <w:t>– podmioty ekonomii społecznej</w:t>
            </w:r>
            <w:r w:rsidR="00A61C3C" w:rsidRPr="00EE4917">
              <w:rPr>
                <w:sz w:val="20"/>
                <w:szCs w:val="20"/>
              </w:rPr>
              <w:t>,</w:t>
            </w:r>
          </w:p>
          <w:p w:rsidR="00595B95" w:rsidRPr="00EE4917" w:rsidRDefault="00595B95" w:rsidP="00446A70">
            <w:pPr>
              <w:autoSpaceDE w:val="0"/>
              <w:autoSpaceDN w:val="0"/>
              <w:adjustRightInd w:val="0"/>
              <w:rPr>
                <w:sz w:val="20"/>
                <w:szCs w:val="20"/>
              </w:rPr>
            </w:pPr>
            <w:r w:rsidRPr="00EE4917">
              <w:rPr>
                <w:sz w:val="20"/>
                <w:szCs w:val="20"/>
              </w:rPr>
              <w:t>– instytucje rynku pracy oraz pomocy i integracji</w:t>
            </w:r>
          </w:p>
          <w:p w:rsidR="00595B95" w:rsidRPr="00EE4917" w:rsidRDefault="00595B95" w:rsidP="00446A70">
            <w:pPr>
              <w:autoSpaceDE w:val="0"/>
              <w:autoSpaceDN w:val="0"/>
              <w:adjustRightInd w:val="0"/>
              <w:rPr>
                <w:sz w:val="20"/>
                <w:szCs w:val="20"/>
              </w:rPr>
            </w:pPr>
            <w:r w:rsidRPr="00EE4917">
              <w:rPr>
                <w:sz w:val="20"/>
                <w:szCs w:val="20"/>
              </w:rPr>
              <w:t>społecznej w obszarze promocji ekonomii</w:t>
            </w:r>
          </w:p>
          <w:p w:rsidR="00595B95" w:rsidRPr="00EE4917" w:rsidRDefault="00A61C3C" w:rsidP="00446A70">
            <w:pPr>
              <w:autoSpaceDE w:val="0"/>
              <w:autoSpaceDN w:val="0"/>
              <w:adjustRightInd w:val="0"/>
              <w:rPr>
                <w:sz w:val="20"/>
                <w:szCs w:val="20"/>
              </w:rPr>
            </w:pPr>
            <w:r w:rsidRPr="00EE4917">
              <w:rPr>
                <w:sz w:val="20"/>
                <w:szCs w:val="20"/>
              </w:rPr>
              <w:t>społecznej i zatrudnienia</w:t>
            </w:r>
            <w:r w:rsidRPr="00EE4917">
              <w:rPr>
                <w:sz w:val="20"/>
                <w:szCs w:val="20"/>
              </w:rPr>
              <w:br/>
            </w:r>
            <w:r w:rsidR="00595B95" w:rsidRPr="00EE4917">
              <w:rPr>
                <w:sz w:val="20"/>
                <w:szCs w:val="20"/>
              </w:rPr>
              <w:t>w sektorze ekonomii</w:t>
            </w:r>
          </w:p>
          <w:p w:rsidR="00595B95" w:rsidRPr="00EE4917" w:rsidRDefault="00595B95" w:rsidP="00446A70">
            <w:pPr>
              <w:autoSpaceDE w:val="0"/>
              <w:autoSpaceDN w:val="0"/>
              <w:adjustRightInd w:val="0"/>
              <w:rPr>
                <w:sz w:val="20"/>
                <w:szCs w:val="20"/>
              </w:rPr>
            </w:pPr>
            <w:r w:rsidRPr="00EE4917">
              <w:rPr>
                <w:sz w:val="20"/>
                <w:szCs w:val="20"/>
              </w:rPr>
              <w:t>społecznej oraz rozwoju partnerstwa</w:t>
            </w:r>
            <w:r w:rsidR="00A61C3C" w:rsidRPr="00EE4917">
              <w:rPr>
                <w:sz w:val="20"/>
                <w:szCs w:val="20"/>
              </w:rPr>
              <w:t>,</w:t>
            </w:r>
          </w:p>
          <w:p w:rsidR="00595B95" w:rsidRPr="00EE4917" w:rsidRDefault="00595B95" w:rsidP="00446A70">
            <w:pPr>
              <w:autoSpaceDE w:val="0"/>
              <w:autoSpaceDN w:val="0"/>
              <w:adjustRightInd w:val="0"/>
              <w:rPr>
                <w:sz w:val="20"/>
                <w:szCs w:val="20"/>
              </w:rPr>
            </w:pPr>
            <w:r w:rsidRPr="00EE4917">
              <w:rPr>
                <w:sz w:val="20"/>
                <w:szCs w:val="20"/>
              </w:rPr>
              <w:t xml:space="preserve">– jednostki samorządu </w:t>
            </w:r>
            <w:r w:rsidRPr="00EE4917">
              <w:rPr>
                <w:sz w:val="20"/>
                <w:szCs w:val="20"/>
              </w:rPr>
              <w:lastRenderedPageBreak/>
              <w:t>terytorialnego,</w:t>
            </w:r>
          </w:p>
          <w:p w:rsidR="00595B95" w:rsidRPr="00EE4917" w:rsidRDefault="00595B95" w:rsidP="00446A70">
            <w:pPr>
              <w:autoSpaceDE w:val="0"/>
              <w:autoSpaceDN w:val="0"/>
              <w:adjustRightInd w:val="0"/>
              <w:rPr>
                <w:sz w:val="20"/>
                <w:szCs w:val="20"/>
              </w:rPr>
            </w:pPr>
            <w:r w:rsidRPr="00EE4917">
              <w:rPr>
                <w:sz w:val="20"/>
                <w:szCs w:val="20"/>
              </w:rPr>
              <w:t>przedstawi</w:t>
            </w:r>
            <w:r w:rsidR="00A61C3C" w:rsidRPr="00EE4917">
              <w:rPr>
                <w:sz w:val="20"/>
                <w:szCs w:val="20"/>
              </w:rPr>
              <w:t>ciele lokalnych przedsiębiorstw</w:t>
            </w:r>
            <w:r w:rsidR="00A61C3C" w:rsidRPr="00EE4917">
              <w:rPr>
                <w:sz w:val="20"/>
                <w:szCs w:val="20"/>
              </w:rPr>
              <w:br/>
            </w:r>
            <w:r w:rsidRPr="00EE4917">
              <w:rPr>
                <w:sz w:val="20"/>
                <w:szCs w:val="20"/>
              </w:rPr>
              <w:t>i</w:t>
            </w:r>
            <w:r w:rsidR="00A61C3C" w:rsidRPr="00EE4917">
              <w:rPr>
                <w:sz w:val="20"/>
                <w:szCs w:val="20"/>
              </w:rPr>
              <w:t xml:space="preserve"> </w:t>
            </w:r>
            <w:r w:rsidRPr="00EE4917">
              <w:rPr>
                <w:sz w:val="20"/>
                <w:szCs w:val="20"/>
              </w:rPr>
              <w:t>mediów w zakresie promocji ekonomii</w:t>
            </w:r>
            <w:r w:rsidR="00A61C3C" w:rsidRPr="00EE4917">
              <w:rPr>
                <w:sz w:val="20"/>
                <w:szCs w:val="20"/>
              </w:rPr>
              <w:t xml:space="preserve"> społecznej</w:t>
            </w:r>
            <w:r w:rsidR="00A61C3C" w:rsidRPr="00EE4917">
              <w:rPr>
                <w:sz w:val="20"/>
                <w:szCs w:val="20"/>
              </w:rPr>
              <w:br/>
              <w:t xml:space="preserve">i zatrudnienia </w:t>
            </w:r>
            <w:r w:rsidRPr="00EE4917">
              <w:rPr>
                <w:sz w:val="20"/>
                <w:szCs w:val="20"/>
              </w:rPr>
              <w:t>w sektorze ekonomii</w:t>
            </w:r>
            <w:r w:rsidR="00A61C3C" w:rsidRPr="00EE4917">
              <w:rPr>
                <w:sz w:val="20"/>
                <w:szCs w:val="20"/>
              </w:rPr>
              <w:t xml:space="preserve"> </w:t>
            </w:r>
            <w:r w:rsidRPr="00EE4917">
              <w:rPr>
                <w:sz w:val="20"/>
                <w:szCs w:val="20"/>
              </w:rPr>
              <w:t>społecznej oraz rozwoju partnerstwa</w:t>
            </w:r>
            <w:r w:rsidR="00A61C3C" w:rsidRPr="00EE4917">
              <w:rPr>
                <w:sz w:val="20"/>
                <w:szCs w:val="20"/>
              </w:rPr>
              <w:t>,</w:t>
            </w:r>
          </w:p>
          <w:p w:rsidR="00595B95" w:rsidRPr="00EE4917" w:rsidRDefault="00595B95" w:rsidP="00446A70">
            <w:pPr>
              <w:autoSpaceDE w:val="0"/>
              <w:autoSpaceDN w:val="0"/>
              <w:adjustRightInd w:val="0"/>
              <w:rPr>
                <w:sz w:val="20"/>
                <w:szCs w:val="20"/>
              </w:rPr>
            </w:pPr>
            <w:r w:rsidRPr="00EE4917">
              <w:rPr>
                <w:sz w:val="20"/>
                <w:szCs w:val="20"/>
              </w:rPr>
              <w:t>– spółdzielnie socjalne</w:t>
            </w:r>
          </w:p>
          <w:p w:rsidR="00595B95" w:rsidRPr="00EE4917" w:rsidRDefault="00595B95" w:rsidP="00446A70">
            <w:pPr>
              <w:rPr>
                <w:sz w:val="20"/>
                <w:szCs w:val="20"/>
              </w:rPr>
            </w:pPr>
            <w:r w:rsidRPr="00EE4917">
              <w:rPr>
                <w:sz w:val="20"/>
                <w:szCs w:val="20"/>
              </w:rPr>
              <w:t>– instytucje wspierające ekonomie społeczną</w:t>
            </w:r>
          </w:p>
        </w:tc>
        <w:tc>
          <w:tcPr>
            <w:tcW w:w="2357" w:type="dxa"/>
          </w:tcPr>
          <w:p w:rsidR="00595B95" w:rsidRPr="00EE4917" w:rsidRDefault="00595B95" w:rsidP="00446A70">
            <w:pPr>
              <w:pStyle w:val="Akapitzlist"/>
              <w:tabs>
                <w:tab w:val="left" w:pos="426"/>
              </w:tabs>
              <w:autoSpaceDE w:val="0"/>
              <w:autoSpaceDN w:val="0"/>
              <w:adjustRightInd w:val="0"/>
              <w:ind w:left="0"/>
              <w:rPr>
                <w:rFonts w:ascii="Times New Roman" w:hAnsi="Times New Roman"/>
                <w:lang w:eastAsia="pl-PL"/>
              </w:rPr>
            </w:pPr>
            <w:r w:rsidRPr="00EE4917">
              <w:rPr>
                <w:rFonts w:ascii="Times New Roman" w:hAnsi="Times New Roman"/>
                <w:lang w:eastAsia="pl-PL"/>
              </w:rPr>
              <w:lastRenderedPageBreak/>
              <w:t>Liczba podmiotów ekonomii społecznej utworzonych dzięki wsparciu z EFS planowana wartość wskaźnika do osiągnięcia do końca 2012 r.: 15.</w:t>
            </w:r>
          </w:p>
          <w:p w:rsidR="00595B95" w:rsidRPr="00EE4917" w:rsidRDefault="00595B95" w:rsidP="00446A70">
            <w:pPr>
              <w:pStyle w:val="Akapitzlist"/>
              <w:tabs>
                <w:tab w:val="left" w:pos="426"/>
              </w:tabs>
              <w:autoSpaceDE w:val="0"/>
              <w:autoSpaceDN w:val="0"/>
              <w:adjustRightInd w:val="0"/>
              <w:ind w:left="0"/>
              <w:rPr>
                <w:rFonts w:ascii="Times New Roman" w:hAnsi="Times New Roman"/>
                <w:lang w:eastAsia="pl-PL"/>
              </w:rPr>
            </w:pPr>
          </w:p>
          <w:p w:rsidR="00595B95" w:rsidRPr="00EE4917" w:rsidRDefault="00595B95" w:rsidP="00446A70">
            <w:pPr>
              <w:pStyle w:val="Akapitzlist"/>
              <w:tabs>
                <w:tab w:val="left" w:pos="426"/>
              </w:tabs>
              <w:autoSpaceDE w:val="0"/>
              <w:autoSpaceDN w:val="0"/>
              <w:adjustRightInd w:val="0"/>
              <w:ind w:left="0"/>
              <w:rPr>
                <w:rFonts w:ascii="Times New Roman" w:hAnsi="Times New Roman"/>
                <w:lang w:eastAsia="pl-PL"/>
              </w:rPr>
            </w:pPr>
            <w:r w:rsidRPr="00EE4917">
              <w:rPr>
                <w:rFonts w:ascii="Times New Roman" w:hAnsi="Times New Roman"/>
                <w:lang w:eastAsia="pl-PL"/>
              </w:rPr>
              <w:t>Liczba podmiotów ekonomii społecznej, które otrzymały wsparcie z EFS za pośrednictwem instytucji wspierających ekonomię społeczną planowana wartość wskaźnika do osiągnięcia do końca 2012 r.: 633.</w:t>
            </w:r>
          </w:p>
          <w:p w:rsidR="00595B95" w:rsidRPr="00EE4917" w:rsidRDefault="00595B95" w:rsidP="00446A70">
            <w:pPr>
              <w:pStyle w:val="Akapitzlist"/>
              <w:tabs>
                <w:tab w:val="left" w:pos="426"/>
              </w:tabs>
              <w:autoSpaceDE w:val="0"/>
              <w:autoSpaceDN w:val="0"/>
              <w:adjustRightInd w:val="0"/>
              <w:ind w:left="0"/>
              <w:rPr>
                <w:rFonts w:ascii="Times New Roman" w:hAnsi="Times New Roman"/>
                <w:lang w:eastAsia="pl-PL"/>
              </w:rPr>
            </w:pPr>
          </w:p>
          <w:p w:rsidR="00595B95" w:rsidRPr="00EE4917" w:rsidRDefault="00595B95" w:rsidP="00446A70">
            <w:pPr>
              <w:rPr>
                <w:b/>
                <w:sz w:val="20"/>
                <w:szCs w:val="20"/>
              </w:rPr>
            </w:pPr>
            <w:r w:rsidRPr="00EE4917">
              <w:rPr>
                <w:sz w:val="20"/>
                <w:szCs w:val="20"/>
              </w:rPr>
              <w:t>Liczba</w:t>
            </w:r>
            <w:r w:rsidR="00A61C3C" w:rsidRPr="00EE4917">
              <w:rPr>
                <w:sz w:val="20"/>
                <w:szCs w:val="20"/>
              </w:rPr>
              <w:t xml:space="preserve"> osób, które otrzymały wsparcie</w:t>
            </w:r>
            <w:r w:rsidR="00A61C3C" w:rsidRPr="00EE4917">
              <w:rPr>
                <w:sz w:val="20"/>
                <w:szCs w:val="20"/>
              </w:rPr>
              <w:br/>
            </w:r>
            <w:r w:rsidRPr="00EE4917">
              <w:rPr>
                <w:sz w:val="20"/>
                <w:szCs w:val="20"/>
              </w:rPr>
              <w:t>w ramach instytucji ekonomii społecznej planowana wartość wskaźnika do osiągnięcia do końca 2012 r.: 3 996.</w:t>
            </w:r>
          </w:p>
        </w:tc>
        <w:tc>
          <w:tcPr>
            <w:tcW w:w="1281" w:type="dxa"/>
          </w:tcPr>
          <w:p w:rsidR="00595B95" w:rsidRPr="00EE4917" w:rsidRDefault="00595B95" w:rsidP="00446A70">
            <w:pPr>
              <w:jc w:val="center"/>
              <w:rPr>
                <w:sz w:val="20"/>
                <w:szCs w:val="20"/>
              </w:rPr>
            </w:pPr>
            <w:r w:rsidRPr="00EE4917">
              <w:rPr>
                <w:sz w:val="20"/>
                <w:szCs w:val="20"/>
              </w:rPr>
              <w:t>5.000.000,00 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LUBELSKA AGENCJA WSPIERANIA PRZEDSIĘBIORCZOŚCI W LUBLINIE</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1.7</w:t>
            </w:r>
          </w:p>
        </w:tc>
        <w:tc>
          <w:tcPr>
            <w:tcW w:w="1320" w:type="dxa"/>
          </w:tcPr>
          <w:p w:rsidR="00595B95" w:rsidRPr="00EE4917" w:rsidRDefault="00595B95" w:rsidP="00446A70">
            <w:pPr>
              <w:pStyle w:val="Akapitzlist"/>
              <w:ind w:left="0"/>
              <w:rPr>
                <w:rFonts w:ascii="Times New Roman" w:hAnsi="Times New Roman"/>
              </w:rPr>
            </w:pPr>
            <w:r w:rsidRPr="00EE4917">
              <w:rPr>
                <w:rFonts w:ascii="Times New Roman" w:hAnsi="Times New Roman"/>
              </w:rPr>
              <w:t>Rozwój przedsiębiorczości w regionie</w:t>
            </w:r>
          </w:p>
        </w:tc>
        <w:tc>
          <w:tcPr>
            <w:tcW w:w="2400" w:type="dxa"/>
          </w:tcPr>
          <w:p w:rsidR="00595B95" w:rsidRPr="00EE4917" w:rsidRDefault="00595B95" w:rsidP="00446A70">
            <w:pPr>
              <w:rPr>
                <w:sz w:val="20"/>
                <w:szCs w:val="20"/>
              </w:rPr>
            </w:pPr>
            <w:r w:rsidRPr="00EE4917">
              <w:rPr>
                <w:sz w:val="20"/>
                <w:szCs w:val="20"/>
              </w:rPr>
              <w:t xml:space="preserve">Pobudzenie rozwoju sektora MŚP i zwiększenie atrakcyjności inwestycyjnej województwa </w:t>
            </w:r>
          </w:p>
        </w:tc>
        <w:tc>
          <w:tcPr>
            <w:tcW w:w="4080" w:type="dxa"/>
          </w:tcPr>
          <w:p w:rsidR="00595B95" w:rsidRPr="00EE4917" w:rsidRDefault="00595B95" w:rsidP="00446A70">
            <w:pPr>
              <w:pStyle w:val="Akapitzlist"/>
              <w:spacing w:before="100" w:beforeAutospacing="1" w:after="100" w:afterAutospacing="1"/>
              <w:ind w:left="0"/>
              <w:rPr>
                <w:rFonts w:ascii="Times New Roman" w:hAnsi="Times New Roman"/>
                <w:bCs/>
              </w:rPr>
            </w:pPr>
            <w:r w:rsidRPr="00EE4917">
              <w:rPr>
                <w:rFonts w:ascii="Times New Roman" w:hAnsi="Times New Roman"/>
                <w:bCs/>
              </w:rPr>
              <w:t>Realizacja dotychczas podpisanych umów o dofinansowanie .</w:t>
            </w:r>
            <w:r w:rsidRPr="00EE4917">
              <w:rPr>
                <w:rFonts w:ascii="Times New Roman" w:hAnsi="Times New Roman"/>
              </w:rPr>
              <w:t>Zgodnie z harmonogramem w 2012 r. ogłoszone zostaną:</w:t>
            </w:r>
          </w:p>
          <w:p w:rsidR="00595B95" w:rsidRPr="00EE4917" w:rsidRDefault="00595B95" w:rsidP="00446A70">
            <w:pPr>
              <w:pStyle w:val="Akapitzlist"/>
              <w:spacing w:before="100" w:beforeAutospacing="1" w:after="100" w:afterAutospacing="1"/>
              <w:ind w:left="0"/>
              <w:rPr>
                <w:rFonts w:ascii="Times New Roman" w:hAnsi="Times New Roman"/>
              </w:rPr>
            </w:pPr>
            <w:r w:rsidRPr="00EE4917">
              <w:rPr>
                <w:rFonts w:ascii="Times New Roman" w:hAnsi="Times New Roman"/>
              </w:rPr>
              <w:t xml:space="preserve">- 1 konkurs dla Działania 1.1 </w:t>
            </w:r>
            <w:r w:rsidRPr="00EE4917">
              <w:rPr>
                <w:rFonts w:ascii="Times New Roman" w:hAnsi="Times New Roman"/>
                <w:i/>
              </w:rPr>
              <w:t xml:space="preserve">Dotacje dla nowopowstałych mikroprzedsiębiorstw </w:t>
            </w:r>
            <w:r w:rsidRPr="00EE4917">
              <w:rPr>
                <w:rFonts w:ascii="Times New Roman" w:hAnsi="Times New Roman"/>
              </w:rPr>
              <w:t>w lipcu (kwota EFRR przewidziana na zadanie – ok. 8,89 mln PLN)</w:t>
            </w:r>
          </w:p>
          <w:p w:rsidR="00595B95" w:rsidRPr="00EE4917" w:rsidRDefault="00595B95" w:rsidP="00446A70">
            <w:pPr>
              <w:pStyle w:val="Akapitzlist"/>
              <w:spacing w:before="100" w:beforeAutospacing="1" w:after="100" w:afterAutospacing="1"/>
              <w:ind w:left="0"/>
              <w:rPr>
                <w:rFonts w:ascii="Times New Roman" w:hAnsi="Times New Roman"/>
              </w:rPr>
            </w:pPr>
            <w:r w:rsidRPr="00EE4917">
              <w:rPr>
                <w:rFonts w:ascii="Times New Roman" w:hAnsi="Times New Roman"/>
              </w:rPr>
              <w:t xml:space="preserve">-  2 konkursy dla Działania 1.2. </w:t>
            </w:r>
            <w:r w:rsidRPr="00EE4917">
              <w:rPr>
                <w:rFonts w:ascii="Times New Roman" w:hAnsi="Times New Roman"/>
                <w:i/>
              </w:rPr>
              <w:t xml:space="preserve">Dotacje inwestycyjne dla mikroprzedsiębiorstw </w:t>
            </w:r>
            <w:r w:rsidRPr="00EE4917">
              <w:rPr>
                <w:rFonts w:ascii="Times New Roman" w:hAnsi="Times New Roman"/>
              </w:rPr>
              <w:t>w styczniu i sierpniu (kwota EFRR przewidziana na zadanie – ok. 68,7 mln zł.)</w:t>
            </w:r>
          </w:p>
          <w:p w:rsidR="00595B95" w:rsidRPr="00EE4917" w:rsidRDefault="00595B95" w:rsidP="00446A70">
            <w:pPr>
              <w:pStyle w:val="Akapitzlist"/>
              <w:spacing w:before="100" w:beforeAutospacing="1" w:after="100" w:afterAutospacing="1"/>
              <w:ind w:left="0"/>
              <w:rPr>
                <w:rFonts w:ascii="Times New Roman" w:hAnsi="Times New Roman"/>
              </w:rPr>
            </w:pPr>
            <w:r w:rsidRPr="00EE4917">
              <w:rPr>
                <w:rFonts w:ascii="Times New Roman" w:hAnsi="Times New Roman"/>
              </w:rPr>
              <w:t xml:space="preserve">- 1 konkurs dla Działania 1.3 </w:t>
            </w:r>
            <w:r w:rsidRPr="00EE4917">
              <w:rPr>
                <w:rFonts w:ascii="Times New Roman" w:hAnsi="Times New Roman"/>
                <w:i/>
              </w:rPr>
              <w:t xml:space="preserve">Dotacje inwestycyjne dla małych i średnich przedsiębiorstw </w:t>
            </w:r>
            <w:r w:rsidRPr="00EE4917">
              <w:rPr>
                <w:rFonts w:ascii="Times New Roman" w:hAnsi="Times New Roman"/>
              </w:rPr>
              <w:t>w grudniu (kwota EFRR przewidziana na zadanie – ok. 65,5 ml zł.)</w:t>
            </w:r>
          </w:p>
          <w:p w:rsidR="00595B95" w:rsidRPr="00EE4917" w:rsidRDefault="00595B95" w:rsidP="00446A70">
            <w:pPr>
              <w:pStyle w:val="Akapitzlist"/>
              <w:spacing w:before="100" w:beforeAutospacing="1" w:after="100" w:afterAutospacing="1"/>
              <w:ind w:left="0"/>
            </w:pPr>
            <w:r w:rsidRPr="00EE4917">
              <w:rPr>
                <w:rFonts w:ascii="Times New Roman" w:hAnsi="Times New Roman"/>
              </w:rPr>
              <w:t xml:space="preserve">- 1 konkurs dla Działania 1.4 </w:t>
            </w:r>
            <w:r w:rsidRPr="00EE4917">
              <w:rPr>
                <w:rFonts w:ascii="Times New Roman" w:hAnsi="Times New Roman"/>
                <w:i/>
              </w:rPr>
              <w:t xml:space="preserve">Dotacje inwestycyjne w zakresie dostosowania przedsiębiorstw do wymogów ochrony środowiska oraz w zakresie odnawialnych źródeł energii </w:t>
            </w:r>
            <w:r w:rsidRPr="00EE4917">
              <w:rPr>
                <w:rFonts w:ascii="Times New Roman" w:hAnsi="Times New Roman"/>
              </w:rPr>
              <w:t>w lipcu i wrześniu (kwota EFRR przewidziana na zadanie – ok. 71,2 ml zł.)</w:t>
            </w:r>
          </w:p>
        </w:tc>
        <w:tc>
          <w:tcPr>
            <w:tcW w:w="2558" w:type="dxa"/>
          </w:tcPr>
          <w:p w:rsidR="00595B95" w:rsidRPr="00EE4917" w:rsidRDefault="00595B95" w:rsidP="00446A70">
            <w:pPr>
              <w:ind w:firstLine="34"/>
              <w:rPr>
                <w:sz w:val="20"/>
                <w:szCs w:val="20"/>
              </w:rPr>
            </w:pPr>
            <w:r w:rsidRPr="00EE4917">
              <w:rPr>
                <w:sz w:val="20"/>
                <w:szCs w:val="20"/>
              </w:rPr>
              <w:t>Beneficjenci I i II Osi Priorytetowej Regionalnego Programu Opera</w:t>
            </w:r>
            <w:r w:rsidR="00A61C3C" w:rsidRPr="00EE4917">
              <w:rPr>
                <w:sz w:val="20"/>
                <w:szCs w:val="20"/>
              </w:rPr>
              <w:t>cyjnego Województwa Lubelskiego</w:t>
            </w:r>
            <w:r w:rsidR="00A61C3C" w:rsidRPr="00EE4917">
              <w:rPr>
                <w:sz w:val="20"/>
                <w:szCs w:val="20"/>
              </w:rPr>
              <w:br/>
            </w:r>
            <w:r w:rsidRPr="00EE4917">
              <w:rPr>
                <w:sz w:val="20"/>
                <w:szCs w:val="20"/>
              </w:rPr>
              <w:t>tj. mikro-, małe i średnie przedsiębiorstwa oraz instrumenty inżynierii finansowej.</w:t>
            </w:r>
          </w:p>
        </w:tc>
        <w:tc>
          <w:tcPr>
            <w:tcW w:w="2357" w:type="dxa"/>
            <w:vAlign w:val="center"/>
          </w:tcPr>
          <w:p w:rsidR="00595B95" w:rsidRPr="00EE4917" w:rsidRDefault="00595B95" w:rsidP="00446A70">
            <w:pPr>
              <w:jc w:val="center"/>
              <w:rPr>
                <w:sz w:val="20"/>
                <w:szCs w:val="20"/>
              </w:rPr>
            </w:pPr>
            <w:r w:rsidRPr="00EE4917">
              <w:rPr>
                <w:sz w:val="20"/>
                <w:szCs w:val="20"/>
              </w:rPr>
              <w:t>Jakościowe</w:t>
            </w:r>
          </w:p>
          <w:p w:rsidR="00595B95" w:rsidRPr="00EE4917" w:rsidRDefault="00595B95" w:rsidP="00446A70">
            <w:pPr>
              <w:rPr>
                <w:sz w:val="20"/>
                <w:szCs w:val="20"/>
              </w:rPr>
            </w:pPr>
            <w:r w:rsidRPr="00EE4917">
              <w:rPr>
                <w:sz w:val="20"/>
                <w:szCs w:val="20"/>
              </w:rPr>
              <w:t xml:space="preserve"> Realizacja projektów w ramach I Osi Priorytetowej, szczególnie Działania 1.1, 1.2, 1.3, 1.4 oraz 1.5, które bezpośrednio realizują   osiągnięcie wskaźnika</w:t>
            </w:r>
            <w:r w:rsidRPr="00EE4917">
              <w:rPr>
                <w:b/>
                <w:i/>
                <w:sz w:val="20"/>
                <w:szCs w:val="20"/>
              </w:rPr>
              <w:t xml:space="preserve"> </w:t>
            </w:r>
            <w:r w:rsidRPr="00EE4917">
              <w:rPr>
                <w:i/>
                <w:sz w:val="20"/>
                <w:szCs w:val="20"/>
              </w:rPr>
              <w:t>Przewidywana całkowita liczba bezpośrednio utworzonych nowych etatów (EPC)</w:t>
            </w:r>
            <w:r w:rsidRPr="00EE4917">
              <w:rPr>
                <w:b/>
                <w:i/>
                <w:sz w:val="20"/>
                <w:szCs w:val="20"/>
              </w:rPr>
              <w:t xml:space="preserve">. </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Wskaźnik dotyczy tylko miejsc pracy utworzonych przez Beneficjentów w ramach realizowanych projektów, nie są to wszystkie miejsca pracy utworzone przez Beneficjenta w jednostce. </w:t>
            </w:r>
          </w:p>
          <w:p w:rsidR="00595B95" w:rsidRPr="00EE4917" w:rsidRDefault="00595B95" w:rsidP="00446A70">
            <w:pPr>
              <w:rPr>
                <w:b/>
                <w:i/>
                <w:sz w:val="20"/>
                <w:szCs w:val="20"/>
              </w:rPr>
            </w:pP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W 2012 roku na podstawie umów o dofinansowanie podpisanych do dnia </w:t>
            </w:r>
            <w:r w:rsidRPr="00EE4917">
              <w:rPr>
                <w:sz w:val="20"/>
                <w:szCs w:val="20"/>
              </w:rPr>
              <w:lastRenderedPageBreak/>
              <w:t>31.12.2011 r. szacuje się osiągnięcie wartości wskaźnika  na poziomie 1 822,74 etatów</w:t>
            </w:r>
          </w:p>
          <w:p w:rsidR="00595B95" w:rsidRPr="00EE4917" w:rsidRDefault="00595B95" w:rsidP="00446A70">
            <w:pPr>
              <w:rPr>
                <w:sz w:val="20"/>
                <w:szCs w:val="20"/>
              </w:rPr>
            </w:pPr>
          </w:p>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 Utworzenie etatów w 2012 r. w podziale na działania:</w:t>
            </w:r>
          </w:p>
          <w:p w:rsidR="00595B95" w:rsidRPr="00EE4917" w:rsidRDefault="00595B95" w:rsidP="00446A70">
            <w:pPr>
              <w:rPr>
                <w:sz w:val="20"/>
                <w:szCs w:val="20"/>
              </w:rPr>
            </w:pPr>
            <w:r w:rsidRPr="00EE4917">
              <w:rPr>
                <w:sz w:val="20"/>
                <w:szCs w:val="20"/>
              </w:rPr>
              <w:t>- Działanie 1.1 – 359,32 etaty,</w:t>
            </w:r>
          </w:p>
          <w:p w:rsidR="00595B95" w:rsidRPr="00EE4917" w:rsidRDefault="00595B95" w:rsidP="00446A70">
            <w:pPr>
              <w:rPr>
                <w:sz w:val="20"/>
                <w:szCs w:val="20"/>
              </w:rPr>
            </w:pPr>
            <w:r w:rsidRPr="00EE4917">
              <w:rPr>
                <w:sz w:val="20"/>
                <w:szCs w:val="20"/>
              </w:rPr>
              <w:t>- Działanie 1.2 – 591,72 etaty,</w:t>
            </w:r>
          </w:p>
          <w:p w:rsidR="00595B95" w:rsidRPr="00EE4917" w:rsidRDefault="00595B95" w:rsidP="00446A70">
            <w:pPr>
              <w:rPr>
                <w:sz w:val="20"/>
                <w:szCs w:val="20"/>
              </w:rPr>
            </w:pPr>
            <w:r w:rsidRPr="00EE4917">
              <w:rPr>
                <w:sz w:val="20"/>
                <w:szCs w:val="20"/>
              </w:rPr>
              <w:t>- Działanie 1.3 – 627,50 etaty,</w:t>
            </w:r>
          </w:p>
          <w:p w:rsidR="00595B95" w:rsidRPr="00EE4917" w:rsidRDefault="00595B95" w:rsidP="00446A70">
            <w:pPr>
              <w:rPr>
                <w:sz w:val="20"/>
                <w:szCs w:val="20"/>
              </w:rPr>
            </w:pPr>
            <w:r w:rsidRPr="00EE4917">
              <w:rPr>
                <w:sz w:val="20"/>
                <w:szCs w:val="20"/>
              </w:rPr>
              <w:t>- Działanie 1.4 – 7 etatów</w:t>
            </w:r>
          </w:p>
          <w:p w:rsidR="00595B95" w:rsidRPr="00EE4917" w:rsidRDefault="00595B95" w:rsidP="00446A70">
            <w:pPr>
              <w:rPr>
                <w:sz w:val="20"/>
                <w:szCs w:val="20"/>
              </w:rPr>
            </w:pPr>
            <w:r w:rsidRPr="00EE4917">
              <w:rPr>
                <w:sz w:val="20"/>
                <w:szCs w:val="20"/>
              </w:rPr>
              <w:t>- Działanie 1.5 – 237,20 etatów.</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W ramach konkursów które zostaną ogłoszone w 2012 r. podpisane zostaną kolejne umowy o dofinansowanie. Zakłada się że ogłoszone konkursy wyczerpią alokację dost</w:t>
            </w:r>
            <w:r w:rsidR="00A61C3C" w:rsidRPr="00EE4917">
              <w:rPr>
                <w:sz w:val="20"/>
                <w:szCs w:val="20"/>
              </w:rPr>
              <w:t>ępną dla poszczególnych działań</w:t>
            </w:r>
            <w:r w:rsidR="00A61C3C" w:rsidRPr="00EE4917">
              <w:rPr>
                <w:sz w:val="20"/>
                <w:szCs w:val="20"/>
              </w:rPr>
              <w:br/>
            </w:r>
            <w:r w:rsidRPr="00EE4917">
              <w:rPr>
                <w:sz w:val="20"/>
                <w:szCs w:val="20"/>
              </w:rPr>
              <w:t>co w konsekwencji pozwoli osiągnąć wartości wskaźników w 100%.</w:t>
            </w:r>
          </w:p>
          <w:p w:rsidR="00595B95" w:rsidRPr="00EE4917" w:rsidRDefault="00595B95" w:rsidP="00446A70">
            <w:pPr>
              <w:rPr>
                <w:sz w:val="20"/>
                <w:szCs w:val="20"/>
              </w:rPr>
            </w:pPr>
          </w:p>
          <w:p w:rsidR="00595B95" w:rsidRPr="00EE4917" w:rsidRDefault="00595B95" w:rsidP="00446A70">
            <w:pPr>
              <w:rPr>
                <w:sz w:val="20"/>
                <w:szCs w:val="20"/>
              </w:rPr>
            </w:pPr>
            <w:r w:rsidRPr="00EE4917">
              <w:rPr>
                <w:rStyle w:val="hps"/>
                <w:sz w:val="20"/>
                <w:szCs w:val="20"/>
              </w:rPr>
              <w:t xml:space="preserve">Jednocześnie szacuje się, iż dodatkowo ok. 10 %  nowoutworzonych miejsc pracy pośrednio  powstanie w wyniku wsparcia instrumentów inżynierii finansowej (IIF). </w:t>
            </w:r>
          </w:p>
        </w:tc>
        <w:tc>
          <w:tcPr>
            <w:tcW w:w="1281" w:type="dxa"/>
          </w:tcPr>
          <w:p w:rsidR="00595B95" w:rsidRPr="00EE4917" w:rsidRDefault="00595B95" w:rsidP="00446A70">
            <w:pPr>
              <w:rPr>
                <w:sz w:val="20"/>
                <w:szCs w:val="20"/>
              </w:rPr>
            </w:pPr>
            <w:r w:rsidRPr="00EE4917">
              <w:rPr>
                <w:sz w:val="20"/>
                <w:szCs w:val="20"/>
              </w:rPr>
              <w:lastRenderedPageBreak/>
              <w:t>214,29 mln zł</w:t>
            </w:r>
          </w:p>
        </w:tc>
        <w:tc>
          <w:tcPr>
            <w:tcW w:w="1312" w:type="dxa"/>
          </w:tcPr>
          <w:p w:rsidR="00595B95" w:rsidRPr="00EE4917" w:rsidRDefault="00595B95" w:rsidP="00446A70">
            <w:pPr>
              <w:rPr>
                <w:sz w:val="20"/>
                <w:szCs w:val="20"/>
              </w:rPr>
            </w:pPr>
            <w:r w:rsidRPr="00EE4917">
              <w:rPr>
                <w:sz w:val="20"/>
                <w:szCs w:val="20"/>
              </w:rPr>
              <w:t>Europejski Fundusz Rozwoju Regionalnego</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LUBELSKI ODDZIAŁ REGIONALNY AGENCJI RESTRUKTURYZACJI I MODERNIZACJI ROLNICTWA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1.7</w:t>
            </w:r>
          </w:p>
        </w:tc>
        <w:tc>
          <w:tcPr>
            <w:tcW w:w="1320" w:type="dxa"/>
          </w:tcPr>
          <w:p w:rsidR="00595B95" w:rsidRPr="00EE4917" w:rsidRDefault="00595B95" w:rsidP="00446A70">
            <w:pPr>
              <w:pStyle w:val="Akapitzlist"/>
              <w:ind w:left="0"/>
              <w:rPr>
                <w:rFonts w:ascii="Times New Roman" w:hAnsi="Times New Roman"/>
              </w:rPr>
            </w:pPr>
            <w:r w:rsidRPr="00EE4917">
              <w:rPr>
                <w:rFonts w:ascii="Times New Roman" w:hAnsi="Times New Roman"/>
              </w:rPr>
              <w:t>Rozwój przedsiębiorczości w regionie</w:t>
            </w:r>
          </w:p>
        </w:tc>
        <w:tc>
          <w:tcPr>
            <w:tcW w:w="2400" w:type="dxa"/>
          </w:tcPr>
          <w:p w:rsidR="00595B95" w:rsidRPr="00EE4917" w:rsidRDefault="00595B95" w:rsidP="00446A70">
            <w:pPr>
              <w:rPr>
                <w:rFonts w:ascii="Czcionka tekstu podstawowego" w:hAnsi="Czcionka tekstu podstawowego" w:cs="Arial"/>
                <w:sz w:val="20"/>
                <w:szCs w:val="20"/>
              </w:rPr>
            </w:pPr>
            <w:r w:rsidRPr="00EE4917">
              <w:rPr>
                <w:rFonts w:ascii="Czcionka tekstu podstawowego" w:hAnsi="Czcionka tekstu podstawowego" w:cs="Arial"/>
                <w:sz w:val="20"/>
                <w:szCs w:val="20"/>
              </w:rPr>
              <w:t>Działanie 311 z Programu Rozwoju Obszarów Wiejskich – Różnicowanie w kierunku działalności nierolniczej.</w:t>
            </w:r>
          </w:p>
          <w:p w:rsidR="00595B95" w:rsidRPr="00EE4917" w:rsidRDefault="00595B95" w:rsidP="00446A70">
            <w:pPr>
              <w:rPr>
                <w:sz w:val="20"/>
                <w:szCs w:val="20"/>
              </w:rPr>
            </w:pPr>
          </w:p>
        </w:tc>
        <w:tc>
          <w:tcPr>
            <w:tcW w:w="4080" w:type="dxa"/>
            <w:vAlign w:val="center"/>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Pomoc może być przyznana na operacje obejmując</w:t>
            </w:r>
            <w:r w:rsidR="00A61C3C" w:rsidRPr="00EE4917">
              <w:rPr>
                <w:rFonts w:ascii="Czcionka tekstu podstawowego" w:hAnsi="Czcionka tekstu podstawowego"/>
                <w:sz w:val="20"/>
                <w:szCs w:val="20"/>
              </w:rPr>
              <w:t>e wyłącznie inwestycje związane</w:t>
            </w:r>
            <w:r w:rsidR="00A61C3C" w:rsidRPr="00EE4917">
              <w:rPr>
                <w:rFonts w:ascii="Czcionka tekstu podstawowego" w:hAnsi="Czcionka tekstu podstawowego"/>
                <w:sz w:val="20"/>
                <w:szCs w:val="20"/>
              </w:rPr>
              <w:br/>
            </w:r>
            <w:r w:rsidRPr="00EE4917">
              <w:rPr>
                <w:rFonts w:ascii="Czcionka tekstu podstawowego" w:hAnsi="Czcionka tekstu podstawowego"/>
                <w:sz w:val="20"/>
                <w:szCs w:val="20"/>
              </w:rPr>
              <w:t>z podejmowaniem lub wykonywaniem wspieranej działalności nierolniczej (gospodarczej) na obszarach wiejskich w zakresie:</w:t>
            </w:r>
          </w:p>
          <w:p w:rsidR="00A61C3C"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br/>
              <w:t>1) budowy, przebudowy lub remontu połączonego z modernizacją niemieszkalnych obiektów budowlanych,</w:t>
            </w:r>
            <w:r w:rsidRPr="00EE4917">
              <w:rPr>
                <w:rFonts w:ascii="Czcionka tekstu podstawowego" w:hAnsi="Czcionka tekstu podstawowego"/>
                <w:sz w:val="20"/>
                <w:szCs w:val="20"/>
              </w:rPr>
              <w:br/>
              <w:t>2) nadbudowy, przebudowy lub remontu połączonego z modernizacją istniejących budynków mieszkalnych wraz z zakupem instalacji technicznej,</w:t>
            </w:r>
            <w:r w:rsidRPr="00EE4917">
              <w:rPr>
                <w:rFonts w:ascii="Czcionka tekstu podstawowego" w:hAnsi="Czcionka tekstu podstawowego"/>
                <w:sz w:val="20"/>
                <w:szCs w:val="20"/>
              </w:rPr>
              <w:br/>
              <w:t>3) zagospodarowania terenu,</w:t>
            </w:r>
            <w:r w:rsidRPr="00EE4917">
              <w:rPr>
                <w:rFonts w:ascii="Czcionka tekstu podstawowego" w:hAnsi="Czcionka tekstu podstawowego"/>
                <w:sz w:val="20"/>
                <w:szCs w:val="20"/>
              </w:rPr>
              <w:br/>
              <w:t>4) zakupu maszyn, urządzeń, narzędzi, wyposażenia i sprzętu,</w:t>
            </w:r>
            <w:r w:rsidRPr="00EE4917">
              <w:rPr>
                <w:rFonts w:ascii="Czcionka tekstu podstawowego" w:hAnsi="Czcionka tekstu podstawowego"/>
                <w:sz w:val="20"/>
                <w:szCs w:val="20"/>
              </w:rPr>
              <w:br/>
            </w:r>
            <w:r w:rsidR="00A61C3C" w:rsidRPr="00EE4917">
              <w:rPr>
                <w:rFonts w:ascii="Czcionka tekstu podstawowego" w:hAnsi="Czcionka tekstu podstawowego"/>
                <w:sz w:val="20"/>
                <w:szCs w:val="20"/>
              </w:rPr>
              <w:t>5) zakupu sprzętu komputerowego</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i oprogramowania służącego wsparciu podejmowanej lub rozwijanej działalności nierolniczej,</w:t>
            </w:r>
            <w:r w:rsidRPr="00EE4917">
              <w:rPr>
                <w:rFonts w:ascii="Czcionka tekstu podstawowego" w:hAnsi="Czcionka tekstu podstawowego"/>
                <w:sz w:val="20"/>
                <w:szCs w:val="20"/>
              </w:rPr>
              <w:br/>
              <w:t>6) zakupu środków transportu, z wyłączeniem zakupu samochodów osobowych przeznaczonych do przewozu mniej niż 8 osób</w:t>
            </w:r>
          </w:p>
        </w:tc>
        <w:tc>
          <w:tcPr>
            <w:tcW w:w="2558" w:type="dxa"/>
          </w:tcPr>
          <w:p w:rsidR="00595B95" w:rsidRPr="00EE4917" w:rsidRDefault="00595B95" w:rsidP="00446A70">
            <w:pPr>
              <w:ind w:firstLine="34"/>
              <w:rPr>
                <w:sz w:val="20"/>
                <w:szCs w:val="20"/>
              </w:rPr>
            </w:pPr>
            <w:r w:rsidRPr="00EE4917">
              <w:rPr>
                <w:sz w:val="20"/>
                <w:szCs w:val="20"/>
              </w:rPr>
              <w:t>Rolnicy, ich małżonkowie lub domownicy w rozumieniu przepisów o ubezpieczeniu społecznym</w:t>
            </w:r>
          </w:p>
        </w:tc>
        <w:tc>
          <w:tcPr>
            <w:tcW w:w="2357"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Liczba pr</w:t>
            </w:r>
            <w:r w:rsidR="00A61C3C" w:rsidRPr="00EE4917">
              <w:rPr>
                <w:rFonts w:ascii="Czcionka tekstu podstawowego" w:hAnsi="Czcionka tekstu podstawowego"/>
                <w:sz w:val="20"/>
                <w:szCs w:val="20"/>
              </w:rPr>
              <w:t>ojektów realizowanych wyłącznie</w:t>
            </w:r>
            <w:r w:rsidR="00A61C3C" w:rsidRPr="00EE4917">
              <w:rPr>
                <w:rFonts w:ascii="Czcionka tekstu podstawowego" w:hAnsi="Czcionka tekstu podstawowego"/>
                <w:sz w:val="20"/>
                <w:szCs w:val="20"/>
              </w:rPr>
              <w:br/>
            </w:r>
            <w:r w:rsidRPr="00EE4917">
              <w:rPr>
                <w:rFonts w:ascii="Czcionka tekstu podstawowego" w:hAnsi="Czcionka tekstu podstawowego"/>
                <w:sz w:val="20"/>
                <w:szCs w:val="20"/>
              </w:rPr>
              <w:t xml:space="preserve">w 2012 roku: </w:t>
            </w:r>
            <w:r w:rsidRPr="00EE4917">
              <w:rPr>
                <w:rFonts w:ascii="Czcionka tekstu podstawowego" w:hAnsi="Czcionka tekstu podstawowego"/>
                <w:bCs/>
                <w:sz w:val="20"/>
                <w:szCs w:val="20"/>
              </w:rPr>
              <w:t>218</w:t>
            </w:r>
            <w:r w:rsidRPr="00EE4917">
              <w:rPr>
                <w:rFonts w:ascii="Czcionka tekstu podstawowego" w:hAnsi="Czcionka tekstu podstawowego"/>
                <w:sz w:val="20"/>
                <w:szCs w:val="20"/>
              </w:rPr>
              <w:t>* (*projekty przyjęte do realizacji do dnia 20-04-2012)</w:t>
            </w:r>
            <w:r w:rsidR="00A61C3C" w:rsidRPr="00EE4917">
              <w:rPr>
                <w:rFonts w:ascii="Czcionka tekstu podstawowego" w:hAnsi="Czcionka tekstu podstawowego"/>
                <w:sz w:val="20"/>
                <w:szCs w:val="20"/>
              </w:rPr>
              <w:t>.</w:t>
            </w:r>
          </w:p>
          <w:p w:rsidR="00A61C3C" w:rsidRPr="00EE4917" w:rsidRDefault="00A61C3C" w:rsidP="00446A70">
            <w:pP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 xml:space="preserve">Liczba projektów oczekujących na weryfikację </w:t>
            </w:r>
            <w:r w:rsidR="00A61C3C" w:rsidRPr="00EE4917">
              <w:rPr>
                <w:rFonts w:ascii="Czcionka tekstu podstawowego" w:hAnsi="Czcionka tekstu podstawowego"/>
                <w:bCs/>
                <w:sz w:val="20"/>
                <w:szCs w:val="20"/>
              </w:rPr>
              <w:t>332</w:t>
            </w:r>
            <w:r w:rsidR="00A61C3C" w:rsidRPr="00EE4917">
              <w:rPr>
                <w:rFonts w:ascii="Czcionka tekstu podstawowego" w:hAnsi="Czcionka tekstu podstawowego"/>
                <w:bCs/>
                <w:sz w:val="20"/>
                <w:szCs w:val="20"/>
              </w:rPr>
              <w:br/>
            </w:r>
            <w:r w:rsidRPr="00EE4917">
              <w:rPr>
                <w:rFonts w:ascii="Czcionka tekstu podstawowego" w:hAnsi="Czcionka tekstu podstawowego"/>
                <w:bCs/>
                <w:sz w:val="20"/>
                <w:szCs w:val="20"/>
              </w:rPr>
              <w:t>z wnioskowaną kwota pomocy 28 817 632 zł.</w:t>
            </w:r>
          </w:p>
        </w:tc>
        <w:tc>
          <w:tcPr>
            <w:tcW w:w="1281" w:type="dxa"/>
          </w:tcPr>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t>16.693.363,00 zł</w:t>
            </w:r>
          </w:p>
        </w:tc>
        <w:tc>
          <w:tcPr>
            <w:tcW w:w="1312"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75% wkład Europejski Fundusz Rolny na rzecz Rozwoju Obszarów Wiejskich,</w:t>
            </w:r>
            <w:r w:rsidRPr="00EE4917">
              <w:rPr>
                <w:rFonts w:ascii="Czcionka tekstu podstawowego" w:hAnsi="Czcionka tekstu podstawowego"/>
                <w:sz w:val="20"/>
                <w:szCs w:val="20"/>
              </w:rPr>
              <w:br/>
              <w:t>25% środki krajowe</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1.7</w:t>
            </w:r>
          </w:p>
        </w:tc>
        <w:tc>
          <w:tcPr>
            <w:tcW w:w="1320" w:type="dxa"/>
          </w:tcPr>
          <w:p w:rsidR="00595B95" w:rsidRPr="00EE4917" w:rsidRDefault="00A61C3C" w:rsidP="00446A70">
            <w:pPr>
              <w:pStyle w:val="Akapitzlist"/>
              <w:ind w:left="0"/>
              <w:rPr>
                <w:rFonts w:ascii="Times New Roman" w:hAnsi="Times New Roman"/>
              </w:rPr>
            </w:pPr>
            <w:r w:rsidRPr="00EE4917">
              <w:rPr>
                <w:rFonts w:ascii="Times New Roman" w:hAnsi="Times New Roman"/>
              </w:rPr>
              <w:t>Rozwój przedsię</w:t>
            </w:r>
            <w:r w:rsidR="00595B95" w:rsidRPr="00EE4917">
              <w:rPr>
                <w:rFonts w:ascii="Times New Roman" w:hAnsi="Times New Roman"/>
              </w:rPr>
              <w:t>bior-czości w regionie</w:t>
            </w:r>
          </w:p>
        </w:tc>
        <w:tc>
          <w:tcPr>
            <w:tcW w:w="2400" w:type="dxa"/>
          </w:tcPr>
          <w:p w:rsidR="00595B95" w:rsidRPr="00EE4917" w:rsidRDefault="00595B95" w:rsidP="00446A70">
            <w:pPr>
              <w:rPr>
                <w:rFonts w:ascii="Czcionka tekstu podstawowego" w:hAnsi="Czcionka tekstu podstawowego" w:cs="Arial"/>
                <w:sz w:val="20"/>
                <w:szCs w:val="20"/>
              </w:rPr>
            </w:pPr>
            <w:r w:rsidRPr="00EE4917">
              <w:rPr>
                <w:rFonts w:ascii="Czcionka tekstu podstawowego" w:hAnsi="Czcionka tekstu podstawowego" w:cs="Arial"/>
                <w:sz w:val="20"/>
                <w:szCs w:val="20"/>
              </w:rPr>
              <w:t>Działanie 312 z Programu Rozwoju Obszarów</w:t>
            </w:r>
            <w:r w:rsidR="00A61C3C" w:rsidRPr="00EE4917">
              <w:rPr>
                <w:rFonts w:ascii="Czcionka tekstu podstawowego" w:hAnsi="Czcionka tekstu podstawowego" w:cs="Arial"/>
                <w:sz w:val="20"/>
                <w:szCs w:val="20"/>
              </w:rPr>
              <w:t xml:space="preserve"> Wiejskich – Tworzenie</w:t>
            </w:r>
            <w:r w:rsidR="00A61C3C" w:rsidRPr="00EE4917">
              <w:rPr>
                <w:rFonts w:ascii="Czcionka tekstu podstawowego" w:hAnsi="Czcionka tekstu podstawowego" w:cs="Arial"/>
                <w:sz w:val="20"/>
                <w:szCs w:val="20"/>
              </w:rPr>
              <w:br/>
            </w:r>
            <w:r w:rsidRPr="00EE4917">
              <w:rPr>
                <w:rFonts w:ascii="Czcionka tekstu podstawowego" w:hAnsi="Czcionka tekstu podstawowego" w:cs="Arial"/>
                <w:sz w:val="20"/>
                <w:szCs w:val="20"/>
              </w:rPr>
              <w:t>i rozwój mikroprzedsiębiorstw</w:t>
            </w:r>
          </w:p>
          <w:p w:rsidR="00595B95" w:rsidRPr="00EE4917" w:rsidRDefault="00595B95" w:rsidP="00446A70">
            <w:pPr>
              <w:rPr>
                <w:rFonts w:ascii="Czcionka tekstu podstawowego" w:hAnsi="Czcionka tekstu podstawowego" w:cs="Arial"/>
                <w:sz w:val="20"/>
                <w:szCs w:val="20"/>
              </w:rPr>
            </w:pPr>
          </w:p>
        </w:tc>
        <w:tc>
          <w:tcPr>
            <w:tcW w:w="4080" w:type="dxa"/>
            <w:vAlign w:val="center"/>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Pomoc może być przyznana na operacje obejmujące wyłącznie inwestycje związane</w:t>
            </w:r>
            <w:r w:rsidR="00A61C3C" w:rsidRPr="00EE4917">
              <w:rPr>
                <w:rFonts w:ascii="Czcionka tekstu podstawowego" w:hAnsi="Czcionka tekstu podstawowego"/>
                <w:sz w:val="20"/>
                <w:szCs w:val="20"/>
              </w:rPr>
              <w:br/>
            </w:r>
            <w:r w:rsidRPr="00EE4917">
              <w:rPr>
                <w:rFonts w:ascii="Czcionka tekstu podstawowego" w:hAnsi="Czcionka tekstu podstawowego"/>
                <w:sz w:val="20"/>
                <w:szCs w:val="20"/>
              </w:rPr>
              <w:t>z podejmowaniem lub wykonywaniem działalności gospodarczej w zakresie:</w:t>
            </w:r>
          </w:p>
          <w:p w:rsidR="00595B95" w:rsidRPr="00EE4917" w:rsidRDefault="00595B95" w:rsidP="00446A70">
            <w:pP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1) budowy, przebudowy lub remontu połączonego z modernizacją niemieszkalnych obiektów budowlanych wraz z zakupem instalacji technicznej</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2) nadbudowy, przebudowy lub remontu połączonego z modernizacją istniejących budynków mieszkalnych wraz z zakupem instalacji technicznej</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lastRenderedPageBreak/>
              <w:t>3) zagospodarowania terenu</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4) zakupu maszyn, urządzeń, narzędzi, wyposażenia i sprzętu</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5) zakupu sprzętu komputerowego i oprogramowania służącego wsparciu podejmowanej lub rozwijanej działalności gospodarczej</w:t>
            </w:r>
          </w:p>
          <w:p w:rsidR="00595B95" w:rsidRPr="00EE4917" w:rsidRDefault="00595B95" w:rsidP="002D717C">
            <w:pPr>
              <w:rPr>
                <w:rFonts w:ascii="Czcionka tekstu podstawowego" w:hAnsi="Czcionka tekstu podstawowego"/>
                <w:sz w:val="20"/>
                <w:szCs w:val="20"/>
              </w:rPr>
            </w:pPr>
            <w:r w:rsidRPr="00EE4917">
              <w:rPr>
                <w:rFonts w:ascii="Czcionka tekstu podstawowego" w:hAnsi="Czcionka tekstu podstawowego"/>
                <w:sz w:val="20"/>
                <w:szCs w:val="20"/>
              </w:rPr>
              <w:t>6) zakupu środków transportu, z wyłączeniem zakupu samochodów osobowych przeznaczonych do przewozu mniej niż 8 osób.</w:t>
            </w:r>
          </w:p>
        </w:tc>
        <w:tc>
          <w:tcPr>
            <w:tcW w:w="2558"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lastRenderedPageBreak/>
              <w:t>Osoby fizyczne, osoby prawne  podejmujące lub prowadzące działalność gospodarczą oraz spółki prawa handlowego nieposiadające osobowości prawnej, wspólnicy spółek cywilnych – prowadzący działalność gospodarczą jako mikroprzedsiębiorstwo.</w:t>
            </w:r>
          </w:p>
        </w:tc>
        <w:tc>
          <w:tcPr>
            <w:tcW w:w="2357"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 xml:space="preserve"> Liczba p</w:t>
            </w:r>
            <w:r w:rsidR="00A61C3C" w:rsidRPr="00EE4917">
              <w:rPr>
                <w:rFonts w:ascii="Czcionka tekstu podstawowego" w:hAnsi="Czcionka tekstu podstawowego"/>
                <w:sz w:val="20"/>
                <w:szCs w:val="20"/>
              </w:rPr>
              <w:t>rojektów realizowanych wyłączni</w:t>
            </w:r>
            <w:r w:rsidR="00A61C3C" w:rsidRPr="00EE4917">
              <w:rPr>
                <w:rFonts w:ascii="Czcionka tekstu podstawowego" w:hAnsi="Czcionka tekstu podstawowego"/>
                <w:sz w:val="20"/>
                <w:szCs w:val="20"/>
              </w:rPr>
              <w:br/>
            </w:r>
            <w:r w:rsidRPr="00EE4917">
              <w:rPr>
                <w:rFonts w:ascii="Czcionka tekstu podstawowego" w:hAnsi="Czcionka tekstu podstawowego"/>
                <w:sz w:val="20"/>
                <w:szCs w:val="20"/>
              </w:rPr>
              <w:t xml:space="preserve"> w 2012 roku: </w:t>
            </w:r>
            <w:r w:rsidRPr="00EE4917">
              <w:rPr>
                <w:rFonts w:ascii="Czcionka tekstu podstawowego" w:hAnsi="Czcionka tekstu podstawowego"/>
                <w:bCs/>
                <w:sz w:val="20"/>
                <w:szCs w:val="20"/>
              </w:rPr>
              <w:t>166</w:t>
            </w:r>
            <w:r w:rsidRPr="00EE4917">
              <w:rPr>
                <w:rFonts w:ascii="Czcionka tekstu podstawowego" w:hAnsi="Czcionka tekstu podstawowego"/>
                <w:sz w:val="20"/>
                <w:szCs w:val="20"/>
              </w:rPr>
              <w:t>* (*projekty przyjęte do realizacji do dnia 20-04-2012).</w:t>
            </w:r>
          </w:p>
          <w:p w:rsidR="00595B95" w:rsidRPr="00EE4917" w:rsidRDefault="00595B95" w:rsidP="00446A70">
            <w:pPr>
              <w:rPr>
                <w:rFonts w:ascii="Czcionka tekstu podstawowego" w:hAnsi="Czcionka tekstu podstawowego"/>
                <w:bCs/>
                <w:sz w:val="20"/>
                <w:szCs w:val="20"/>
              </w:rPr>
            </w:pPr>
            <w:r w:rsidRPr="00EE4917">
              <w:rPr>
                <w:rFonts w:ascii="Czcionka tekstu podstawowego" w:hAnsi="Czcionka tekstu podstawowego"/>
                <w:sz w:val="20"/>
                <w:szCs w:val="20"/>
              </w:rPr>
              <w:br w:type="page"/>
              <w:t xml:space="preserve"> Liczba projektów oczekujących na weryfikację </w:t>
            </w:r>
            <w:r w:rsidRPr="00EE4917">
              <w:rPr>
                <w:rFonts w:ascii="Czcionka tekstu podstawowego" w:hAnsi="Czcionka tekstu podstawowego"/>
                <w:bCs/>
                <w:sz w:val="20"/>
                <w:szCs w:val="20"/>
              </w:rPr>
              <w:t>919</w:t>
            </w:r>
            <w:r w:rsidR="00A61C3C" w:rsidRPr="00EE4917">
              <w:rPr>
                <w:rFonts w:ascii="Czcionka tekstu podstawowego" w:hAnsi="Czcionka tekstu podstawowego"/>
                <w:sz w:val="20"/>
                <w:szCs w:val="20"/>
              </w:rPr>
              <w:br/>
            </w:r>
            <w:r w:rsidRPr="00EE4917">
              <w:rPr>
                <w:rFonts w:ascii="Czcionka tekstu podstawowego" w:hAnsi="Czcionka tekstu podstawowego"/>
                <w:sz w:val="20"/>
                <w:szCs w:val="20"/>
              </w:rPr>
              <w:t xml:space="preserve">z wnioskowaną kwota pomocy </w:t>
            </w:r>
            <w:r w:rsidRPr="00EE4917">
              <w:rPr>
                <w:rFonts w:ascii="Czcionka tekstu podstawowego" w:hAnsi="Czcionka tekstu podstawowego"/>
                <w:bCs/>
                <w:sz w:val="20"/>
                <w:szCs w:val="20"/>
              </w:rPr>
              <w:t>194 850 513</w:t>
            </w:r>
          </w:p>
          <w:p w:rsidR="00595B95" w:rsidRPr="00EE4917" w:rsidRDefault="00595B95" w:rsidP="00446A70">
            <w:pPr>
              <w:rPr>
                <w:rFonts w:ascii="Czcionka tekstu podstawowego" w:hAnsi="Czcionka tekstu podstawowego"/>
                <w:b/>
                <w:bCs/>
                <w:sz w:val="20"/>
                <w:szCs w:val="20"/>
              </w:rPr>
            </w:pPr>
            <w:r w:rsidRPr="00EE4917">
              <w:rPr>
                <w:rFonts w:ascii="Czcionka tekstu podstawowego" w:hAnsi="Czcionka tekstu podstawowego"/>
                <w:sz w:val="20"/>
                <w:szCs w:val="20"/>
              </w:rPr>
              <w:br w:type="page"/>
              <w:t xml:space="preserve">Planowana liczba utworzonych miejsc pracy: </w:t>
            </w:r>
            <w:r w:rsidRPr="00EE4917">
              <w:rPr>
                <w:rFonts w:ascii="Czcionka tekstu podstawowego" w:hAnsi="Czcionka tekstu podstawowego"/>
                <w:sz w:val="20"/>
                <w:szCs w:val="20"/>
              </w:rPr>
              <w:lastRenderedPageBreak/>
              <w:t xml:space="preserve">dla 166 projektów przyjętych do realizacji: </w:t>
            </w:r>
            <w:r w:rsidRPr="00EE4917">
              <w:rPr>
                <w:rFonts w:ascii="Czcionka tekstu podstawowego" w:hAnsi="Czcionka tekstu podstawowego"/>
                <w:bCs/>
                <w:sz w:val="20"/>
                <w:szCs w:val="20"/>
              </w:rPr>
              <w:t>350.</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b/>
                <w:bCs/>
                <w:sz w:val="20"/>
                <w:szCs w:val="20"/>
              </w:rPr>
              <w:br w:type="page"/>
            </w:r>
            <w:r w:rsidRPr="00EE4917">
              <w:rPr>
                <w:rFonts w:ascii="Czcionka tekstu podstawowego" w:hAnsi="Czcionka tekstu podstawowego"/>
                <w:sz w:val="20"/>
                <w:szCs w:val="20"/>
              </w:rPr>
              <w:t xml:space="preserve">Planowana liczba utworzonych miejsc pracy: wykazana w pozostałych 919 oczekujących projektach: </w:t>
            </w:r>
            <w:r w:rsidRPr="00EE4917">
              <w:rPr>
                <w:rFonts w:ascii="Czcionka tekstu podstawowego" w:hAnsi="Czcionka tekstu podstawowego"/>
                <w:bCs/>
                <w:sz w:val="20"/>
                <w:szCs w:val="20"/>
              </w:rPr>
              <w:t>2.008.</w:t>
            </w:r>
          </w:p>
        </w:tc>
        <w:tc>
          <w:tcPr>
            <w:tcW w:w="1281" w:type="dxa"/>
          </w:tcPr>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lastRenderedPageBreak/>
              <w:t>27.194.124,00 zł</w:t>
            </w:r>
          </w:p>
        </w:tc>
        <w:tc>
          <w:tcPr>
            <w:tcW w:w="1312"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75% wkład Europejski Fundusz Rolny na rzecz Rozwoju Obszarów Wiejskich, 25% środki krajowe</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jc w:val="center"/>
              <w:rPr>
                <w:rFonts w:ascii="Czcionka tekstu podstawowego" w:hAnsi="Czcionka tekstu podstawowego"/>
                <w:sz w:val="20"/>
                <w:szCs w:val="20"/>
              </w:rPr>
            </w:pPr>
            <w:r w:rsidRPr="00EE4917">
              <w:rPr>
                <w:sz w:val="20"/>
                <w:szCs w:val="20"/>
              </w:rPr>
              <w:lastRenderedPageBreak/>
              <w:t>WOJEWÓDZKI URZĄD PRACY W LUBLINIE  WYDZIAŁ PROGRAMOWANIA I KONTROLI POKL</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1.8</w:t>
            </w:r>
          </w:p>
        </w:tc>
        <w:tc>
          <w:tcPr>
            <w:tcW w:w="1320" w:type="dxa"/>
          </w:tcPr>
          <w:p w:rsidR="00595B95" w:rsidRPr="00EE4917" w:rsidRDefault="00595B95" w:rsidP="00446A70">
            <w:pPr>
              <w:rPr>
                <w:sz w:val="20"/>
                <w:szCs w:val="20"/>
              </w:rPr>
            </w:pPr>
            <w:r w:rsidRPr="00EE4917">
              <w:rPr>
                <w:sz w:val="20"/>
                <w:szCs w:val="20"/>
              </w:rPr>
              <w:t>Działania aktywizacyjne na rzecz osób młodych</w:t>
            </w:r>
          </w:p>
        </w:tc>
        <w:tc>
          <w:tcPr>
            <w:tcW w:w="2400" w:type="dxa"/>
          </w:tcPr>
          <w:p w:rsidR="00595B95" w:rsidRPr="00EE4917" w:rsidRDefault="00595B95" w:rsidP="00446A70">
            <w:pPr>
              <w:rPr>
                <w:sz w:val="20"/>
                <w:szCs w:val="20"/>
              </w:rPr>
            </w:pPr>
            <w:r w:rsidRPr="00EE4917">
              <w:rPr>
                <w:b/>
                <w:sz w:val="20"/>
                <w:szCs w:val="20"/>
              </w:rPr>
              <w:t>Priorytet VI</w:t>
            </w:r>
            <w:r w:rsidRPr="00EE4917">
              <w:rPr>
                <w:sz w:val="20"/>
                <w:szCs w:val="20"/>
              </w:rPr>
              <w:t xml:space="preserve"> </w:t>
            </w:r>
          </w:p>
          <w:p w:rsidR="00595B95" w:rsidRPr="00EE4917" w:rsidRDefault="00595B95" w:rsidP="00446A70">
            <w:pPr>
              <w:rPr>
                <w:i/>
                <w:sz w:val="20"/>
                <w:szCs w:val="20"/>
              </w:rPr>
            </w:pPr>
            <w:r w:rsidRPr="00EE4917">
              <w:rPr>
                <w:i/>
                <w:sz w:val="20"/>
                <w:szCs w:val="20"/>
              </w:rPr>
              <w:t>Rynek pracy otwarty dla wszystkich</w:t>
            </w:r>
          </w:p>
          <w:p w:rsidR="00595B95" w:rsidRPr="00EE4917" w:rsidRDefault="00595B95" w:rsidP="00446A70">
            <w:pPr>
              <w:autoSpaceDE w:val="0"/>
              <w:autoSpaceDN w:val="0"/>
              <w:adjustRightInd w:val="0"/>
              <w:rPr>
                <w:i/>
                <w:sz w:val="20"/>
                <w:szCs w:val="20"/>
              </w:rPr>
            </w:pPr>
            <w:r w:rsidRPr="00EE4917">
              <w:rPr>
                <w:b/>
                <w:sz w:val="20"/>
                <w:szCs w:val="20"/>
              </w:rPr>
              <w:t>Działanie 6.1</w:t>
            </w:r>
            <w:r w:rsidRPr="00EE4917">
              <w:rPr>
                <w:sz w:val="20"/>
                <w:szCs w:val="20"/>
              </w:rPr>
              <w:t xml:space="preserve"> </w:t>
            </w:r>
            <w:r w:rsidRPr="00EE4917">
              <w:rPr>
                <w:i/>
                <w:sz w:val="20"/>
                <w:szCs w:val="20"/>
              </w:rPr>
              <w:t xml:space="preserve">Poprawa dostępu do zatrudnienia oraz wspieranie aktywności zawodowej w regionie </w:t>
            </w:r>
            <w:r w:rsidRPr="00EE4917">
              <w:rPr>
                <w:b/>
                <w:sz w:val="20"/>
                <w:szCs w:val="20"/>
              </w:rPr>
              <w:t xml:space="preserve">Poddziałanie 6.1.3 </w:t>
            </w:r>
            <w:r w:rsidRPr="00EE4917">
              <w:rPr>
                <w:i/>
                <w:sz w:val="20"/>
                <w:szCs w:val="20"/>
              </w:rPr>
              <w:t>Poprawa zdolności do zatrudnienia oraz podnoszenie poziomu</w:t>
            </w:r>
          </w:p>
          <w:p w:rsidR="00595B95" w:rsidRPr="00EE4917" w:rsidRDefault="00595B95" w:rsidP="00446A70">
            <w:pPr>
              <w:autoSpaceDE w:val="0"/>
              <w:autoSpaceDN w:val="0"/>
              <w:adjustRightInd w:val="0"/>
              <w:spacing w:after="120"/>
              <w:rPr>
                <w:i/>
                <w:sz w:val="20"/>
                <w:szCs w:val="20"/>
              </w:rPr>
            </w:pPr>
            <w:r w:rsidRPr="00EE4917">
              <w:rPr>
                <w:i/>
                <w:sz w:val="20"/>
                <w:szCs w:val="20"/>
              </w:rPr>
              <w:t>aktywności zawodowej osób bezrobotnych - projekty systemowe.</w:t>
            </w:r>
          </w:p>
          <w:p w:rsidR="00595B95" w:rsidRPr="00EE4917" w:rsidRDefault="00595B95" w:rsidP="002D717C">
            <w:pPr>
              <w:autoSpaceDE w:val="0"/>
              <w:autoSpaceDN w:val="0"/>
              <w:adjustRightInd w:val="0"/>
              <w:spacing w:after="120"/>
              <w:rPr>
                <w:b/>
                <w:sz w:val="20"/>
                <w:szCs w:val="20"/>
              </w:rPr>
            </w:pPr>
            <w:r w:rsidRPr="00EE4917">
              <w:rPr>
                <w:sz w:val="20"/>
                <w:szCs w:val="20"/>
              </w:rPr>
              <w:t>Podniesienie poziomu aktywności zawodowej oraz zdolności do zatrudnienia osób pozostających bez zatrudnienia oraz stworzenie warunków d</w:t>
            </w:r>
            <w:r w:rsidR="009D6F1E" w:rsidRPr="00EE4917">
              <w:rPr>
                <w:sz w:val="20"/>
                <w:szCs w:val="20"/>
              </w:rPr>
              <w:t>la rozwoju aktywności zawodowej</w:t>
            </w:r>
            <w:r w:rsidR="009D6F1E" w:rsidRPr="00EE4917">
              <w:rPr>
                <w:sz w:val="20"/>
                <w:szCs w:val="20"/>
              </w:rPr>
              <w:br/>
            </w:r>
            <w:r w:rsidRPr="00EE4917">
              <w:rPr>
                <w:sz w:val="20"/>
                <w:szCs w:val="20"/>
              </w:rPr>
              <w:t>w regionie.</w:t>
            </w:r>
          </w:p>
        </w:tc>
        <w:tc>
          <w:tcPr>
            <w:tcW w:w="4080" w:type="dxa"/>
          </w:tcPr>
          <w:p w:rsidR="00595B95" w:rsidRPr="00EE4917" w:rsidRDefault="00595B95" w:rsidP="00446A70">
            <w:pPr>
              <w:pStyle w:val="Akapitzlist"/>
              <w:autoSpaceDE w:val="0"/>
              <w:autoSpaceDN w:val="0"/>
              <w:adjustRightInd w:val="0"/>
              <w:ind w:left="40"/>
              <w:rPr>
                <w:rFonts w:ascii="Times New Roman" w:hAnsi="Times New Roman"/>
                <w:lang w:eastAsia="pl-PL"/>
              </w:rPr>
            </w:pPr>
            <w:r w:rsidRPr="00EE4917">
              <w:rPr>
                <w:rFonts w:ascii="Times New Roman" w:hAnsi="Times New Roman"/>
                <w:lang w:eastAsia="pl-PL"/>
              </w:rPr>
              <w:t>Instrumenty i usługi wymienione w ustawie z dnia 20 kwietnia 2004 r. o promocji zatrudnienia i instytucjach rynku pracy (Dz. U. z 2008 r. Nr 69,poz. 415, z późn. zm.), finansowane ze środków Funduszu Pracy, obejmujące następujące formy wsparcia:</w:t>
            </w:r>
          </w:p>
          <w:p w:rsidR="00595B95" w:rsidRPr="00EE4917" w:rsidRDefault="00595B95" w:rsidP="002D717C">
            <w:pPr>
              <w:autoSpaceDE w:val="0"/>
              <w:autoSpaceDN w:val="0"/>
              <w:adjustRightInd w:val="0"/>
              <w:rPr>
                <w:sz w:val="20"/>
                <w:szCs w:val="20"/>
              </w:rPr>
            </w:pPr>
            <w:r w:rsidRPr="00EE4917">
              <w:rPr>
                <w:sz w:val="20"/>
                <w:szCs w:val="20"/>
              </w:rPr>
              <w:t>- szkolenia,</w:t>
            </w:r>
          </w:p>
          <w:p w:rsidR="00595B95" w:rsidRPr="00EE4917" w:rsidRDefault="00595B95" w:rsidP="00446A70">
            <w:pPr>
              <w:autoSpaceDE w:val="0"/>
              <w:autoSpaceDN w:val="0"/>
              <w:adjustRightInd w:val="0"/>
              <w:ind w:left="40" w:hanging="40"/>
              <w:rPr>
                <w:sz w:val="20"/>
                <w:szCs w:val="20"/>
              </w:rPr>
            </w:pPr>
            <w:r w:rsidRPr="00EE4917">
              <w:rPr>
                <w:sz w:val="20"/>
                <w:szCs w:val="20"/>
              </w:rPr>
              <w:t>- staże,</w:t>
            </w:r>
          </w:p>
          <w:p w:rsidR="00595B95" w:rsidRPr="00EE4917" w:rsidRDefault="00595B95" w:rsidP="00446A70">
            <w:pPr>
              <w:autoSpaceDE w:val="0"/>
              <w:autoSpaceDN w:val="0"/>
              <w:adjustRightInd w:val="0"/>
              <w:ind w:left="40" w:hanging="40"/>
              <w:rPr>
                <w:sz w:val="20"/>
                <w:szCs w:val="20"/>
              </w:rPr>
            </w:pPr>
            <w:r w:rsidRPr="00EE4917">
              <w:rPr>
                <w:sz w:val="20"/>
                <w:szCs w:val="20"/>
              </w:rPr>
              <w:t>- przygotowanie zawodowe dorosłych,</w:t>
            </w:r>
          </w:p>
          <w:p w:rsidR="00595B95" w:rsidRPr="00EE4917" w:rsidRDefault="00595B95" w:rsidP="00446A70">
            <w:pPr>
              <w:autoSpaceDE w:val="0"/>
              <w:autoSpaceDN w:val="0"/>
              <w:adjustRightInd w:val="0"/>
              <w:ind w:left="40" w:hanging="40"/>
              <w:rPr>
                <w:sz w:val="20"/>
                <w:szCs w:val="20"/>
              </w:rPr>
            </w:pPr>
            <w:r w:rsidRPr="00EE4917">
              <w:rPr>
                <w:sz w:val="20"/>
                <w:szCs w:val="20"/>
              </w:rPr>
              <w:t>- prace interwencyjne</w:t>
            </w:r>
          </w:p>
          <w:p w:rsidR="00595B95" w:rsidRPr="00EE4917" w:rsidRDefault="00595B95" w:rsidP="00446A70">
            <w:pPr>
              <w:autoSpaceDE w:val="0"/>
              <w:autoSpaceDN w:val="0"/>
              <w:adjustRightInd w:val="0"/>
              <w:ind w:left="40" w:hanging="40"/>
              <w:rPr>
                <w:sz w:val="20"/>
                <w:szCs w:val="20"/>
              </w:rPr>
            </w:pPr>
            <w:r w:rsidRPr="00EE4917">
              <w:rPr>
                <w:sz w:val="20"/>
                <w:szCs w:val="20"/>
              </w:rPr>
              <w:t>- wyposażenie i doposażenie stanowiska pracy,</w:t>
            </w:r>
          </w:p>
          <w:p w:rsidR="00595B95" w:rsidRPr="00EE4917" w:rsidRDefault="00595B95" w:rsidP="00446A70">
            <w:pPr>
              <w:autoSpaceDE w:val="0"/>
              <w:autoSpaceDN w:val="0"/>
              <w:adjustRightInd w:val="0"/>
              <w:ind w:left="40" w:hanging="40"/>
              <w:rPr>
                <w:sz w:val="20"/>
                <w:szCs w:val="20"/>
              </w:rPr>
            </w:pPr>
            <w:r w:rsidRPr="00EE4917">
              <w:rPr>
                <w:sz w:val="20"/>
                <w:szCs w:val="20"/>
              </w:rPr>
              <w:t>- przyznanie jednorazowych środków na podjęcie działalności gospodarczej, w tym pomoc prawną, konsultacje i doradztwo związane z podjęciem działalności gospodarczej.</w:t>
            </w:r>
          </w:p>
          <w:p w:rsidR="00595B95" w:rsidRPr="00EE4917" w:rsidRDefault="00595B95" w:rsidP="00446A70">
            <w:pPr>
              <w:pStyle w:val="Akapitzlist"/>
              <w:autoSpaceDE w:val="0"/>
              <w:autoSpaceDN w:val="0"/>
              <w:adjustRightInd w:val="0"/>
              <w:ind w:left="40"/>
              <w:rPr>
                <w:lang w:eastAsia="pl-PL"/>
              </w:rPr>
            </w:pPr>
          </w:p>
        </w:tc>
        <w:tc>
          <w:tcPr>
            <w:tcW w:w="2558" w:type="dxa"/>
          </w:tcPr>
          <w:p w:rsidR="00595B95" w:rsidRPr="00EE4917" w:rsidRDefault="00595B95" w:rsidP="00446A70">
            <w:pPr>
              <w:pStyle w:val="Akapitzlist"/>
              <w:autoSpaceDE w:val="0"/>
              <w:autoSpaceDN w:val="0"/>
              <w:adjustRightInd w:val="0"/>
              <w:ind w:left="-1"/>
              <w:rPr>
                <w:rFonts w:ascii="Times New Roman" w:hAnsi="Times New Roman"/>
                <w:lang w:eastAsia="pl-PL"/>
              </w:rPr>
            </w:pPr>
            <w:r w:rsidRPr="00EE4917">
              <w:rPr>
                <w:rFonts w:ascii="Times New Roman" w:hAnsi="Times New Roman"/>
                <w:lang w:eastAsia="pl-PL"/>
              </w:rPr>
              <w:t>Grupę docelową stanowią w co najmniej 25% osoby w wieku 15-24 lata (kryterium dostępu nr 3 zgodnie z Planem Działania na rok 2012 POKL).</w:t>
            </w:r>
          </w:p>
        </w:tc>
        <w:tc>
          <w:tcPr>
            <w:tcW w:w="2357" w:type="dxa"/>
          </w:tcPr>
          <w:p w:rsidR="00595B95" w:rsidRPr="00EE4917" w:rsidRDefault="00595B95" w:rsidP="00446A70">
            <w:pPr>
              <w:rPr>
                <w:b/>
                <w:sz w:val="20"/>
                <w:szCs w:val="20"/>
              </w:rPr>
            </w:pPr>
            <w:r w:rsidRPr="00EE4917">
              <w:rPr>
                <w:sz w:val="20"/>
                <w:szCs w:val="20"/>
              </w:rPr>
              <w:t>Liczba osób w wieku 15-24 lat, które zakończyły udział w projektach realizowanych w ramach Priorytetu wartość wskaźnika do osiągnięcia do końca 2012 r.: 23.707osoby</w:t>
            </w:r>
            <w:r w:rsidRPr="00EE4917">
              <w:rPr>
                <w:b/>
                <w:sz w:val="20"/>
                <w:szCs w:val="20"/>
              </w:rPr>
              <w:t>.</w:t>
            </w:r>
          </w:p>
        </w:tc>
        <w:tc>
          <w:tcPr>
            <w:tcW w:w="1281" w:type="dxa"/>
          </w:tcPr>
          <w:p w:rsidR="00595B95" w:rsidRPr="00EE4917" w:rsidRDefault="00595B95" w:rsidP="00446A70">
            <w:pPr>
              <w:jc w:val="center"/>
              <w:rPr>
                <w:sz w:val="20"/>
                <w:szCs w:val="20"/>
              </w:rPr>
            </w:pPr>
            <w:r w:rsidRPr="00EE4917">
              <w:rPr>
                <w:sz w:val="20"/>
                <w:szCs w:val="20"/>
              </w:rPr>
              <w:t>40.000.000,00 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1.8</w:t>
            </w:r>
          </w:p>
        </w:tc>
        <w:tc>
          <w:tcPr>
            <w:tcW w:w="1320" w:type="dxa"/>
          </w:tcPr>
          <w:p w:rsidR="00595B95" w:rsidRPr="00EE4917" w:rsidRDefault="00595B95" w:rsidP="00446A70">
            <w:pPr>
              <w:rPr>
                <w:sz w:val="20"/>
                <w:szCs w:val="20"/>
              </w:rPr>
            </w:pPr>
            <w:r w:rsidRPr="00EE4917">
              <w:rPr>
                <w:sz w:val="20"/>
                <w:szCs w:val="20"/>
              </w:rPr>
              <w:t>Działania aktywizacyjne na rzecz osób młodych</w:t>
            </w:r>
          </w:p>
        </w:tc>
        <w:tc>
          <w:tcPr>
            <w:tcW w:w="2400" w:type="dxa"/>
          </w:tcPr>
          <w:p w:rsidR="00595B95" w:rsidRPr="00EE4917" w:rsidRDefault="00595B95" w:rsidP="00446A70">
            <w:pPr>
              <w:rPr>
                <w:sz w:val="20"/>
                <w:szCs w:val="20"/>
              </w:rPr>
            </w:pPr>
            <w:r w:rsidRPr="00EE4917">
              <w:rPr>
                <w:b/>
                <w:sz w:val="20"/>
                <w:szCs w:val="20"/>
              </w:rPr>
              <w:t>Priorytet VI</w:t>
            </w:r>
            <w:r w:rsidRPr="00EE4917">
              <w:rPr>
                <w:sz w:val="20"/>
                <w:szCs w:val="20"/>
              </w:rPr>
              <w:t xml:space="preserve"> </w:t>
            </w:r>
          </w:p>
          <w:p w:rsidR="00595B95" w:rsidRPr="00EE4917" w:rsidRDefault="00595B95" w:rsidP="00446A70">
            <w:pPr>
              <w:rPr>
                <w:i/>
                <w:sz w:val="20"/>
                <w:szCs w:val="20"/>
              </w:rPr>
            </w:pPr>
            <w:r w:rsidRPr="00EE4917">
              <w:rPr>
                <w:i/>
                <w:sz w:val="20"/>
                <w:szCs w:val="20"/>
              </w:rPr>
              <w:t>Rynek pracy otwarty dla wszystkich</w:t>
            </w:r>
            <w:r w:rsidR="009D6F1E" w:rsidRPr="00EE4917">
              <w:rPr>
                <w:i/>
                <w:sz w:val="20"/>
                <w:szCs w:val="20"/>
              </w:rPr>
              <w:t>.</w:t>
            </w:r>
          </w:p>
          <w:p w:rsidR="00595B95" w:rsidRPr="00EE4917" w:rsidRDefault="00595B95" w:rsidP="00446A70">
            <w:pPr>
              <w:rPr>
                <w:sz w:val="20"/>
                <w:szCs w:val="20"/>
              </w:rPr>
            </w:pPr>
            <w:r w:rsidRPr="00EE4917">
              <w:rPr>
                <w:b/>
                <w:sz w:val="20"/>
                <w:szCs w:val="20"/>
              </w:rPr>
              <w:t>Działanie 6.2</w:t>
            </w:r>
            <w:r w:rsidRPr="00EE4917">
              <w:rPr>
                <w:sz w:val="20"/>
                <w:szCs w:val="20"/>
              </w:rPr>
              <w:t xml:space="preserve"> </w:t>
            </w:r>
            <w:r w:rsidRPr="00EE4917">
              <w:rPr>
                <w:i/>
                <w:sz w:val="20"/>
                <w:szCs w:val="20"/>
              </w:rPr>
              <w:t xml:space="preserve">Wsparcie oraz </w:t>
            </w:r>
            <w:r w:rsidRPr="00EE4917">
              <w:rPr>
                <w:i/>
                <w:sz w:val="20"/>
                <w:szCs w:val="20"/>
              </w:rPr>
              <w:lastRenderedPageBreak/>
              <w:t>promocja przedsiębiorczości i samozatrudnienia</w:t>
            </w:r>
            <w:r w:rsidR="009D6F1E" w:rsidRPr="00EE4917">
              <w:rPr>
                <w:i/>
                <w:sz w:val="20"/>
                <w:szCs w:val="20"/>
              </w:rPr>
              <w:t>.</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Promocja oraz wspieranie inicjatyw i rozwiązań zmierzających do tworzenia nowych miejsc pracy oraz budowy postaw kreatywnych, służący</w:t>
            </w:r>
            <w:r w:rsidR="009D6F1E" w:rsidRPr="00EE4917">
              <w:rPr>
                <w:sz w:val="20"/>
                <w:szCs w:val="20"/>
              </w:rPr>
              <w:t>ch rozwojowi przedsiębiorczości</w:t>
            </w:r>
            <w:r w:rsidR="009D6F1E" w:rsidRPr="00EE4917">
              <w:rPr>
                <w:sz w:val="20"/>
                <w:szCs w:val="20"/>
              </w:rPr>
              <w:br/>
            </w:r>
            <w:r w:rsidRPr="00EE4917">
              <w:rPr>
                <w:sz w:val="20"/>
                <w:szCs w:val="20"/>
              </w:rPr>
              <w:t>i samozatrudnienia.</w:t>
            </w:r>
          </w:p>
        </w:tc>
        <w:tc>
          <w:tcPr>
            <w:tcW w:w="4080" w:type="dxa"/>
          </w:tcPr>
          <w:p w:rsidR="00595B95" w:rsidRPr="00EE4917" w:rsidRDefault="00595B95" w:rsidP="00446A70">
            <w:pPr>
              <w:pStyle w:val="Akapitzlist"/>
              <w:autoSpaceDE w:val="0"/>
              <w:autoSpaceDN w:val="0"/>
              <w:adjustRightInd w:val="0"/>
              <w:ind w:left="0"/>
              <w:rPr>
                <w:rFonts w:ascii="Times New Roman" w:hAnsi="Times New Roman"/>
                <w:lang w:eastAsia="pl-PL"/>
              </w:rPr>
            </w:pPr>
            <w:r w:rsidRPr="00EE4917">
              <w:rPr>
                <w:rFonts w:ascii="Times New Roman" w:hAnsi="Times New Roman"/>
                <w:lang w:eastAsia="pl-PL"/>
              </w:rPr>
              <w:lastRenderedPageBreak/>
              <w:t xml:space="preserve">Bezzwrotne wsparcie dla osób zamierzających rozpocząć prowadzenie działalności gospodarczej (w tym na założenie spółdzielni lub spółdzielni </w:t>
            </w:r>
            <w:r w:rsidRPr="00EE4917">
              <w:rPr>
                <w:rFonts w:ascii="Times New Roman" w:hAnsi="Times New Roman"/>
                <w:lang w:eastAsia="pl-PL"/>
              </w:rPr>
              <w:lastRenderedPageBreak/>
              <w:t>socjalnej) obejmujące:</w:t>
            </w:r>
          </w:p>
          <w:p w:rsidR="00595B95" w:rsidRPr="00EE4917" w:rsidRDefault="00595B95" w:rsidP="00446A70">
            <w:pPr>
              <w:tabs>
                <w:tab w:val="num" w:pos="0"/>
              </w:tabs>
              <w:autoSpaceDE w:val="0"/>
              <w:autoSpaceDN w:val="0"/>
              <w:adjustRightInd w:val="0"/>
              <w:rPr>
                <w:sz w:val="20"/>
                <w:szCs w:val="20"/>
              </w:rPr>
            </w:pPr>
            <w:r w:rsidRPr="00EE4917">
              <w:rPr>
                <w:sz w:val="20"/>
                <w:szCs w:val="20"/>
              </w:rPr>
              <w:t>- doradztwo (indywidualne i grupowe) oraz szkolenia umożliwiające uzyskanie wiedzy</w:t>
            </w:r>
            <w:r w:rsidR="009D6F1E" w:rsidRPr="00EE4917">
              <w:rPr>
                <w:sz w:val="20"/>
                <w:szCs w:val="20"/>
              </w:rPr>
              <w:br/>
            </w:r>
            <w:r w:rsidRPr="00EE4917">
              <w:rPr>
                <w:sz w:val="20"/>
                <w:szCs w:val="20"/>
              </w:rPr>
              <w:t>i umiej</w:t>
            </w:r>
            <w:r w:rsidR="009D6F1E" w:rsidRPr="00EE4917">
              <w:rPr>
                <w:sz w:val="20"/>
                <w:szCs w:val="20"/>
              </w:rPr>
              <w:t>ętności niezbędnych do podjęcia</w:t>
            </w:r>
            <w:r w:rsidR="009D6F1E" w:rsidRPr="00EE4917">
              <w:rPr>
                <w:sz w:val="20"/>
                <w:szCs w:val="20"/>
              </w:rPr>
              <w:br/>
            </w:r>
            <w:r w:rsidRPr="00EE4917">
              <w:rPr>
                <w:sz w:val="20"/>
                <w:szCs w:val="20"/>
              </w:rPr>
              <w:t>i prowadzenia działalności gospodarczej,</w:t>
            </w:r>
          </w:p>
          <w:p w:rsidR="00595B95" w:rsidRPr="00EE4917" w:rsidRDefault="00595B95" w:rsidP="00446A70">
            <w:pPr>
              <w:tabs>
                <w:tab w:val="num" w:pos="0"/>
              </w:tabs>
              <w:autoSpaceDE w:val="0"/>
              <w:autoSpaceDN w:val="0"/>
              <w:adjustRightInd w:val="0"/>
              <w:rPr>
                <w:sz w:val="20"/>
                <w:szCs w:val="20"/>
              </w:rPr>
            </w:pPr>
          </w:p>
          <w:p w:rsidR="00595B95" w:rsidRPr="00EE4917" w:rsidRDefault="00595B95" w:rsidP="00446A70">
            <w:pPr>
              <w:tabs>
                <w:tab w:val="num" w:pos="0"/>
              </w:tabs>
              <w:autoSpaceDE w:val="0"/>
              <w:autoSpaceDN w:val="0"/>
              <w:adjustRightInd w:val="0"/>
              <w:rPr>
                <w:sz w:val="20"/>
                <w:szCs w:val="20"/>
              </w:rPr>
            </w:pPr>
            <w:r w:rsidRPr="00EE4917">
              <w:rPr>
                <w:sz w:val="20"/>
                <w:szCs w:val="20"/>
              </w:rPr>
              <w:t>- przyznanie środków finansowych na</w:t>
            </w:r>
          </w:p>
          <w:p w:rsidR="00595B95" w:rsidRPr="00EE4917" w:rsidRDefault="00595B95" w:rsidP="00446A70">
            <w:pPr>
              <w:tabs>
                <w:tab w:val="num" w:pos="0"/>
              </w:tabs>
              <w:autoSpaceDE w:val="0"/>
              <w:autoSpaceDN w:val="0"/>
              <w:adjustRightInd w:val="0"/>
              <w:rPr>
                <w:sz w:val="20"/>
                <w:szCs w:val="20"/>
              </w:rPr>
            </w:pPr>
            <w:r w:rsidRPr="00EE4917">
              <w:rPr>
                <w:sz w:val="20"/>
                <w:szCs w:val="20"/>
              </w:rPr>
              <w:t>rozwój przedsiębiorczości (w tym w formie spółdzielni lub spółdzielni socjalnej – o ile wszyscy członkowie są osobami, które rozpoczęły prowadzenie działalności w wyniku uczestnictwa w projekcie), do wysokości 40 tys. zł na osobę (lub 20 tys. zł na osobę w przypadku spółdzielni lub spółdzielni socjalnej),</w:t>
            </w:r>
          </w:p>
          <w:p w:rsidR="00595B95" w:rsidRPr="00EE4917" w:rsidRDefault="00595B95" w:rsidP="00446A70">
            <w:pPr>
              <w:tabs>
                <w:tab w:val="num" w:pos="0"/>
              </w:tabs>
              <w:autoSpaceDE w:val="0"/>
              <w:autoSpaceDN w:val="0"/>
              <w:adjustRightInd w:val="0"/>
              <w:rPr>
                <w:sz w:val="20"/>
                <w:szCs w:val="20"/>
              </w:rPr>
            </w:pPr>
          </w:p>
          <w:p w:rsidR="00595B95" w:rsidRPr="00EE4917" w:rsidRDefault="00595B95" w:rsidP="00446A70">
            <w:pPr>
              <w:tabs>
                <w:tab w:val="num" w:pos="0"/>
              </w:tabs>
              <w:autoSpaceDE w:val="0"/>
              <w:autoSpaceDN w:val="0"/>
              <w:adjustRightInd w:val="0"/>
              <w:rPr>
                <w:sz w:val="20"/>
                <w:szCs w:val="20"/>
              </w:rPr>
            </w:pPr>
            <w:r w:rsidRPr="00EE4917">
              <w:rPr>
                <w:sz w:val="20"/>
                <w:szCs w:val="20"/>
              </w:rPr>
              <w:t>- wsparcie pomostowe udzielane w okresie do 6  do 12 miesięcy od dnia zawarcia umowy o udzielenie wsparcia pomostowego, obejmujące:</w:t>
            </w:r>
          </w:p>
          <w:p w:rsidR="00595B95" w:rsidRPr="00EE4917" w:rsidRDefault="00595B95" w:rsidP="00446A70">
            <w:pPr>
              <w:tabs>
                <w:tab w:val="num" w:pos="0"/>
              </w:tabs>
              <w:autoSpaceDE w:val="0"/>
              <w:autoSpaceDN w:val="0"/>
              <w:adjustRightInd w:val="0"/>
              <w:rPr>
                <w:sz w:val="20"/>
                <w:szCs w:val="20"/>
              </w:rPr>
            </w:pPr>
          </w:p>
          <w:p w:rsidR="00595B95" w:rsidRPr="00EE4917" w:rsidRDefault="00595B95" w:rsidP="009D6F1E">
            <w:pPr>
              <w:tabs>
                <w:tab w:val="num" w:pos="0"/>
              </w:tabs>
              <w:autoSpaceDE w:val="0"/>
              <w:autoSpaceDN w:val="0"/>
              <w:adjustRightInd w:val="0"/>
              <w:rPr>
                <w:sz w:val="20"/>
                <w:szCs w:val="20"/>
              </w:rPr>
            </w:pPr>
            <w:r w:rsidRPr="00EE4917">
              <w:rPr>
                <w:sz w:val="20"/>
                <w:szCs w:val="20"/>
              </w:rPr>
              <w:t xml:space="preserve"> a) finansowe</w:t>
            </w:r>
            <w:r w:rsidR="009D6F1E" w:rsidRPr="00EE4917">
              <w:rPr>
                <w:sz w:val="20"/>
                <w:szCs w:val="20"/>
              </w:rPr>
              <w:t xml:space="preserve"> </w:t>
            </w:r>
            <w:r w:rsidRPr="00EE4917">
              <w:rPr>
                <w:sz w:val="20"/>
                <w:szCs w:val="20"/>
              </w:rPr>
              <w:t xml:space="preserve">wsparcie </w:t>
            </w:r>
            <w:r w:rsidR="009D6F1E" w:rsidRPr="00EE4917">
              <w:rPr>
                <w:sz w:val="20"/>
                <w:szCs w:val="20"/>
              </w:rPr>
              <w:t xml:space="preserve">pomostowe wypłacane miesięcznie </w:t>
            </w:r>
            <w:r w:rsidRPr="00EE4917">
              <w:rPr>
                <w:sz w:val="20"/>
                <w:szCs w:val="20"/>
              </w:rPr>
              <w:t>w kwocie do wysokości</w:t>
            </w:r>
            <w:r w:rsidR="009D6F1E" w:rsidRPr="00EE4917">
              <w:rPr>
                <w:sz w:val="20"/>
                <w:szCs w:val="20"/>
              </w:rPr>
              <w:t xml:space="preserve"> </w:t>
            </w:r>
            <w:r w:rsidRPr="00EE4917">
              <w:rPr>
                <w:sz w:val="20"/>
                <w:szCs w:val="20"/>
              </w:rPr>
              <w:t>minimalnego wynagrodzenia</w:t>
            </w:r>
            <w:r w:rsidR="009D6F1E" w:rsidRPr="00EE4917">
              <w:rPr>
                <w:sz w:val="20"/>
                <w:szCs w:val="20"/>
              </w:rPr>
              <w:t xml:space="preserve"> </w:t>
            </w:r>
            <w:r w:rsidRPr="00EE4917">
              <w:rPr>
                <w:sz w:val="20"/>
                <w:szCs w:val="20"/>
              </w:rPr>
              <w:t>obowiązującego na dzień zawarcia umowy o udzielenie wsparcia pomostowego,</w:t>
            </w:r>
          </w:p>
          <w:p w:rsidR="00595B95" w:rsidRPr="00EE4917" w:rsidRDefault="00595B95" w:rsidP="00446A70">
            <w:pPr>
              <w:autoSpaceDE w:val="0"/>
              <w:autoSpaceDN w:val="0"/>
              <w:adjustRightInd w:val="0"/>
              <w:rPr>
                <w:sz w:val="20"/>
                <w:szCs w:val="20"/>
              </w:rPr>
            </w:pPr>
          </w:p>
          <w:p w:rsidR="00595B95" w:rsidRPr="00EE4917" w:rsidRDefault="00595B95" w:rsidP="00446A70">
            <w:pPr>
              <w:autoSpaceDE w:val="0"/>
              <w:autoSpaceDN w:val="0"/>
              <w:adjustRightInd w:val="0"/>
              <w:rPr>
                <w:sz w:val="20"/>
                <w:szCs w:val="20"/>
              </w:rPr>
            </w:pPr>
            <w:r w:rsidRPr="00EE4917">
              <w:rPr>
                <w:sz w:val="20"/>
                <w:szCs w:val="20"/>
              </w:rPr>
              <w:t xml:space="preserve"> b) szkolenia i doradztwo w zakresie efektywnego wykorzystania dotacji (wyłącznie dla osób, które rozpoczęły działalność w ramach danego projektu).</w:t>
            </w:r>
          </w:p>
        </w:tc>
        <w:tc>
          <w:tcPr>
            <w:tcW w:w="2558" w:type="dxa"/>
          </w:tcPr>
          <w:p w:rsidR="00595B95" w:rsidRPr="00EE4917" w:rsidRDefault="00595B95" w:rsidP="00446A70">
            <w:pPr>
              <w:autoSpaceDE w:val="0"/>
              <w:autoSpaceDN w:val="0"/>
              <w:adjustRightInd w:val="0"/>
              <w:spacing w:after="120"/>
              <w:rPr>
                <w:sz w:val="20"/>
                <w:szCs w:val="20"/>
              </w:rPr>
            </w:pPr>
            <w:r w:rsidRPr="00EE4917">
              <w:rPr>
                <w:sz w:val="20"/>
                <w:szCs w:val="20"/>
              </w:rPr>
              <w:lastRenderedPageBreak/>
              <w:t xml:space="preserve">30% uczestników projektu stanowią osoby w wieku 15-24 lata (kryterium dostępu nr 2 zgodnie z Planem Działania na </w:t>
            </w:r>
            <w:r w:rsidRPr="00EE4917">
              <w:rPr>
                <w:sz w:val="20"/>
                <w:szCs w:val="20"/>
              </w:rPr>
              <w:lastRenderedPageBreak/>
              <w:t>rok 2012 POKL)</w:t>
            </w:r>
          </w:p>
        </w:tc>
        <w:tc>
          <w:tcPr>
            <w:tcW w:w="2357" w:type="dxa"/>
          </w:tcPr>
          <w:p w:rsidR="00595B95" w:rsidRPr="00EE4917" w:rsidRDefault="00595B95" w:rsidP="00446A70">
            <w:pPr>
              <w:rPr>
                <w:sz w:val="20"/>
                <w:szCs w:val="20"/>
              </w:rPr>
            </w:pPr>
            <w:r w:rsidRPr="00EE4917">
              <w:rPr>
                <w:sz w:val="20"/>
                <w:szCs w:val="20"/>
              </w:rPr>
              <w:lastRenderedPageBreak/>
              <w:t xml:space="preserve">Liczba osób w wieku 15-24 lat, które uzyskały środki na podjęcie działalności gospodarczej  wartość </w:t>
            </w:r>
            <w:r w:rsidRPr="00EE4917">
              <w:rPr>
                <w:sz w:val="20"/>
                <w:szCs w:val="20"/>
              </w:rPr>
              <w:lastRenderedPageBreak/>
              <w:t>wskaźnika do osiągnięcia do końca 2012 r.: 1.433 osób.</w:t>
            </w:r>
          </w:p>
          <w:p w:rsidR="00595B95" w:rsidRPr="00EE4917" w:rsidRDefault="00595B95" w:rsidP="00446A70">
            <w:pPr>
              <w:rPr>
                <w:sz w:val="20"/>
                <w:szCs w:val="20"/>
              </w:rPr>
            </w:pPr>
          </w:p>
        </w:tc>
        <w:tc>
          <w:tcPr>
            <w:tcW w:w="1281" w:type="dxa"/>
          </w:tcPr>
          <w:p w:rsidR="00595B95" w:rsidRPr="00EE4917" w:rsidRDefault="00595B95" w:rsidP="00446A70">
            <w:pPr>
              <w:jc w:val="center"/>
              <w:rPr>
                <w:sz w:val="20"/>
                <w:szCs w:val="20"/>
              </w:rPr>
            </w:pPr>
            <w:r w:rsidRPr="00EE4917">
              <w:rPr>
                <w:sz w:val="20"/>
                <w:szCs w:val="20"/>
              </w:rPr>
              <w:lastRenderedPageBreak/>
              <w:t>8.500.000,00 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LUBELSKA WOJEWÓDZKA KOMENDA OCHOTNICZYCH HUFCÓW PRACY</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1.8</w:t>
            </w:r>
          </w:p>
        </w:tc>
        <w:tc>
          <w:tcPr>
            <w:tcW w:w="1320" w:type="dxa"/>
          </w:tcPr>
          <w:p w:rsidR="00595B95" w:rsidRPr="00EE4917" w:rsidRDefault="00595B95" w:rsidP="00446A70">
            <w:pPr>
              <w:rPr>
                <w:sz w:val="20"/>
                <w:szCs w:val="20"/>
              </w:rPr>
            </w:pPr>
            <w:r w:rsidRPr="00EE4917">
              <w:rPr>
                <w:sz w:val="20"/>
                <w:szCs w:val="20"/>
              </w:rPr>
              <w:t>Działania aktywizacyjne na rzecz osób młodych</w:t>
            </w:r>
          </w:p>
        </w:tc>
        <w:tc>
          <w:tcPr>
            <w:tcW w:w="2400" w:type="dxa"/>
          </w:tcPr>
          <w:p w:rsidR="00595B95" w:rsidRPr="00EE4917" w:rsidRDefault="00595B95" w:rsidP="00446A70">
            <w:pPr>
              <w:rPr>
                <w:b/>
                <w:sz w:val="20"/>
                <w:szCs w:val="20"/>
              </w:rPr>
            </w:pPr>
            <w:r w:rsidRPr="00EE4917">
              <w:rPr>
                <w:sz w:val="20"/>
                <w:szCs w:val="20"/>
              </w:rPr>
              <w:t>Zwiększenie dostępności usług z zakresu doradztwa zawodowego.</w:t>
            </w:r>
          </w:p>
        </w:tc>
        <w:tc>
          <w:tcPr>
            <w:tcW w:w="4080" w:type="dxa"/>
          </w:tcPr>
          <w:p w:rsidR="00595B95" w:rsidRPr="00EE4917" w:rsidRDefault="00595B95" w:rsidP="009C003F">
            <w:pPr>
              <w:pStyle w:val="Akapitzlist"/>
              <w:autoSpaceDE w:val="0"/>
              <w:autoSpaceDN w:val="0"/>
              <w:adjustRightInd w:val="0"/>
              <w:spacing w:after="0" w:line="240" w:lineRule="auto"/>
              <w:ind w:left="0"/>
              <w:rPr>
                <w:rFonts w:ascii="Times New Roman" w:hAnsi="Times New Roman"/>
              </w:rPr>
            </w:pPr>
            <w:r w:rsidRPr="00EE4917">
              <w:rPr>
                <w:rFonts w:ascii="Times New Roman" w:hAnsi="Times New Roman"/>
              </w:rPr>
              <w:t xml:space="preserve">Prowadzenie indywidualnych porad zawodowych oraz informacji zawodowych jak również grupowych porad zawodowych i informacji zawodowych. </w:t>
            </w:r>
          </w:p>
          <w:p w:rsidR="00595B95" w:rsidRPr="00EE4917" w:rsidRDefault="00595B95" w:rsidP="009C003F">
            <w:pPr>
              <w:pStyle w:val="Akapitzlist"/>
              <w:autoSpaceDE w:val="0"/>
              <w:autoSpaceDN w:val="0"/>
              <w:adjustRightInd w:val="0"/>
              <w:spacing w:after="0" w:line="240" w:lineRule="auto"/>
              <w:ind w:left="0"/>
              <w:rPr>
                <w:rFonts w:ascii="Times New Roman" w:hAnsi="Times New Roman"/>
              </w:rPr>
            </w:pPr>
          </w:p>
          <w:p w:rsidR="00595B95" w:rsidRPr="00EE4917" w:rsidRDefault="00595B95" w:rsidP="009C003F">
            <w:pPr>
              <w:pStyle w:val="Akapitzlist"/>
              <w:autoSpaceDE w:val="0"/>
              <w:autoSpaceDN w:val="0"/>
              <w:adjustRightInd w:val="0"/>
              <w:spacing w:after="0" w:line="240" w:lineRule="auto"/>
              <w:ind w:left="0"/>
              <w:rPr>
                <w:lang w:eastAsia="pl-PL"/>
              </w:rPr>
            </w:pPr>
            <w:r w:rsidRPr="00EE4917">
              <w:rPr>
                <w:rFonts w:ascii="Times New Roman" w:hAnsi="Times New Roman"/>
              </w:rPr>
              <w:t xml:space="preserve">Prowadzenie zajęć z zakresu przedsiębiorczości. </w:t>
            </w:r>
            <w:r w:rsidRPr="00EE4917">
              <w:rPr>
                <w:rFonts w:ascii="Times New Roman" w:hAnsi="Times New Roman"/>
              </w:rPr>
              <w:lastRenderedPageBreak/>
              <w:t>Zajęcia odbywają się stacjonarnie i wyjazdowo.</w:t>
            </w:r>
          </w:p>
        </w:tc>
        <w:tc>
          <w:tcPr>
            <w:tcW w:w="2558" w:type="dxa"/>
          </w:tcPr>
          <w:p w:rsidR="00595B95" w:rsidRPr="00EE4917" w:rsidRDefault="00595B95" w:rsidP="00446A70">
            <w:pPr>
              <w:rPr>
                <w:sz w:val="20"/>
                <w:szCs w:val="20"/>
              </w:rPr>
            </w:pPr>
            <w:r w:rsidRPr="00EE4917">
              <w:rPr>
                <w:sz w:val="20"/>
                <w:szCs w:val="20"/>
              </w:rPr>
              <w:lastRenderedPageBreak/>
              <w:t>Młodzież szkół gimnazjalnych i ponadgimnazjalnych oraz</w:t>
            </w:r>
            <w:r w:rsidR="009D6F1E" w:rsidRPr="00EE4917">
              <w:rPr>
                <w:sz w:val="20"/>
                <w:szCs w:val="20"/>
              </w:rPr>
              <w:t xml:space="preserve"> młodzież bezrobotna</w:t>
            </w:r>
            <w:r w:rsidR="009D6F1E" w:rsidRPr="00EE4917">
              <w:rPr>
                <w:sz w:val="20"/>
                <w:szCs w:val="20"/>
              </w:rPr>
              <w:br/>
            </w:r>
            <w:r w:rsidRPr="00EE4917">
              <w:rPr>
                <w:sz w:val="20"/>
                <w:szCs w:val="20"/>
              </w:rPr>
              <w:t>i poszukująca pracy.</w:t>
            </w:r>
          </w:p>
          <w:p w:rsidR="00595B95" w:rsidRPr="00EE4917" w:rsidRDefault="00595B95" w:rsidP="00446A70">
            <w:pPr>
              <w:rPr>
                <w:sz w:val="20"/>
                <w:szCs w:val="20"/>
              </w:rPr>
            </w:pPr>
            <w:r w:rsidRPr="00EE4917">
              <w:rPr>
                <w:sz w:val="20"/>
                <w:szCs w:val="20"/>
              </w:rPr>
              <w:t xml:space="preserve"> </w:t>
            </w:r>
          </w:p>
          <w:p w:rsidR="00595B95" w:rsidRPr="00EE4917" w:rsidRDefault="00595B95" w:rsidP="00446A70">
            <w:pPr>
              <w:rPr>
                <w:sz w:val="20"/>
                <w:szCs w:val="20"/>
              </w:rPr>
            </w:pPr>
            <w:r w:rsidRPr="00EE4917">
              <w:rPr>
                <w:sz w:val="20"/>
                <w:szCs w:val="20"/>
              </w:rPr>
              <w:t xml:space="preserve"> Grupa NETT (</w:t>
            </w:r>
            <w:r w:rsidRPr="00EE4917">
              <w:rPr>
                <w:bCs/>
                <w:sz w:val="20"/>
                <w:szCs w:val="20"/>
              </w:rPr>
              <w:t xml:space="preserve">z ang.: not in </w:t>
            </w:r>
            <w:r w:rsidRPr="00EE4917">
              <w:rPr>
                <w:bCs/>
                <w:sz w:val="20"/>
                <w:szCs w:val="20"/>
              </w:rPr>
              <w:lastRenderedPageBreak/>
              <w:t>employment, education or training) – stosuje się do młodych, którzy nie pracują, nie uczą się ani w żaden sposób się nie doszkalają.</w:t>
            </w:r>
          </w:p>
        </w:tc>
        <w:tc>
          <w:tcPr>
            <w:tcW w:w="2357" w:type="dxa"/>
          </w:tcPr>
          <w:p w:rsidR="00595B95" w:rsidRPr="00EE4917" w:rsidRDefault="00595B95" w:rsidP="00446A70">
            <w:pPr>
              <w:jc w:val="center"/>
              <w:rPr>
                <w:sz w:val="20"/>
                <w:szCs w:val="20"/>
              </w:rPr>
            </w:pPr>
            <w:r w:rsidRPr="00EE4917">
              <w:rPr>
                <w:sz w:val="20"/>
                <w:szCs w:val="20"/>
              </w:rPr>
              <w:lastRenderedPageBreak/>
              <w:t>Jakościowe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Objęcie poradnictwem zawodowym i informacją zawodową ponad 14 tys. młodych ludzi. </w:t>
            </w:r>
          </w:p>
          <w:p w:rsidR="00595B95" w:rsidRPr="00EE4917" w:rsidRDefault="00595B95" w:rsidP="00446A70">
            <w:pPr>
              <w:rPr>
                <w:sz w:val="20"/>
                <w:szCs w:val="20"/>
              </w:rPr>
            </w:pPr>
            <w:r w:rsidRPr="00EE4917">
              <w:rPr>
                <w:sz w:val="20"/>
                <w:szCs w:val="20"/>
              </w:rPr>
              <w:lastRenderedPageBreak/>
              <w:t>Propagowanie wiedzy na temat przedsiębiorczości, przygotowanie młodzieży do efektywnego wejścia na rynek pracy poprzez nabycie umiejętności aktywnego i elastycznego planowania kariery zawodowej.</w:t>
            </w:r>
          </w:p>
        </w:tc>
        <w:tc>
          <w:tcPr>
            <w:tcW w:w="1281" w:type="dxa"/>
          </w:tcPr>
          <w:p w:rsidR="00595B95" w:rsidRPr="00EE4917" w:rsidRDefault="00595B95" w:rsidP="00446A70">
            <w:pPr>
              <w:rPr>
                <w:sz w:val="18"/>
                <w:szCs w:val="18"/>
              </w:rPr>
            </w:pPr>
            <w:r w:rsidRPr="00EE4917">
              <w:rPr>
                <w:sz w:val="18"/>
                <w:szCs w:val="18"/>
              </w:rPr>
              <w:lastRenderedPageBreak/>
              <w:t>Trudne do oszacowania</w:t>
            </w:r>
          </w:p>
        </w:tc>
        <w:tc>
          <w:tcPr>
            <w:tcW w:w="1312" w:type="dxa"/>
          </w:tcPr>
          <w:p w:rsidR="00595B95" w:rsidRPr="00EE4917" w:rsidRDefault="00595B95" w:rsidP="00446A70">
            <w:pPr>
              <w:rPr>
                <w:sz w:val="20"/>
                <w:szCs w:val="20"/>
              </w:rPr>
            </w:pP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1.8</w:t>
            </w:r>
          </w:p>
        </w:tc>
        <w:tc>
          <w:tcPr>
            <w:tcW w:w="1320" w:type="dxa"/>
          </w:tcPr>
          <w:p w:rsidR="00595B95" w:rsidRPr="00EE4917" w:rsidRDefault="00595B95" w:rsidP="00446A70">
            <w:pPr>
              <w:rPr>
                <w:sz w:val="20"/>
                <w:szCs w:val="20"/>
              </w:rPr>
            </w:pPr>
            <w:r w:rsidRPr="00EE4917">
              <w:rPr>
                <w:sz w:val="20"/>
                <w:szCs w:val="20"/>
              </w:rPr>
              <w:t>Działania aktywizacyjne na rzecz osób młodych</w:t>
            </w:r>
          </w:p>
        </w:tc>
        <w:tc>
          <w:tcPr>
            <w:tcW w:w="2400" w:type="dxa"/>
          </w:tcPr>
          <w:p w:rsidR="00595B95" w:rsidRPr="00EE4917" w:rsidRDefault="00595B95" w:rsidP="00446A70">
            <w:pPr>
              <w:rPr>
                <w:sz w:val="20"/>
                <w:szCs w:val="20"/>
              </w:rPr>
            </w:pPr>
            <w:r w:rsidRPr="00EE4917">
              <w:rPr>
                <w:sz w:val="20"/>
                <w:szCs w:val="20"/>
              </w:rPr>
              <w:t>Zwiększenie dostępności usług z zakresu aktywnego poszukiwania pracy</w:t>
            </w:r>
          </w:p>
        </w:tc>
        <w:tc>
          <w:tcPr>
            <w:tcW w:w="4080" w:type="dxa"/>
          </w:tcPr>
          <w:p w:rsidR="00595B95" w:rsidRPr="00EE4917" w:rsidRDefault="00595B95" w:rsidP="00446A70">
            <w:pPr>
              <w:rPr>
                <w:sz w:val="20"/>
                <w:szCs w:val="20"/>
              </w:rPr>
            </w:pPr>
            <w:r w:rsidRPr="00EE4917">
              <w:rPr>
                <w:sz w:val="20"/>
                <w:szCs w:val="20"/>
              </w:rPr>
              <w:t>Prowadzenie zajęć grupowych z zakresu aktywnego poszukiwania pracy w formie pełnej i skróconej, udzielanie indywidualnych konsultacji z zakresu aktywnego poszukiwania pracy. Prowadzenie zajęć aktywizacyjnych dla młodzieży poszukującej pracy.</w:t>
            </w:r>
          </w:p>
        </w:tc>
        <w:tc>
          <w:tcPr>
            <w:tcW w:w="2558" w:type="dxa"/>
          </w:tcPr>
          <w:p w:rsidR="00595B95" w:rsidRPr="00EE4917" w:rsidRDefault="00595B95" w:rsidP="00446A70">
            <w:pPr>
              <w:rPr>
                <w:sz w:val="20"/>
                <w:szCs w:val="20"/>
              </w:rPr>
            </w:pPr>
            <w:r w:rsidRPr="00EE4917">
              <w:rPr>
                <w:sz w:val="20"/>
                <w:szCs w:val="20"/>
              </w:rPr>
              <w:t>Młodzież szkolna, młodzież bezrobotna i poszukująca pracy</w:t>
            </w:r>
          </w:p>
        </w:tc>
        <w:tc>
          <w:tcPr>
            <w:tcW w:w="2357" w:type="dxa"/>
          </w:tcPr>
          <w:p w:rsidR="00595B95" w:rsidRPr="00EE4917" w:rsidRDefault="00595B95" w:rsidP="00446A70">
            <w:pPr>
              <w:rPr>
                <w:sz w:val="20"/>
                <w:szCs w:val="20"/>
              </w:rPr>
            </w:pPr>
            <w:r w:rsidRPr="00EE4917">
              <w:rPr>
                <w:sz w:val="20"/>
                <w:szCs w:val="20"/>
              </w:rPr>
              <w:t>Objęcie działaniami Klubów Pacy 12 tys. młodych osób.</w:t>
            </w:r>
          </w:p>
          <w:p w:rsidR="00595B95" w:rsidRPr="00EE4917" w:rsidRDefault="00595B95" w:rsidP="00446A70">
            <w:pPr>
              <w:rPr>
                <w:sz w:val="20"/>
                <w:szCs w:val="20"/>
              </w:rPr>
            </w:pPr>
            <w:r w:rsidRPr="00EE4917">
              <w:rPr>
                <w:sz w:val="20"/>
                <w:szCs w:val="20"/>
              </w:rPr>
              <w:t xml:space="preserve">Nabycie przez młodzież umiejętności na temat metod i technik aktywnego poszukiwania pracy, wykształcenia </w:t>
            </w:r>
            <w:r w:rsidR="009D6F1E" w:rsidRPr="00EE4917">
              <w:rPr>
                <w:sz w:val="20"/>
                <w:szCs w:val="20"/>
              </w:rPr>
              <w:t>nowego sposobu myślenia o sobie</w:t>
            </w:r>
            <w:r w:rsidR="009D6F1E" w:rsidRPr="00EE4917">
              <w:rPr>
                <w:sz w:val="20"/>
                <w:szCs w:val="20"/>
              </w:rPr>
              <w:br/>
              <w:t xml:space="preserve">i swych planach </w:t>
            </w:r>
            <w:r w:rsidRPr="00EE4917">
              <w:rPr>
                <w:sz w:val="20"/>
                <w:szCs w:val="20"/>
              </w:rPr>
              <w:t>zawodowych</w:t>
            </w:r>
            <w:r w:rsidR="009D6F1E" w:rsidRPr="00EE4917">
              <w:rPr>
                <w:sz w:val="20"/>
                <w:szCs w:val="20"/>
              </w:rPr>
              <w:t>.</w:t>
            </w:r>
          </w:p>
        </w:tc>
        <w:tc>
          <w:tcPr>
            <w:tcW w:w="1281" w:type="dxa"/>
          </w:tcPr>
          <w:p w:rsidR="00595B95" w:rsidRPr="00EE4917" w:rsidRDefault="00595B95" w:rsidP="00446A70">
            <w:pPr>
              <w:rPr>
                <w:sz w:val="18"/>
                <w:szCs w:val="18"/>
              </w:rPr>
            </w:pPr>
            <w:r w:rsidRPr="00EE4917">
              <w:rPr>
                <w:sz w:val="18"/>
                <w:szCs w:val="18"/>
              </w:rPr>
              <w:t>Trudne do oszacowania</w:t>
            </w:r>
          </w:p>
        </w:tc>
        <w:tc>
          <w:tcPr>
            <w:tcW w:w="1312" w:type="dxa"/>
          </w:tcPr>
          <w:p w:rsidR="00595B95" w:rsidRPr="00EE4917" w:rsidRDefault="00595B95" w:rsidP="00446A70">
            <w:pPr>
              <w:rPr>
                <w:sz w:val="20"/>
                <w:szCs w:val="20"/>
              </w:rPr>
            </w:pP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1.8</w:t>
            </w:r>
          </w:p>
        </w:tc>
        <w:tc>
          <w:tcPr>
            <w:tcW w:w="1320" w:type="dxa"/>
          </w:tcPr>
          <w:p w:rsidR="00595B95" w:rsidRPr="00EE4917" w:rsidRDefault="00595B95" w:rsidP="00446A70">
            <w:pPr>
              <w:rPr>
                <w:sz w:val="20"/>
                <w:szCs w:val="20"/>
              </w:rPr>
            </w:pPr>
            <w:r w:rsidRPr="00EE4917">
              <w:rPr>
                <w:sz w:val="20"/>
                <w:szCs w:val="20"/>
              </w:rPr>
              <w:t>Działania aktywizacyjne na rzecz osób młodych</w:t>
            </w:r>
          </w:p>
        </w:tc>
        <w:tc>
          <w:tcPr>
            <w:tcW w:w="2400" w:type="dxa"/>
          </w:tcPr>
          <w:p w:rsidR="00595B95" w:rsidRPr="00EE4917" w:rsidRDefault="00595B95" w:rsidP="00446A70">
            <w:pPr>
              <w:rPr>
                <w:sz w:val="20"/>
                <w:szCs w:val="20"/>
              </w:rPr>
            </w:pPr>
            <w:r w:rsidRPr="00EE4917">
              <w:rPr>
                <w:sz w:val="20"/>
                <w:szCs w:val="20"/>
              </w:rPr>
              <w:t xml:space="preserve">Pomoc młodzieży w odnalezieniu się na rynku </w:t>
            </w:r>
          </w:p>
        </w:tc>
        <w:tc>
          <w:tcPr>
            <w:tcW w:w="4080" w:type="dxa"/>
          </w:tcPr>
          <w:p w:rsidR="00595B95" w:rsidRPr="00EE4917" w:rsidRDefault="00595B95" w:rsidP="00446A70">
            <w:pPr>
              <w:rPr>
                <w:sz w:val="20"/>
                <w:szCs w:val="20"/>
              </w:rPr>
            </w:pPr>
            <w:r w:rsidRPr="00EE4917">
              <w:rPr>
                <w:sz w:val="20"/>
                <w:szCs w:val="20"/>
              </w:rPr>
              <w:t>Pozyskiwanie nowych ofert pracy, kierowanie młodzieży do pracodawców na konkretne oferty pracy</w:t>
            </w:r>
            <w:r w:rsidR="009D6F1E" w:rsidRPr="00EE4917">
              <w:rPr>
                <w:sz w:val="20"/>
                <w:szCs w:val="20"/>
              </w:rPr>
              <w:t>.</w:t>
            </w:r>
          </w:p>
        </w:tc>
        <w:tc>
          <w:tcPr>
            <w:tcW w:w="2558" w:type="dxa"/>
          </w:tcPr>
          <w:p w:rsidR="00595B95" w:rsidRPr="00EE4917" w:rsidRDefault="00595B95" w:rsidP="00446A70">
            <w:pPr>
              <w:rPr>
                <w:sz w:val="20"/>
                <w:szCs w:val="20"/>
              </w:rPr>
            </w:pPr>
            <w:r w:rsidRPr="00EE4917">
              <w:rPr>
                <w:sz w:val="20"/>
                <w:szCs w:val="20"/>
              </w:rPr>
              <w:t>Młodzież ucząca się oraz poszukująca pracy i bezrobotna</w:t>
            </w:r>
          </w:p>
        </w:tc>
        <w:tc>
          <w:tcPr>
            <w:tcW w:w="2357" w:type="dxa"/>
          </w:tcPr>
          <w:p w:rsidR="00595B95" w:rsidRPr="00EE4917" w:rsidRDefault="00595B95" w:rsidP="00446A70">
            <w:pPr>
              <w:rPr>
                <w:sz w:val="20"/>
                <w:szCs w:val="20"/>
              </w:rPr>
            </w:pPr>
            <w:r w:rsidRPr="00EE4917">
              <w:rPr>
                <w:sz w:val="20"/>
                <w:szCs w:val="20"/>
              </w:rPr>
              <w:t>Pozyskanie  8300 nowych miejsc pracy, skierowanie do pracy ponad 8400 młodych ludzi z czego ponad 6300 otrzyma zatrudnienie.</w:t>
            </w:r>
          </w:p>
          <w:p w:rsidR="00595B95" w:rsidRPr="00EE4917" w:rsidRDefault="00595B95" w:rsidP="00446A70">
            <w:pPr>
              <w:rPr>
                <w:sz w:val="20"/>
                <w:szCs w:val="20"/>
              </w:rPr>
            </w:pPr>
            <w:r w:rsidRPr="00EE4917">
              <w:rPr>
                <w:sz w:val="20"/>
                <w:szCs w:val="20"/>
              </w:rPr>
              <w:t>Zorganizowanie 16 targów pracy oraz ok. 20 giełd pracy</w:t>
            </w:r>
          </w:p>
        </w:tc>
        <w:tc>
          <w:tcPr>
            <w:tcW w:w="1281" w:type="dxa"/>
          </w:tcPr>
          <w:p w:rsidR="00595B95" w:rsidRPr="00EE4917" w:rsidRDefault="00595B95" w:rsidP="00446A70">
            <w:pPr>
              <w:rPr>
                <w:sz w:val="18"/>
                <w:szCs w:val="18"/>
              </w:rPr>
            </w:pPr>
            <w:r w:rsidRPr="00EE4917">
              <w:rPr>
                <w:sz w:val="18"/>
                <w:szCs w:val="18"/>
              </w:rPr>
              <w:t>Trudne do oszacowania</w:t>
            </w:r>
          </w:p>
        </w:tc>
        <w:tc>
          <w:tcPr>
            <w:tcW w:w="1312" w:type="dxa"/>
          </w:tcPr>
          <w:p w:rsidR="00595B95" w:rsidRPr="00EE4917" w:rsidRDefault="00595B95" w:rsidP="00446A70">
            <w:pPr>
              <w:rPr>
                <w:sz w:val="20"/>
                <w:szCs w:val="20"/>
              </w:rPr>
            </w:pP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1.8</w:t>
            </w:r>
          </w:p>
        </w:tc>
        <w:tc>
          <w:tcPr>
            <w:tcW w:w="1320" w:type="dxa"/>
          </w:tcPr>
          <w:p w:rsidR="00595B95" w:rsidRPr="00EE4917" w:rsidRDefault="00595B95" w:rsidP="00446A70">
            <w:pPr>
              <w:rPr>
                <w:sz w:val="20"/>
                <w:szCs w:val="20"/>
              </w:rPr>
            </w:pPr>
            <w:r w:rsidRPr="00EE4917">
              <w:rPr>
                <w:sz w:val="20"/>
                <w:szCs w:val="20"/>
              </w:rPr>
              <w:t>Działania aktywizacyjne na rzecz osób młodych</w:t>
            </w:r>
          </w:p>
        </w:tc>
        <w:tc>
          <w:tcPr>
            <w:tcW w:w="2400" w:type="dxa"/>
          </w:tcPr>
          <w:p w:rsidR="00595B95" w:rsidRPr="00EE4917" w:rsidRDefault="00595B95" w:rsidP="00446A70">
            <w:pPr>
              <w:rPr>
                <w:sz w:val="20"/>
                <w:szCs w:val="20"/>
              </w:rPr>
            </w:pPr>
            <w:r w:rsidRPr="00EE4917">
              <w:rPr>
                <w:sz w:val="20"/>
                <w:szCs w:val="20"/>
              </w:rPr>
              <w:t>Zwiększenie dostępności usług – realizacja projektu systemowego „OHP jako realizator usług rynku pracy”</w:t>
            </w:r>
            <w:r w:rsidR="009D6F1E" w:rsidRPr="00EE4917">
              <w:rPr>
                <w:sz w:val="20"/>
                <w:szCs w:val="20"/>
              </w:rPr>
              <w:t>.</w:t>
            </w:r>
          </w:p>
        </w:tc>
        <w:tc>
          <w:tcPr>
            <w:tcW w:w="4080" w:type="dxa"/>
          </w:tcPr>
          <w:p w:rsidR="00595B95" w:rsidRPr="00EE4917" w:rsidRDefault="00595B95" w:rsidP="00446A70">
            <w:pPr>
              <w:rPr>
                <w:sz w:val="20"/>
                <w:szCs w:val="20"/>
              </w:rPr>
            </w:pPr>
            <w:r w:rsidRPr="00EE4917">
              <w:rPr>
                <w:sz w:val="20"/>
                <w:szCs w:val="20"/>
              </w:rPr>
              <w:t>Tworzenie nowych jednostek na terenie województwa lu</w:t>
            </w:r>
            <w:r w:rsidR="009D6F1E" w:rsidRPr="00EE4917">
              <w:rPr>
                <w:sz w:val="20"/>
                <w:szCs w:val="20"/>
              </w:rPr>
              <w:t>belskiego oraz realizacja zadań</w:t>
            </w:r>
            <w:r w:rsidR="009D6F1E" w:rsidRPr="00EE4917">
              <w:rPr>
                <w:sz w:val="20"/>
                <w:szCs w:val="20"/>
              </w:rPr>
              <w:br/>
            </w:r>
            <w:r w:rsidRPr="00EE4917">
              <w:rPr>
                <w:sz w:val="20"/>
                <w:szCs w:val="20"/>
              </w:rPr>
              <w:t>z zakresu doradztwa zawodowego, pośrednictwa pracy i szkoleń zawodowych przez jednostki już utworzone.</w:t>
            </w:r>
          </w:p>
        </w:tc>
        <w:tc>
          <w:tcPr>
            <w:tcW w:w="2558" w:type="dxa"/>
          </w:tcPr>
          <w:p w:rsidR="00595B95" w:rsidRPr="00EE4917" w:rsidRDefault="00595B95" w:rsidP="00446A70">
            <w:pPr>
              <w:rPr>
                <w:sz w:val="20"/>
                <w:szCs w:val="20"/>
              </w:rPr>
            </w:pPr>
            <w:r w:rsidRPr="00EE4917">
              <w:rPr>
                <w:sz w:val="20"/>
                <w:szCs w:val="20"/>
              </w:rPr>
              <w:t>Młodzież uc</w:t>
            </w:r>
            <w:r w:rsidR="009D6F1E" w:rsidRPr="00EE4917">
              <w:rPr>
                <w:sz w:val="20"/>
                <w:szCs w:val="20"/>
              </w:rPr>
              <w:t>ząca się oraz poszukująca pracy</w:t>
            </w:r>
            <w:r w:rsidR="009D6F1E" w:rsidRPr="00EE4917">
              <w:rPr>
                <w:sz w:val="20"/>
                <w:szCs w:val="20"/>
              </w:rPr>
              <w:br/>
            </w:r>
            <w:r w:rsidRPr="00EE4917">
              <w:rPr>
                <w:sz w:val="20"/>
                <w:szCs w:val="20"/>
              </w:rPr>
              <w:t>i bezrobotna</w:t>
            </w:r>
          </w:p>
        </w:tc>
        <w:tc>
          <w:tcPr>
            <w:tcW w:w="2357" w:type="dxa"/>
          </w:tcPr>
          <w:p w:rsidR="00595B95" w:rsidRPr="00EE4917" w:rsidRDefault="00595B95" w:rsidP="00446A70">
            <w:pPr>
              <w:rPr>
                <w:sz w:val="20"/>
                <w:szCs w:val="20"/>
              </w:rPr>
            </w:pPr>
            <w:r w:rsidRPr="00EE4917">
              <w:rPr>
                <w:sz w:val="20"/>
                <w:szCs w:val="20"/>
              </w:rPr>
              <w:t>Utworzenie dwóch nowych jednostek w roku 2012- Młodzieżowego Centrum Kariery oraz Ośrodka Szkolenia Zawodowego.</w:t>
            </w:r>
          </w:p>
          <w:p w:rsidR="00595B95" w:rsidRPr="00EE4917" w:rsidRDefault="00595B95" w:rsidP="00446A70">
            <w:pPr>
              <w:rPr>
                <w:sz w:val="20"/>
                <w:szCs w:val="20"/>
              </w:rPr>
            </w:pPr>
            <w:r w:rsidRPr="00EE4917">
              <w:rPr>
                <w:sz w:val="20"/>
                <w:szCs w:val="20"/>
              </w:rPr>
              <w:t>Zrekrutowanie do projektu ponad 900</w:t>
            </w:r>
            <w:r w:rsidR="009D6F1E" w:rsidRPr="00EE4917">
              <w:rPr>
                <w:sz w:val="20"/>
                <w:szCs w:val="20"/>
              </w:rPr>
              <w:t xml:space="preserve"> beneficjentów. Przeprowadzenie</w:t>
            </w:r>
            <w:r w:rsidR="009D6F1E" w:rsidRPr="00EE4917">
              <w:rPr>
                <w:sz w:val="20"/>
                <w:szCs w:val="20"/>
              </w:rPr>
              <w:br/>
            </w:r>
            <w:r w:rsidRPr="00EE4917">
              <w:rPr>
                <w:sz w:val="20"/>
                <w:szCs w:val="20"/>
              </w:rPr>
              <w:t xml:space="preserve">z beneficjentami zajęć </w:t>
            </w:r>
            <w:r w:rsidRPr="00EE4917">
              <w:rPr>
                <w:sz w:val="20"/>
                <w:szCs w:val="20"/>
              </w:rPr>
              <w:lastRenderedPageBreak/>
              <w:t>warsztatowych oraz indywidualnych z zakresu poradnictwa i informacji zawodo</w:t>
            </w:r>
            <w:r w:rsidR="009D6F1E" w:rsidRPr="00EE4917">
              <w:rPr>
                <w:sz w:val="20"/>
                <w:szCs w:val="20"/>
              </w:rPr>
              <w:t>wej oraz pomoc</w:t>
            </w:r>
            <w:r w:rsidR="009D6F1E" w:rsidRPr="00EE4917">
              <w:rPr>
                <w:sz w:val="20"/>
                <w:szCs w:val="20"/>
              </w:rPr>
              <w:br/>
            </w:r>
            <w:r w:rsidRPr="00EE4917">
              <w:rPr>
                <w:sz w:val="20"/>
                <w:szCs w:val="20"/>
              </w:rPr>
              <w:t>w poszukiwaniu zatrudnienia.</w:t>
            </w:r>
          </w:p>
        </w:tc>
        <w:tc>
          <w:tcPr>
            <w:tcW w:w="1281" w:type="dxa"/>
          </w:tcPr>
          <w:p w:rsidR="00595B95" w:rsidRPr="00EE4917" w:rsidRDefault="00595B95" w:rsidP="00446A70">
            <w:pPr>
              <w:rPr>
                <w:sz w:val="20"/>
                <w:szCs w:val="20"/>
              </w:rPr>
            </w:pPr>
            <w:r w:rsidRPr="00EE4917">
              <w:rPr>
                <w:sz w:val="20"/>
                <w:szCs w:val="20"/>
              </w:rPr>
              <w:lastRenderedPageBreak/>
              <w:t>900.000,00 zł</w:t>
            </w:r>
          </w:p>
        </w:tc>
        <w:tc>
          <w:tcPr>
            <w:tcW w:w="1312" w:type="dxa"/>
          </w:tcPr>
          <w:p w:rsidR="00595B95" w:rsidRPr="00EE4917" w:rsidRDefault="00595B95" w:rsidP="00446A70">
            <w:pPr>
              <w:rPr>
                <w:sz w:val="20"/>
                <w:szCs w:val="20"/>
              </w:rPr>
            </w:pPr>
            <w:r w:rsidRPr="00EE4917">
              <w:rPr>
                <w:sz w:val="20"/>
                <w:szCs w:val="20"/>
              </w:rPr>
              <w:t>Europejski Fundusz Społeczny, 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1.8</w:t>
            </w:r>
          </w:p>
        </w:tc>
        <w:tc>
          <w:tcPr>
            <w:tcW w:w="1320" w:type="dxa"/>
          </w:tcPr>
          <w:p w:rsidR="00595B95" w:rsidRPr="00EE4917" w:rsidRDefault="00595B95" w:rsidP="00446A70">
            <w:pPr>
              <w:rPr>
                <w:sz w:val="20"/>
                <w:szCs w:val="20"/>
              </w:rPr>
            </w:pPr>
            <w:r w:rsidRPr="00EE4917">
              <w:rPr>
                <w:sz w:val="20"/>
                <w:szCs w:val="20"/>
              </w:rPr>
              <w:t>Działania aktywizacyjne na rzecz osób młodych</w:t>
            </w:r>
          </w:p>
        </w:tc>
        <w:tc>
          <w:tcPr>
            <w:tcW w:w="2400" w:type="dxa"/>
          </w:tcPr>
          <w:p w:rsidR="00595B95" w:rsidRPr="00EE4917" w:rsidRDefault="00595B95" w:rsidP="00446A70">
            <w:pPr>
              <w:rPr>
                <w:sz w:val="20"/>
                <w:szCs w:val="20"/>
              </w:rPr>
            </w:pPr>
            <w:r w:rsidRPr="00EE4917">
              <w:rPr>
                <w:sz w:val="20"/>
                <w:szCs w:val="20"/>
              </w:rPr>
              <w:t>Przygotowanie uczestników  do zdobycia kwalifikacji zawodowych.</w:t>
            </w:r>
          </w:p>
          <w:p w:rsidR="00595B95" w:rsidRPr="00EE4917" w:rsidRDefault="00595B95" w:rsidP="00446A70">
            <w:pPr>
              <w:rPr>
                <w:sz w:val="20"/>
                <w:szCs w:val="20"/>
              </w:rPr>
            </w:pPr>
          </w:p>
        </w:tc>
        <w:tc>
          <w:tcPr>
            <w:tcW w:w="4080" w:type="dxa"/>
          </w:tcPr>
          <w:p w:rsidR="00595B95" w:rsidRPr="00EE4917" w:rsidRDefault="00595B95" w:rsidP="00446A70">
            <w:pPr>
              <w:rPr>
                <w:sz w:val="20"/>
                <w:szCs w:val="20"/>
              </w:rPr>
            </w:pPr>
            <w:r w:rsidRPr="00EE4917">
              <w:rPr>
                <w:sz w:val="20"/>
                <w:szCs w:val="20"/>
              </w:rPr>
              <w:t>Zabezpieczanie odpowiednich form kształcenia i przygotowania zawodowego uczestników OHP.</w:t>
            </w:r>
          </w:p>
          <w:p w:rsidR="00595B95" w:rsidRPr="00EE4917" w:rsidRDefault="00595B95" w:rsidP="00446A70">
            <w:pPr>
              <w:rPr>
                <w:sz w:val="20"/>
                <w:szCs w:val="20"/>
              </w:rPr>
            </w:pPr>
          </w:p>
        </w:tc>
        <w:tc>
          <w:tcPr>
            <w:tcW w:w="2558" w:type="dxa"/>
          </w:tcPr>
          <w:p w:rsidR="00595B95" w:rsidRPr="00EE4917" w:rsidRDefault="00595B95" w:rsidP="00446A70">
            <w:pPr>
              <w:rPr>
                <w:sz w:val="20"/>
                <w:szCs w:val="20"/>
              </w:rPr>
            </w:pPr>
            <w:r w:rsidRPr="00EE4917">
              <w:rPr>
                <w:sz w:val="20"/>
                <w:szCs w:val="20"/>
              </w:rPr>
              <w:t>Młodzież ucząca się</w:t>
            </w:r>
          </w:p>
        </w:tc>
        <w:tc>
          <w:tcPr>
            <w:tcW w:w="2357" w:type="dxa"/>
          </w:tcPr>
          <w:p w:rsidR="00595B95" w:rsidRPr="00EE4917" w:rsidRDefault="00595B95" w:rsidP="00446A70">
            <w:pPr>
              <w:rPr>
                <w:sz w:val="20"/>
                <w:szCs w:val="20"/>
              </w:rPr>
            </w:pPr>
            <w:r w:rsidRPr="00EE4917">
              <w:rPr>
                <w:sz w:val="20"/>
                <w:szCs w:val="20"/>
              </w:rPr>
              <w:t>400 uczestników OHP, przystąpi do egzaminów na tytuły kwalifikacyjne:</w:t>
            </w:r>
          </w:p>
          <w:p w:rsidR="00595B95" w:rsidRPr="00EE4917" w:rsidRDefault="00595B95" w:rsidP="00446A70">
            <w:pPr>
              <w:rPr>
                <w:sz w:val="20"/>
                <w:szCs w:val="20"/>
              </w:rPr>
            </w:pPr>
            <w:r w:rsidRPr="00EE4917">
              <w:rPr>
                <w:sz w:val="20"/>
                <w:szCs w:val="20"/>
              </w:rPr>
              <w:t>1800 młodzieży zostanie objętych kształceniem;</w:t>
            </w:r>
          </w:p>
          <w:p w:rsidR="00595B95" w:rsidRPr="00EE4917" w:rsidRDefault="00595B95" w:rsidP="00446A70">
            <w:pPr>
              <w:rPr>
                <w:sz w:val="20"/>
                <w:szCs w:val="20"/>
              </w:rPr>
            </w:pPr>
            <w:r w:rsidRPr="00EE4917">
              <w:rPr>
                <w:sz w:val="20"/>
                <w:szCs w:val="20"/>
              </w:rPr>
              <w:t>Ponad 1700 młodzieży OHP zostanie zatrudnionych jako młodociani pracownicy.</w:t>
            </w:r>
          </w:p>
          <w:p w:rsidR="00595B95" w:rsidRPr="00EE4917" w:rsidRDefault="00595B95" w:rsidP="00446A70">
            <w:pPr>
              <w:rPr>
                <w:sz w:val="20"/>
                <w:szCs w:val="20"/>
              </w:rPr>
            </w:pPr>
          </w:p>
          <w:p w:rsidR="00595B95" w:rsidRPr="00EE4917" w:rsidRDefault="00595B95" w:rsidP="00446A70">
            <w:pPr>
              <w:rPr>
                <w:sz w:val="20"/>
                <w:szCs w:val="20"/>
              </w:rPr>
            </w:pPr>
          </w:p>
        </w:tc>
        <w:tc>
          <w:tcPr>
            <w:tcW w:w="1281" w:type="dxa"/>
          </w:tcPr>
          <w:p w:rsidR="00595B95" w:rsidRPr="00EE4917" w:rsidRDefault="00595B95" w:rsidP="00446A70">
            <w:pPr>
              <w:rPr>
                <w:sz w:val="18"/>
                <w:szCs w:val="18"/>
              </w:rPr>
            </w:pPr>
            <w:r w:rsidRPr="00EE4917">
              <w:rPr>
                <w:sz w:val="18"/>
                <w:szCs w:val="18"/>
              </w:rPr>
              <w:t>Trudne do oszacowania</w:t>
            </w:r>
          </w:p>
        </w:tc>
        <w:tc>
          <w:tcPr>
            <w:tcW w:w="1312" w:type="dxa"/>
          </w:tcPr>
          <w:p w:rsidR="00595B95" w:rsidRPr="00EE4917" w:rsidRDefault="00595B95" w:rsidP="00446A70">
            <w:pPr>
              <w:rPr>
                <w:sz w:val="20"/>
                <w:szCs w:val="20"/>
              </w:rPr>
            </w:pP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1.8</w:t>
            </w:r>
          </w:p>
        </w:tc>
        <w:tc>
          <w:tcPr>
            <w:tcW w:w="1320" w:type="dxa"/>
          </w:tcPr>
          <w:p w:rsidR="00595B95" w:rsidRPr="00EE4917" w:rsidRDefault="00595B95" w:rsidP="00446A70">
            <w:pPr>
              <w:rPr>
                <w:sz w:val="20"/>
                <w:szCs w:val="20"/>
              </w:rPr>
            </w:pPr>
            <w:r w:rsidRPr="00EE4917">
              <w:rPr>
                <w:sz w:val="20"/>
                <w:szCs w:val="20"/>
              </w:rPr>
              <w:t>Działania aktywizacyjne na rzecz osób młodych</w:t>
            </w:r>
          </w:p>
        </w:tc>
        <w:tc>
          <w:tcPr>
            <w:tcW w:w="2400" w:type="dxa"/>
          </w:tcPr>
          <w:p w:rsidR="00595B95" w:rsidRPr="00EE4917" w:rsidRDefault="00595B95" w:rsidP="00446A70">
            <w:pPr>
              <w:rPr>
                <w:sz w:val="20"/>
                <w:szCs w:val="20"/>
              </w:rPr>
            </w:pPr>
            <w:r w:rsidRPr="00EE4917">
              <w:rPr>
                <w:sz w:val="20"/>
                <w:szCs w:val="20"/>
              </w:rPr>
              <w:t>Popularyzowanie idei samorządności</w:t>
            </w:r>
          </w:p>
        </w:tc>
        <w:tc>
          <w:tcPr>
            <w:tcW w:w="4080" w:type="dxa"/>
          </w:tcPr>
          <w:p w:rsidR="00595B95" w:rsidRPr="00EE4917" w:rsidRDefault="00595B95" w:rsidP="00446A70">
            <w:pPr>
              <w:rPr>
                <w:sz w:val="20"/>
                <w:szCs w:val="20"/>
              </w:rPr>
            </w:pPr>
            <w:r w:rsidRPr="00EE4917">
              <w:rPr>
                <w:sz w:val="20"/>
                <w:szCs w:val="20"/>
              </w:rPr>
              <w:t xml:space="preserve">W zakresie działań popularyzujących ideę samorządności prowadzone będą: warsztaty poświęcone promocji przedsiębiorczości, warsztaty poświęcone kształtowaniu umiejętności społecznych, funkcjonowania demokracji </w:t>
            </w:r>
            <w:r w:rsidRPr="00EE4917">
              <w:rPr>
                <w:sz w:val="20"/>
                <w:szCs w:val="20"/>
              </w:rPr>
              <w:br/>
              <w:t xml:space="preserve">i samorządności, zajęcia edukacyjne mające na celu kształtowanie postaw aktywności i samodzielności, organizowanie obozów dla </w:t>
            </w:r>
            <w:r w:rsidR="009D6F1E" w:rsidRPr="00EE4917">
              <w:rPr>
                <w:sz w:val="20"/>
                <w:szCs w:val="20"/>
              </w:rPr>
              <w:t xml:space="preserve">młodzieży działającej  </w:t>
            </w:r>
            <w:r w:rsidRPr="00EE4917">
              <w:rPr>
                <w:sz w:val="20"/>
                <w:szCs w:val="20"/>
              </w:rPr>
              <w:t>w samorządach uczniowskich</w:t>
            </w:r>
            <w:r w:rsidR="009D6F1E" w:rsidRPr="00EE4917">
              <w:rPr>
                <w:sz w:val="20"/>
                <w:szCs w:val="20"/>
              </w:rPr>
              <w:t>.</w:t>
            </w:r>
          </w:p>
          <w:p w:rsidR="00595B95" w:rsidRPr="00EE4917" w:rsidRDefault="00595B95" w:rsidP="00446A70">
            <w:pPr>
              <w:rPr>
                <w:sz w:val="20"/>
                <w:szCs w:val="20"/>
              </w:rPr>
            </w:pPr>
          </w:p>
        </w:tc>
        <w:tc>
          <w:tcPr>
            <w:tcW w:w="2558" w:type="dxa"/>
          </w:tcPr>
          <w:p w:rsidR="00595B95" w:rsidRPr="00EE4917" w:rsidRDefault="00595B95" w:rsidP="00446A70">
            <w:pPr>
              <w:rPr>
                <w:sz w:val="20"/>
                <w:szCs w:val="20"/>
              </w:rPr>
            </w:pPr>
            <w:r w:rsidRPr="00EE4917">
              <w:rPr>
                <w:sz w:val="20"/>
                <w:szCs w:val="20"/>
              </w:rPr>
              <w:t>Młodzież ucząca się</w:t>
            </w:r>
          </w:p>
        </w:tc>
        <w:tc>
          <w:tcPr>
            <w:tcW w:w="2357" w:type="dxa"/>
          </w:tcPr>
          <w:p w:rsidR="00595B95" w:rsidRPr="00EE4917" w:rsidRDefault="00595B95" w:rsidP="00446A70">
            <w:pPr>
              <w:rPr>
                <w:sz w:val="20"/>
                <w:szCs w:val="20"/>
              </w:rPr>
            </w:pPr>
            <w:r w:rsidRPr="00EE4917">
              <w:rPr>
                <w:sz w:val="20"/>
                <w:szCs w:val="20"/>
              </w:rPr>
              <w:t xml:space="preserve">Wzrost odpowiedzialności za to co dzieje się w grupie , wzrost poczucia odpowiedzialności za powierzone zadania, </w:t>
            </w:r>
            <w:r w:rsidR="009D6F1E" w:rsidRPr="00EE4917">
              <w:rPr>
                <w:sz w:val="20"/>
                <w:szCs w:val="20"/>
              </w:rPr>
              <w:br/>
            </w:r>
            <w:r w:rsidRPr="00EE4917">
              <w:rPr>
                <w:sz w:val="20"/>
                <w:szCs w:val="20"/>
              </w:rPr>
              <w:t>za swoich rówieśników, utrwalenie aktywnych postaw społecznych poprzez podejmowanie inicjatyw</w:t>
            </w:r>
          </w:p>
          <w:p w:rsidR="00595B95" w:rsidRPr="00EE4917" w:rsidRDefault="00595B95" w:rsidP="00446A70">
            <w:pPr>
              <w:rPr>
                <w:sz w:val="20"/>
                <w:szCs w:val="20"/>
              </w:rPr>
            </w:pPr>
            <w:r w:rsidRPr="00EE4917">
              <w:rPr>
                <w:sz w:val="20"/>
                <w:szCs w:val="20"/>
              </w:rPr>
              <w:t>oraz działań na rzecz grupy oraz zasad zachowania odpowiadającego</w:t>
            </w:r>
          </w:p>
          <w:p w:rsidR="00595B95" w:rsidRPr="00EE4917" w:rsidRDefault="00595B95" w:rsidP="00446A70">
            <w:pPr>
              <w:rPr>
                <w:sz w:val="20"/>
                <w:szCs w:val="20"/>
              </w:rPr>
            </w:pPr>
            <w:r w:rsidRPr="00EE4917">
              <w:rPr>
                <w:sz w:val="20"/>
                <w:szCs w:val="20"/>
              </w:rPr>
              <w:t>normom obowiązującym poza środowiskiem grup młodzieżowych</w:t>
            </w:r>
          </w:p>
        </w:tc>
        <w:tc>
          <w:tcPr>
            <w:tcW w:w="1281" w:type="dxa"/>
          </w:tcPr>
          <w:p w:rsidR="00595B95" w:rsidRPr="00EE4917" w:rsidRDefault="00595B95" w:rsidP="00446A70">
            <w:pPr>
              <w:rPr>
                <w:sz w:val="18"/>
                <w:szCs w:val="18"/>
              </w:rPr>
            </w:pPr>
            <w:r w:rsidRPr="00EE4917">
              <w:rPr>
                <w:sz w:val="18"/>
                <w:szCs w:val="18"/>
              </w:rPr>
              <w:t>Trudne do oszacowania</w:t>
            </w:r>
          </w:p>
        </w:tc>
        <w:tc>
          <w:tcPr>
            <w:tcW w:w="1312" w:type="dxa"/>
          </w:tcPr>
          <w:p w:rsidR="00595B95" w:rsidRPr="00EE4917" w:rsidRDefault="00595B95" w:rsidP="00446A70">
            <w:pPr>
              <w:rPr>
                <w:sz w:val="20"/>
                <w:szCs w:val="20"/>
              </w:rPr>
            </w:pP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WOJEWÓDZKI URZĄD PRACY W LUBLINIE WYDZIAŁ PROGRAMOWANIA I KONTROLI POKL</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1.9</w:t>
            </w:r>
          </w:p>
        </w:tc>
        <w:tc>
          <w:tcPr>
            <w:tcW w:w="1320" w:type="dxa"/>
          </w:tcPr>
          <w:p w:rsidR="00595B95" w:rsidRPr="00EE4917" w:rsidRDefault="00595B95" w:rsidP="00446A70">
            <w:pPr>
              <w:rPr>
                <w:sz w:val="20"/>
                <w:szCs w:val="20"/>
              </w:rPr>
            </w:pPr>
            <w:r w:rsidRPr="00EE4917">
              <w:rPr>
                <w:sz w:val="20"/>
                <w:szCs w:val="20"/>
              </w:rPr>
              <w:t>Działania aktywizacyjne na rzecz osób powyżej 45 roku życia</w:t>
            </w:r>
          </w:p>
        </w:tc>
        <w:tc>
          <w:tcPr>
            <w:tcW w:w="2400" w:type="dxa"/>
          </w:tcPr>
          <w:p w:rsidR="00595B95" w:rsidRPr="00EE4917" w:rsidRDefault="00595B95" w:rsidP="00446A70">
            <w:pPr>
              <w:rPr>
                <w:sz w:val="20"/>
                <w:szCs w:val="20"/>
              </w:rPr>
            </w:pPr>
            <w:r w:rsidRPr="00EE4917">
              <w:rPr>
                <w:b/>
                <w:sz w:val="20"/>
                <w:szCs w:val="20"/>
              </w:rPr>
              <w:t>Priorytet VI</w:t>
            </w:r>
            <w:r w:rsidRPr="00EE4917">
              <w:rPr>
                <w:sz w:val="20"/>
                <w:szCs w:val="20"/>
              </w:rPr>
              <w:t xml:space="preserve"> </w:t>
            </w:r>
          </w:p>
          <w:p w:rsidR="00595B95" w:rsidRPr="00EE4917" w:rsidRDefault="00595B95" w:rsidP="00446A70">
            <w:pPr>
              <w:rPr>
                <w:i/>
                <w:sz w:val="20"/>
                <w:szCs w:val="20"/>
              </w:rPr>
            </w:pPr>
            <w:r w:rsidRPr="00EE4917">
              <w:rPr>
                <w:i/>
                <w:sz w:val="20"/>
                <w:szCs w:val="20"/>
              </w:rPr>
              <w:t>Rynek pracy otwarty dla wszystkich</w:t>
            </w:r>
            <w:r w:rsidR="009D6F1E" w:rsidRPr="00EE4917">
              <w:rPr>
                <w:i/>
                <w:sz w:val="20"/>
                <w:szCs w:val="20"/>
              </w:rPr>
              <w:t>.</w:t>
            </w:r>
          </w:p>
          <w:p w:rsidR="00595B95" w:rsidRPr="00EE4917" w:rsidRDefault="00595B95" w:rsidP="00441D7A">
            <w:pPr>
              <w:autoSpaceDE w:val="0"/>
              <w:autoSpaceDN w:val="0"/>
              <w:adjustRightInd w:val="0"/>
              <w:rPr>
                <w:sz w:val="20"/>
                <w:szCs w:val="20"/>
              </w:rPr>
            </w:pPr>
            <w:r w:rsidRPr="00EE4917">
              <w:rPr>
                <w:b/>
                <w:sz w:val="20"/>
                <w:szCs w:val="20"/>
              </w:rPr>
              <w:t>Działanie 6.1</w:t>
            </w:r>
            <w:r w:rsidRPr="00EE4917">
              <w:rPr>
                <w:sz w:val="20"/>
                <w:szCs w:val="20"/>
              </w:rPr>
              <w:t xml:space="preserve"> </w:t>
            </w:r>
            <w:r w:rsidRPr="00EE4917">
              <w:rPr>
                <w:i/>
                <w:sz w:val="20"/>
                <w:szCs w:val="20"/>
              </w:rPr>
              <w:t xml:space="preserve">Poprawa dostępu do zatrudnienia oraz </w:t>
            </w:r>
            <w:r w:rsidRPr="00EE4917">
              <w:rPr>
                <w:i/>
                <w:sz w:val="20"/>
                <w:szCs w:val="20"/>
              </w:rPr>
              <w:lastRenderedPageBreak/>
              <w:t>wspieranie aktywności zawodowej w regionie</w:t>
            </w:r>
            <w:r w:rsidR="009D6F1E" w:rsidRPr="00EE4917">
              <w:rPr>
                <w:i/>
                <w:sz w:val="20"/>
                <w:szCs w:val="20"/>
              </w:rPr>
              <w:t>.</w:t>
            </w:r>
            <w:r w:rsidRPr="00EE4917">
              <w:rPr>
                <w:i/>
                <w:sz w:val="20"/>
                <w:szCs w:val="20"/>
              </w:rPr>
              <w:t xml:space="preserve"> </w:t>
            </w:r>
            <w:r w:rsidRPr="00EE4917">
              <w:rPr>
                <w:b/>
                <w:sz w:val="20"/>
                <w:szCs w:val="20"/>
              </w:rPr>
              <w:t>Poddziałanie 6.1.1</w:t>
            </w:r>
            <w:r w:rsidRPr="00EE4917">
              <w:rPr>
                <w:bCs/>
                <w:iCs/>
                <w:sz w:val="20"/>
                <w:szCs w:val="20"/>
              </w:rPr>
              <w:t xml:space="preserve"> </w:t>
            </w:r>
            <w:r w:rsidRPr="00EE4917">
              <w:rPr>
                <w:i/>
                <w:sz w:val="20"/>
                <w:szCs w:val="20"/>
              </w:rPr>
              <w:t>Wsparcie osób pozostających bez zatrudnienia na regionalnym rynku pracy - projekty konkursowe</w:t>
            </w:r>
            <w:r w:rsidR="009D6F1E" w:rsidRPr="00EE4917">
              <w:rPr>
                <w:i/>
                <w:sz w:val="20"/>
                <w:szCs w:val="20"/>
              </w:rPr>
              <w:t>.</w:t>
            </w:r>
          </w:p>
          <w:p w:rsidR="00595B95" w:rsidRPr="00EE4917" w:rsidRDefault="00595B95" w:rsidP="00441D7A">
            <w:pPr>
              <w:autoSpaceDE w:val="0"/>
              <w:autoSpaceDN w:val="0"/>
              <w:adjustRightInd w:val="0"/>
              <w:rPr>
                <w:sz w:val="20"/>
                <w:szCs w:val="20"/>
              </w:rPr>
            </w:pPr>
            <w:r w:rsidRPr="00EE4917">
              <w:rPr>
                <w:sz w:val="20"/>
                <w:szCs w:val="20"/>
              </w:rPr>
              <w:t>Podniesienie poziomu aktywności zawodowej oraz zdolności do zatrudnienia osób pozostających bez zatrudnienia oraz stworzenie warunków dla rozwoju aktywności zawodowej w regionie.</w:t>
            </w:r>
          </w:p>
        </w:tc>
        <w:tc>
          <w:tcPr>
            <w:tcW w:w="4080" w:type="dxa"/>
          </w:tcPr>
          <w:p w:rsidR="00595B95" w:rsidRPr="00EE4917" w:rsidRDefault="00595B95" w:rsidP="00FA732E">
            <w:pPr>
              <w:autoSpaceDE w:val="0"/>
              <w:autoSpaceDN w:val="0"/>
              <w:adjustRightInd w:val="0"/>
              <w:rPr>
                <w:sz w:val="20"/>
                <w:szCs w:val="20"/>
              </w:rPr>
            </w:pPr>
            <w:r w:rsidRPr="00EE4917">
              <w:rPr>
                <w:sz w:val="20"/>
                <w:szCs w:val="20"/>
              </w:rPr>
              <w:lastRenderedPageBreak/>
              <w:t>Identyfikacja potrzeb osób pozostających bez zatrudnienia, w tym m.in. poprzez zastosowanie Indywidualnych Planów Działania, diagnozowanie potrzeb szkoleniowych oraz moż</w:t>
            </w:r>
            <w:r w:rsidR="009D6F1E" w:rsidRPr="00EE4917">
              <w:rPr>
                <w:sz w:val="20"/>
                <w:szCs w:val="20"/>
              </w:rPr>
              <w:t>liwości doskonalenia zawodowego</w:t>
            </w:r>
            <w:r w:rsidR="009D6F1E" w:rsidRPr="00EE4917">
              <w:rPr>
                <w:sz w:val="20"/>
                <w:szCs w:val="20"/>
              </w:rPr>
              <w:br/>
            </w:r>
            <w:r w:rsidRPr="00EE4917">
              <w:rPr>
                <w:sz w:val="20"/>
                <w:szCs w:val="20"/>
              </w:rPr>
              <w:lastRenderedPageBreak/>
              <w:t>w regionie.</w:t>
            </w:r>
          </w:p>
          <w:p w:rsidR="00595B95" w:rsidRPr="00EE4917" w:rsidRDefault="00595B95" w:rsidP="00FA732E">
            <w:pPr>
              <w:autoSpaceDE w:val="0"/>
              <w:autoSpaceDN w:val="0"/>
              <w:adjustRightInd w:val="0"/>
              <w:rPr>
                <w:sz w:val="20"/>
                <w:szCs w:val="20"/>
              </w:rPr>
            </w:pPr>
            <w:r w:rsidRPr="00EE4917">
              <w:rPr>
                <w:sz w:val="20"/>
                <w:szCs w:val="20"/>
              </w:rPr>
              <w:t>Realizacja programów aktywizacji zawodowej obejmujących jedną lub kilka z następujących form wsparcia:</w:t>
            </w:r>
          </w:p>
          <w:p w:rsidR="00595B95" w:rsidRPr="00EE4917" w:rsidRDefault="00595B95" w:rsidP="00FA732E">
            <w:pPr>
              <w:tabs>
                <w:tab w:val="num" w:pos="0"/>
              </w:tabs>
              <w:autoSpaceDE w:val="0"/>
              <w:autoSpaceDN w:val="0"/>
              <w:adjustRightInd w:val="0"/>
              <w:rPr>
                <w:sz w:val="20"/>
                <w:szCs w:val="20"/>
              </w:rPr>
            </w:pPr>
            <w:r w:rsidRPr="00EE4917">
              <w:rPr>
                <w:sz w:val="20"/>
                <w:szCs w:val="20"/>
              </w:rPr>
              <w:t>- pośrednictwo pracy i/lub poradnictwo zawodowe,</w:t>
            </w:r>
          </w:p>
          <w:p w:rsidR="00595B95" w:rsidRPr="00EE4917" w:rsidRDefault="00595B95" w:rsidP="00FA732E">
            <w:pPr>
              <w:tabs>
                <w:tab w:val="num" w:pos="0"/>
              </w:tabs>
              <w:autoSpaceDE w:val="0"/>
              <w:autoSpaceDN w:val="0"/>
              <w:adjustRightInd w:val="0"/>
              <w:rPr>
                <w:sz w:val="20"/>
                <w:szCs w:val="20"/>
              </w:rPr>
            </w:pPr>
            <w:r w:rsidRPr="00EE4917">
              <w:rPr>
                <w:sz w:val="20"/>
                <w:szCs w:val="20"/>
              </w:rPr>
              <w:t>- staże/praktyki zawodowe,</w:t>
            </w:r>
          </w:p>
          <w:p w:rsidR="00595B95" w:rsidRPr="00EE4917" w:rsidRDefault="00595B95" w:rsidP="00FA732E">
            <w:pPr>
              <w:tabs>
                <w:tab w:val="num" w:pos="0"/>
              </w:tabs>
              <w:autoSpaceDE w:val="0"/>
              <w:autoSpaceDN w:val="0"/>
              <w:adjustRightInd w:val="0"/>
              <w:rPr>
                <w:sz w:val="20"/>
                <w:szCs w:val="20"/>
              </w:rPr>
            </w:pPr>
            <w:r w:rsidRPr="00EE4917">
              <w:rPr>
                <w:sz w:val="20"/>
                <w:szCs w:val="20"/>
              </w:rPr>
              <w:t>- szkolenia prowadzące do podniesienia, uzupełnienia lub zmiany kwalifikacji zawodowych,</w:t>
            </w:r>
          </w:p>
          <w:p w:rsidR="00595B95" w:rsidRPr="00EE4917" w:rsidRDefault="00595B95" w:rsidP="00FA732E">
            <w:pPr>
              <w:pStyle w:val="Akapitzlist"/>
              <w:autoSpaceDE w:val="0"/>
              <w:autoSpaceDN w:val="0"/>
              <w:adjustRightInd w:val="0"/>
              <w:spacing w:after="0" w:line="240" w:lineRule="auto"/>
              <w:ind w:left="13"/>
              <w:rPr>
                <w:rFonts w:ascii="Times New Roman" w:hAnsi="Times New Roman"/>
                <w:lang w:eastAsia="pl-PL"/>
              </w:rPr>
            </w:pPr>
            <w:r w:rsidRPr="00EE4917">
              <w:rPr>
                <w:rFonts w:ascii="Times New Roman" w:hAnsi="Times New Roman"/>
                <w:lang w:eastAsia="pl-PL"/>
              </w:rPr>
              <w:t>- subsydiowane zatrudnienie.</w:t>
            </w:r>
          </w:p>
        </w:tc>
        <w:tc>
          <w:tcPr>
            <w:tcW w:w="2558" w:type="dxa"/>
          </w:tcPr>
          <w:p w:rsidR="00595B95" w:rsidRPr="00EE4917" w:rsidRDefault="00595B95" w:rsidP="00FA732E">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lastRenderedPageBreak/>
              <w:t>Grupę docelową stanowią w 100% osoby powyżej 50 roku życia (kryterium dostępu nr 1 zgodnie z Planem Działania na rok 2012 POKL).</w:t>
            </w: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 xml:space="preserve">Liczba osób w wieku 50-64 lat, które zakończyły udział w projektach realizowanych </w:t>
            </w:r>
            <w:r w:rsidRPr="00EE4917">
              <w:rPr>
                <w:sz w:val="20"/>
                <w:szCs w:val="20"/>
              </w:rPr>
              <w:lastRenderedPageBreak/>
              <w:t>w ramach Priorytetu wartość wskaźnika do osiągnięcia do końca 2012 r.: 3 161 osób.</w:t>
            </w:r>
          </w:p>
        </w:tc>
        <w:tc>
          <w:tcPr>
            <w:tcW w:w="1281" w:type="dxa"/>
          </w:tcPr>
          <w:p w:rsidR="00595B95" w:rsidRPr="00EE4917" w:rsidRDefault="00595B95" w:rsidP="00446A70">
            <w:pPr>
              <w:jc w:val="center"/>
              <w:rPr>
                <w:sz w:val="20"/>
                <w:szCs w:val="20"/>
              </w:rPr>
            </w:pPr>
            <w:r w:rsidRPr="00EE4917">
              <w:rPr>
                <w:sz w:val="20"/>
                <w:szCs w:val="20"/>
              </w:rPr>
              <w:lastRenderedPageBreak/>
              <w:t>8.000.000,00 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 xml:space="preserve"> Budżet państwa</w:t>
            </w:r>
          </w:p>
        </w:tc>
      </w:tr>
      <w:tr w:rsidR="00595B95" w:rsidRPr="00EE4917" w:rsidTr="009D243F">
        <w:trPr>
          <w:trHeight w:val="693"/>
          <w:jc w:val="center"/>
        </w:trPr>
        <w:tc>
          <w:tcPr>
            <w:tcW w:w="554" w:type="dxa"/>
          </w:tcPr>
          <w:p w:rsidR="00595B95" w:rsidRPr="00EE4917" w:rsidRDefault="00595B95" w:rsidP="00446A70">
            <w:pPr>
              <w:rPr>
                <w:sz w:val="20"/>
                <w:szCs w:val="20"/>
              </w:rPr>
            </w:pPr>
            <w:r w:rsidRPr="00EE4917">
              <w:rPr>
                <w:sz w:val="20"/>
                <w:szCs w:val="20"/>
              </w:rPr>
              <w:lastRenderedPageBreak/>
              <w:t>1.9</w:t>
            </w:r>
          </w:p>
        </w:tc>
        <w:tc>
          <w:tcPr>
            <w:tcW w:w="1320" w:type="dxa"/>
          </w:tcPr>
          <w:p w:rsidR="00595B95" w:rsidRPr="00EE4917" w:rsidRDefault="00595B95" w:rsidP="00446A70">
            <w:pPr>
              <w:rPr>
                <w:sz w:val="20"/>
                <w:szCs w:val="20"/>
              </w:rPr>
            </w:pPr>
            <w:r w:rsidRPr="00EE4917">
              <w:rPr>
                <w:sz w:val="20"/>
                <w:szCs w:val="20"/>
              </w:rPr>
              <w:t>Działania aktywizacyjne na rzecz osób powyżej 45 roku życia</w:t>
            </w:r>
          </w:p>
        </w:tc>
        <w:tc>
          <w:tcPr>
            <w:tcW w:w="2400" w:type="dxa"/>
          </w:tcPr>
          <w:p w:rsidR="00595B95" w:rsidRPr="00EE4917" w:rsidRDefault="00595B95" w:rsidP="00446A70">
            <w:pPr>
              <w:rPr>
                <w:sz w:val="20"/>
                <w:szCs w:val="20"/>
              </w:rPr>
            </w:pPr>
            <w:r w:rsidRPr="00EE4917">
              <w:rPr>
                <w:b/>
                <w:sz w:val="20"/>
                <w:szCs w:val="20"/>
              </w:rPr>
              <w:t>Priorytet VI</w:t>
            </w:r>
            <w:r w:rsidRPr="00EE4917">
              <w:rPr>
                <w:sz w:val="20"/>
                <w:szCs w:val="20"/>
              </w:rPr>
              <w:t xml:space="preserve"> </w:t>
            </w:r>
          </w:p>
          <w:p w:rsidR="00595B95" w:rsidRPr="00EE4917" w:rsidRDefault="00595B95" w:rsidP="00446A70">
            <w:pPr>
              <w:rPr>
                <w:i/>
                <w:sz w:val="20"/>
                <w:szCs w:val="20"/>
              </w:rPr>
            </w:pPr>
            <w:r w:rsidRPr="00EE4917">
              <w:rPr>
                <w:i/>
                <w:sz w:val="20"/>
                <w:szCs w:val="20"/>
              </w:rPr>
              <w:t>Rynek pracy otwarty dla wszystkich</w:t>
            </w:r>
          </w:p>
          <w:p w:rsidR="00595B95" w:rsidRPr="00EE4917" w:rsidRDefault="00595B95" w:rsidP="00446A70">
            <w:pPr>
              <w:autoSpaceDE w:val="0"/>
              <w:autoSpaceDN w:val="0"/>
              <w:adjustRightInd w:val="0"/>
              <w:rPr>
                <w:i/>
                <w:sz w:val="20"/>
                <w:szCs w:val="20"/>
              </w:rPr>
            </w:pPr>
            <w:r w:rsidRPr="00EE4917">
              <w:rPr>
                <w:b/>
                <w:sz w:val="20"/>
                <w:szCs w:val="20"/>
              </w:rPr>
              <w:t>Działanie 6.1</w:t>
            </w:r>
            <w:r w:rsidRPr="00EE4917">
              <w:rPr>
                <w:sz w:val="20"/>
                <w:szCs w:val="20"/>
              </w:rPr>
              <w:t xml:space="preserve"> </w:t>
            </w:r>
            <w:r w:rsidRPr="00EE4917">
              <w:rPr>
                <w:i/>
                <w:sz w:val="20"/>
                <w:szCs w:val="20"/>
              </w:rPr>
              <w:t xml:space="preserve">Poprawa dostępu do zatrudnienia oraz wspieranie aktywności zawodowej w regionie </w:t>
            </w:r>
            <w:r w:rsidRPr="00EE4917">
              <w:rPr>
                <w:b/>
                <w:sz w:val="20"/>
                <w:szCs w:val="20"/>
              </w:rPr>
              <w:t xml:space="preserve">Poddziałanie 6.1.3 </w:t>
            </w:r>
            <w:r w:rsidRPr="00EE4917">
              <w:rPr>
                <w:i/>
                <w:sz w:val="20"/>
                <w:szCs w:val="20"/>
              </w:rPr>
              <w:t>Poprawa zdolności do zatrudnienia oraz podnoszenie poziomu</w:t>
            </w:r>
          </w:p>
          <w:p w:rsidR="00595B95" w:rsidRPr="00EE4917" w:rsidRDefault="00595B95" w:rsidP="00441D7A">
            <w:pPr>
              <w:autoSpaceDE w:val="0"/>
              <w:autoSpaceDN w:val="0"/>
              <w:adjustRightInd w:val="0"/>
              <w:rPr>
                <w:i/>
                <w:sz w:val="20"/>
                <w:szCs w:val="20"/>
              </w:rPr>
            </w:pPr>
            <w:r w:rsidRPr="00EE4917">
              <w:rPr>
                <w:i/>
                <w:sz w:val="20"/>
                <w:szCs w:val="20"/>
              </w:rPr>
              <w:t>Aktywności zawodowej osób bezrobotnych - projekty systemowe.</w:t>
            </w:r>
          </w:p>
          <w:p w:rsidR="00595B95" w:rsidRPr="00EE4917" w:rsidRDefault="00595B95" w:rsidP="00441D7A">
            <w:pPr>
              <w:autoSpaceDE w:val="0"/>
              <w:autoSpaceDN w:val="0"/>
              <w:adjustRightInd w:val="0"/>
              <w:spacing w:after="120"/>
              <w:rPr>
                <w:sz w:val="20"/>
                <w:szCs w:val="20"/>
              </w:rPr>
            </w:pPr>
            <w:r w:rsidRPr="00EE4917">
              <w:rPr>
                <w:sz w:val="20"/>
                <w:szCs w:val="20"/>
              </w:rPr>
              <w:t>Podniesienie poziomu aktywności zawodowej oraz zdolności do zatrudnienia osób pozostających bez zatrudnienia oraz stworzenie warunków dla rozwoju aktywności zawodo</w:t>
            </w:r>
            <w:r w:rsidR="009D6F1E" w:rsidRPr="00EE4917">
              <w:rPr>
                <w:sz w:val="20"/>
                <w:szCs w:val="20"/>
              </w:rPr>
              <w:t>wej</w:t>
            </w:r>
            <w:r w:rsidR="00441D7A" w:rsidRPr="00EE4917">
              <w:rPr>
                <w:sz w:val="20"/>
                <w:szCs w:val="20"/>
              </w:rPr>
              <w:t xml:space="preserve"> </w:t>
            </w:r>
            <w:r w:rsidRPr="00EE4917">
              <w:rPr>
                <w:sz w:val="20"/>
                <w:szCs w:val="20"/>
              </w:rPr>
              <w:t>w regionie.</w:t>
            </w:r>
          </w:p>
        </w:tc>
        <w:tc>
          <w:tcPr>
            <w:tcW w:w="4080" w:type="dxa"/>
          </w:tcPr>
          <w:p w:rsidR="00595B95" w:rsidRPr="00EE4917" w:rsidRDefault="00595B95" w:rsidP="00FA732E">
            <w:pPr>
              <w:pStyle w:val="Akapitzlist"/>
              <w:autoSpaceDE w:val="0"/>
              <w:autoSpaceDN w:val="0"/>
              <w:adjustRightInd w:val="0"/>
              <w:spacing w:after="0" w:line="240" w:lineRule="auto"/>
              <w:ind w:left="40"/>
              <w:rPr>
                <w:rFonts w:ascii="Times New Roman" w:hAnsi="Times New Roman"/>
                <w:lang w:eastAsia="pl-PL"/>
              </w:rPr>
            </w:pPr>
            <w:r w:rsidRPr="00EE4917">
              <w:rPr>
                <w:rFonts w:ascii="Times New Roman" w:hAnsi="Times New Roman"/>
                <w:lang w:eastAsia="pl-PL"/>
              </w:rPr>
              <w:t>Instrument</w:t>
            </w:r>
            <w:r w:rsidR="009D6F1E" w:rsidRPr="00EE4917">
              <w:rPr>
                <w:rFonts w:ascii="Times New Roman" w:hAnsi="Times New Roman"/>
                <w:lang w:eastAsia="pl-PL"/>
              </w:rPr>
              <w:t>y i usługi wymienione w ustawie</w:t>
            </w:r>
            <w:r w:rsidR="009D6F1E" w:rsidRPr="00EE4917">
              <w:rPr>
                <w:rFonts w:ascii="Times New Roman" w:hAnsi="Times New Roman"/>
                <w:lang w:eastAsia="pl-PL"/>
              </w:rPr>
              <w:br/>
            </w:r>
            <w:r w:rsidRPr="00EE4917">
              <w:rPr>
                <w:rFonts w:ascii="Times New Roman" w:hAnsi="Times New Roman"/>
                <w:lang w:eastAsia="pl-PL"/>
              </w:rPr>
              <w:t>z dnia 20 kwietnia 2004 r. o promocji zatrudnienia i i</w:t>
            </w:r>
            <w:r w:rsidR="009D6F1E" w:rsidRPr="00EE4917">
              <w:rPr>
                <w:rFonts w:ascii="Times New Roman" w:hAnsi="Times New Roman"/>
                <w:lang w:eastAsia="pl-PL"/>
              </w:rPr>
              <w:t>nstytucjach rynku pracy (Dz. U.</w:t>
            </w:r>
            <w:r w:rsidR="009D6F1E" w:rsidRPr="00EE4917">
              <w:rPr>
                <w:rFonts w:ascii="Times New Roman" w:hAnsi="Times New Roman"/>
                <w:lang w:eastAsia="pl-PL"/>
              </w:rPr>
              <w:br/>
            </w:r>
            <w:r w:rsidRPr="00EE4917">
              <w:rPr>
                <w:rFonts w:ascii="Times New Roman" w:hAnsi="Times New Roman"/>
                <w:lang w:eastAsia="pl-PL"/>
              </w:rPr>
              <w:t>z 2008 r. Nr 69,poz. 415, z późn. zm.), finansowane ze środków Funduszu Pracy, obejmujące następujące formy wsparcia:</w:t>
            </w:r>
          </w:p>
          <w:p w:rsidR="00595B95" w:rsidRPr="00EE4917" w:rsidRDefault="00595B95" w:rsidP="00FA732E">
            <w:pPr>
              <w:autoSpaceDE w:val="0"/>
              <w:autoSpaceDN w:val="0"/>
              <w:adjustRightInd w:val="0"/>
              <w:ind w:left="40" w:hanging="40"/>
              <w:rPr>
                <w:sz w:val="20"/>
                <w:szCs w:val="20"/>
              </w:rPr>
            </w:pPr>
            <w:r w:rsidRPr="00EE4917">
              <w:rPr>
                <w:sz w:val="20"/>
                <w:szCs w:val="20"/>
              </w:rPr>
              <w:t>- szkolenia,</w:t>
            </w:r>
          </w:p>
          <w:p w:rsidR="00595B95" w:rsidRPr="00EE4917" w:rsidRDefault="00595B95" w:rsidP="00FA732E">
            <w:pPr>
              <w:autoSpaceDE w:val="0"/>
              <w:autoSpaceDN w:val="0"/>
              <w:adjustRightInd w:val="0"/>
              <w:ind w:left="40" w:hanging="40"/>
              <w:rPr>
                <w:sz w:val="20"/>
                <w:szCs w:val="20"/>
              </w:rPr>
            </w:pPr>
            <w:r w:rsidRPr="00EE4917">
              <w:rPr>
                <w:sz w:val="20"/>
                <w:szCs w:val="20"/>
              </w:rPr>
              <w:t>- staże,</w:t>
            </w:r>
          </w:p>
          <w:p w:rsidR="00595B95" w:rsidRPr="00EE4917" w:rsidRDefault="00595B95" w:rsidP="00FA732E">
            <w:pPr>
              <w:autoSpaceDE w:val="0"/>
              <w:autoSpaceDN w:val="0"/>
              <w:adjustRightInd w:val="0"/>
              <w:ind w:left="40" w:hanging="40"/>
              <w:rPr>
                <w:sz w:val="20"/>
                <w:szCs w:val="20"/>
              </w:rPr>
            </w:pPr>
            <w:r w:rsidRPr="00EE4917">
              <w:rPr>
                <w:sz w:val="20"/>
                <w:szCs w:val="20"/>
              </w:rPr>
              <w:t>- przygotowanie zawodowe dorosłych,</w:t>
            </w:r>
          </w:p>
          <w:p w:rsidR="00595B95" w:rsidRPr="00EE4917" w:rsidRDefault="00595B95" w:rsidP="00FA732E">
            <w:pPr>
              <w:autoSpaceDE w:val="0"/>
              <w:autoSpaceDN w:val="0"/>
              <w:adjustRightInd w:val="0"/>
              <w:ind w:left="40" w:hanging="40"/>
              <w:rPr>
                <w:sz w:val="20"/>
                <w:szCs w:val="20"/>
              </w:rPr>
            </w:pPr>
            <w:r w:rsidRPr="00EE4917">
              <w:rPr>
                <w:sz w:val="20"/>
                <w:szCs w:val="20"/>
              </w:rPr>
              <w:t>- prace interwencyjne</w:t>
            </w:r>
          </w:p>
          <w:p w:rsidR="00595B95" w:rsidRPr="00EE4917" w:rsidRDefault="00595B95" w:rsidP="00FA732E">
            <w:pPr>
              <w:autoSpaceDE w:val="0"/>
              <w:autoSpaceDN w:val="0"/>
              <w:adjustRightInd w:val="0"/>
              <w:ind w:left="40" w:hanging="40"/>
              <w:rPr>
                <w:sz w:val="20"/>
                <w:szCs w:val="20"/>
              </w:rPr>
            </w:pPr>
            <w:r w:rsidRPr="00EE4917">
              <w:rPr>
                <w:sz w:val="20"/>
                <w:szCs w:val="20"/>
              </w:rPr>
              <w:t>- wyposażenie i doposażenie stanowiska pracy,</w:t>
            </w:r>
          </w:p>
          <w:p w:rsidR="00595B95" w:rsidRPr="00EE4917" w:rsidRDefault="00595B95" w:rsidP="00FA732E">
            <w:pPr>
              <w:autoSpaceDE w:val="0"/>
              <w:autoSpaceDN w:val="0"/>
              <w:adjustRightInd w:val="0"/>
              <w:ind w:left="40" w:hanging="40"/>
              <w:rPr>
                <w:sz w:val="20"/>
                <w:szCs w:val="20"/>
              </w:rPr>
            </w:pPr>
            <w:r w:rsidRPr="00EE4917">
              <w:rPr>
                <w:sz w:val="20"/>
                <w:szCs w:val="20"/>
              </w:rPr>
              <w:t>- przyznanie jednorazowych środków na podjęcie działalności gospodarczej, w tym pomoc prawną, konsultacje i doradztwo związane z podjęciem działalności gospodarczej.</w:t>
            </w:r>
          </w:p>
          <w:p w:rsidR="00595B95" w:rsidRPr="00EE4917" w:rsidRDefault="00595B95" w:rsidP="00FA732E">
            <w:pPr>
              <w:autoSpaceDE w:val="0"/>
              <w:autoSpaceDN w:val="0"/>
              <w:adjustRightInd w:val="0"/>
              <w:rPr>
                <w:sz w:val="20"/>
                <w:szCs w:val="20"/>
              </w:rPr>
            </w:pPr>
          </w:p>
        </w:tc>
        <w:tc>
          <w:tcPr>
            <w:tcW w:w="2558" w:type="dxa"/>
          </w:tcPr>
          <w:p w:rsidR="00595B95" w:rsidRPr="00EE4917" w:rsidRDefault="009D6F1E" w:rsidP="00FA732E">
            <w:pPr>
              <w:pStyle w:val="Akapitzlist"/>
              <w:autoSpaceDE w:val="0"/>
              <w:autoSpaceDN w:val="0"/>
              <w:adjustRightInd w:val="0"/>
              <w:spacing w:after="0" w:line="240" w:lineRule="auto"/>
              <w:ind w:left="-1"/>
              <w:rPr>
                <w:rFonts w:ascii="Times New Roman" w:hAnsi="Times New Roman"/>
                <w:lang w:eastAsia="pl-PL"/>
              </w:rPr>
            </w:pPr>
            <w:r w:rsidRPr="00EE4917">
              <w:rPr>
                <w:rFonts w:ascii="Times New Roman" w:hAnsi="Times New Roman"/>
                <w:lang w:eastAsia="pl-PL"/>
              </w:rPr>
              <w:t>Grupę docelową stanowią</w:t>
            </w:r>
            <w:r w:rsidRPr="00EE4917">
              <w:rPr>
                <w:rFonts w:ascii="Times New Roman" w:hAnsi="Times New Roman"/>
                <w:lang w:eastAsia="pl-PL"/>
              </w:rPr>
              <w:br/>
              <w:t>w co najmniej 25% osoby</w:t>
            </w:r>
            <w:r w:rsidRPr="00EE4917">
              <w:rPr>
                <w:rFonts w:ascii="Times New Roman" w:hAnsi="Times New Roman"/>
                <w:lang w:eastAsia="pl-PL"/>
              </w:rPr>
              <w:br/>
            </w:r>
            <w:r w:rsidR="00595B95" w:rsidRPr="00EE4917">
              <w:rPr>
                <w:rFonts w:ascii="Times New Roman" w:hAnsi="Times New Roman"/>
                <w:lang w:eastAsia="pl-PL"/>
              </w:rPr>
              <w:t>w wieku 50-64 lata (kryterium dostępu nr 2 zgodnie z Planem Działania na rok 2012 POKL).</w:t>
            </w: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Liczba osób w wieku 50-64 lat, które zakończyły udział w projektach realizowanych w ramach Priorytetu wartość wskaźnika do osiągnięcia do końca 2012 r.: 3 161 osób.</w:t>
            </w:r>
          </w:p>
        </w:tc>
        <w:tc>
          <w:tcPr>
            <w:tcW w:w="1281" w:type="dxa"/>
          </w:tcPr>
          <w:p w:rsidR="00595B95" w:rsidRPr="00EE4917" w:rsidRDefault="00595B95" w:rsidP="00446A70">
            <w:pPr>
              <w:jc w:val="center"/>
              <w:rPr>
                <w:sz w:val="20"/>
                <w:szCs w:val="20"/>
              </w:rPr>
            </w:pPr>
            <w:r w:rsidRPr="00EE4917">
              <w:rPr>
                <w:sz w:val="20"/>
                <w:szCs w:val="20"/>
              </w:rPr>
              <w:t>40.000.000,00 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1.9</w:t>
            </w:r>
          </w:p>
        </w:tc>
        <w:tc>
          <w:tcPr>
            <w:tcW w:w="1320" w:type="dxa"/>
          </w:tcPr>
          <w:p w:rsidR="00595B95" w:rsidRPr="00EE4917" w:rsidRDefault="00595B95" w:rsidP="00446A70">
            <w:pPr>
              <w:rPr>
                <w:sz w:val="20"/>
                <w:szCs w:val="20"/>
              </w:rPr>
            </w:pPr>
            <w:r w:rsidRPr="00EE4917">
              <w:rPr>
                <w:sz w:val="20"/>
                <w:szCs w:val="20"/>
              </w:rPr>
              <w:t>Działania aktywizacyjne na rzecz osób powyżej 45 roku życia</w:t>
            </w:r>
          </w:p>
        </w:tc>
        <w:tc>
          <w:tcPr>
            <w:tcW w:w="2400" w:type="dxa"/>
          </w:tcPr>
          <w:p w:rsidR="00595B95" w:rsidRPr="00EE4917" w:rsidRDefault="00595B95" w:rsidP="00446A70">
            <w:pPr>
              <w:rPr>
                <w:sz w:val="20"/>
                <w:szCs w:val="20"/>
              </w:rPr>
            </w:pPr>
            <w:r w:rsidRPr="00EE4917">
              <w:rPr>
                <w:b/>
                <w:sz w:val="20"/>
                <w:szCs w:val="20"/>
              </w:rPr>
              <w:t>Priorytet VI</w:t>
            </w:r>
            <w:r w:rsidRPr="00EE4917">
              <w:rPr>
                <w:sz w:val="20"/>
                <w:szCs w:val="20"/>
              </w:rPr>
              <w:t xml:space="preserve"> </w:t>
            </w:r>
          </w:p>
          <w:p w:rsidR="00595B95" w:rsidRPr="00EE4917" w:rsidRDefault="00595B95" w:rsidP="00446A70">
            <w:pPr>
              <w:rPr>
                <w:i/>
                <w:sz w:val="20"/>
                <w:szCs w:val="20"/>
              </w:rPr>
            </w:pPr>
            <w:r w:rsidRPr="00EE4917">
              <w:rPr>
                <w:i/>
                <w:sz w:val="20"/>
                <w:szCs w:val="20"/>
              </w:rPr>
              <w:t>Rynek pracy otwarty dla wszystkich</w:t>
            </w:r>
          </w:p>
          <w:p w:rsidR="00595B95" w:rsidRPr="00EE4917" w:rsidRDefault="00595B95" w:rsidP="00446A70">
            <w:pPr>
              <w:rPr>
                <w:sz w:val="20"/>
                <w:szCs w:val="20"/>
              </w:rPr>
            </w:pPr>
            <w:r w:rsidRPr="00EE4917">
              <w:rPr>
                <w:b/>
                <w:sz w:val="20"/>
                <w:szCs w:val="20"/>
              </w:rPr>
              <w:t>Działanie 6.2</w:t>
            </w:r>
            <w:r w:rsidRPr="00EE4917">
              <w:rPr>
                <w:sz w:val="20"/>
                <w:szCs w:val="20"/>
              </w:rPr>
              <w:t xml:space="preserve"> </w:t>
            </w:r>
            <w:r w:rsidRPr="00EE4917">
              <w:rPr>
                <w:i/>
                <w:sz w:val="20"/>
                <w:szCs w:val="20"/>
              </w:rPr>
              <w:t>Wsparcie oraz promocja przedsiębiorczości i samozatrudnienia</w:t>
            </w:r>
            <w:r w:rsidR="009D6F1E" w:rsidRPr="00EE4917">
              <w:rPr>
                <w:i/>
                <w:sz w:val="20"/>
                <w:szCs w:val="20"/>
              </w:rPr>
              <w:t>.</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Promocja oraz wspieranie inicjatyw i rozwiązań zmierzających do tworzenia nowych miejsc pracy oraz budowy postaw kreatywnych, służący</w:t>
            </w:r>
            <w:r w:rsidR="009D6F1E" w:rsidRPr="00EE4917">
              <w:rPr>
                <w:sz w:val="20"/>
                <w:szCs w:val="20"/>
              </w:rPr>
              <w:t>ch rozwojowi przedsiębiorczości</w:t>
            </w:r>
            <w:r w:rsidR="009D6F1E" w:rsidRPr="00EE4917">
              <w:rPr>
                <w:sz w:val="20"/>
                <w:szCs w:val="20"/>
              </w:rPr>
              <w:br/>
            </w:r>
            <w:r w:rsidRPr="00EE4917">
              <w:rPr>
                <w:sz w:val="20"/>
                <w:szCs w:val="20"/>
              </w:rPr>
              <w:t>i samozatrudnienia.</w:t>
            </w:r>
          </w:p>
        </w:tc>
        <w:tc>
          <w:tcPr>
            <w:tcW w:w="4080" w:type="dxa"/>
          </w:tcPr>
          <w:p w:rsidR="00595B95" w:rsidRPr="00EE4917" w:rsidRDefault="00595B95" w:rsidP="00FA732E">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Bezzwrotne wsparcie dla osób zamierzających rozpocząć prowadzenie działalności gospodarczej (w tym na założenie spółdzielni lub spółdzielni socjalnej)obejmujące:</w:t>
            </w:r>
          </w:p>
          <w:p w:rsidR="00595B95" w:rsidRPr="00EE4917" w:rsidRDefault="00595B95" w:rsidP="00446A70">
            <w:pPr>
              <w:tabs>
                <w:tab w:val="num" w:pos="0"/>
              </w:tabs>
              <w:autoSpaceDE w:val="0"/>
              <w:autoSpaceDN w:val="0"/>
              <w:adjustRightInd w:val="0"/>
              <w:rPr>
                <w:sz w:val="20"/>
                <w:szCs w:val="20"/>
              </w:rPr>
            </w:pPr>
            <w:r w:rsidRPr="00EE4917">
              <w:rPr>
                <w:sz w:val="20"/>
                <w:szCs w:val="20"/>
              </w:rPr>
              <w:t>- doradztwo (indywidualne i grupowe) oraz szkolenia</w:t>
            </w:r>
            <w:r w:rsidR="009D6F1E" w:rsidRPr="00EE4917">
              <w:rPr>
                <w:sz w:val="20"/>
                <w:szCs w:val="20"/>
              </w:rPr>
              <w:t xml:space="preserve"> umożliwiające uzyskanie wiedzy</w:t>
            </w:r>
            <w:r w:rsidR="009D6F1E" w:rsidRPr="00EE4917">
              <w:rPr>
                <w:sz w:val="20"/>
                <w:szCs w:val="20"/>
              </w:rPr>
              <w:br/>
            </w:r>
            <w:r w:rsidRPr="00EE4917">
              <w:rPr>
                <w:sz w:val="20"/>
                <w:szCs w:val="20"/>
              </w:rPr>
              <w:t>i umiejętności niezbędnych do podjęcia</w:t>
            </w:r>
            <w:r w:rsidR="009D6F1E" w:rsidRPr="00EE4917">
              <w:rPr>
                <w:sz w:val="20"/>
                <w:szCs w:val="20"/>
              </w:rPr>
              <w:br/>
            </w:r>
            <w:r w:rsidRPr="00EE4917">
              <w:rPr>
                <w:sz w:val="20"/>
                <w:szCs w:val="20"/>
              </w:rPr>
              <w:t>i prowadzenia działalności gospodarczej,</w:t>
            </w:r>
          </w:p>
          <w:p w:rsidR="00595B95" w:rsidRPr="00EE4917" w:rsidRDefault="00595B95" w:rsidP="00446A70">
            <w:pPr>
              <w:tabs>
                <w:tab w:val="num" w:pos="0"/>
              </w:tabs>
              <w:autoSpaceDE w:val="0"/>
              <w:autoSpaceDN w:val="0"/>
              <w:adjustRightInd w:val="0"/>
              <w:rPr>
                <w:sz w:val="20"/>
                <w:szCs w:val="20"/>
              </w:rPr>
            </w:pPr>
            <w:r w:rsidRPr="00EE4917">
              <w:rPr>
                <w:sz w:val="20"/>
                <w:szCs w:val="20"/>
              </w:rPr>
              <w:t>- przyznanie środków finansowych na</w:t>
            </w:r>
          </w:p>
          <w:p w:rsidR="00595B95" w:rsidRPr="00EE4917" w:rsidRDefault="00595B95" w:rsidP="00446A70">
            <w:pPr>
              <w:tabs>
                <w:tab w:val="num" w:pos="0"/>
              </w:tabs>
              <w:autoSpaceDE w:val="0"/>
              <w:autoSpaceDN w:val="0"/>
              <w:adjustRightInd w:val="0"/>
              <w:rPr>
                <w:sz w:val="20"/>
                <w:szCs w:val="20"/>
              </w:rPr>
            </w:pPr>
            <w:r w:rsidRPr="00EE4917">
              <w:rPr>
                <w:sz w:val="20"/>
                <w:szCs w:val="20"/>
              </w:rPr>
              <w:t>rozwój przedsiębiorczości (w tym w formie spółdzielni lub spółdzielni socjalnej – o ile wszyscy członkowie są osobami, które rozpoczęły prowadzenie działalności w wyniku uczestnictwa w projekcie), do wysokości 40 tys. zł na osobę (lub 20 tys. zł na osobę w przypadku spółdzielni lub</w:t>
            </w:r>
            <w:r w:rsidR="009D6F1E" w:rsidRPr="00EE4917">
              <w:rPr>
                <w:sz w:val="20"/>
                <w:szCs w:val="20"/>
              </w:rPr>
              <w:t xml:space="preserve"> </w:t>
            </w:r>
            <w:r w:rsidRPr="00EE4917">
              <w:rPr>
                <w:sz w:val="20"/>
                <w:szCs w:val="20"/>
              </w:rPr>
              <w:t>spółdzielni socjalnej),</w:t>
            </w:r>
          </w:p>
          <w:p w:rsidR="00595B95" w:rsidRPr="00EE4917" w:rsidRDefault="00595B95" w:rsidP="002D717C">
            <w:pPr>
              <w:tabs>
                <w:tab w:val="num" w:pos="0"/>
              </w:tabs>
              <w:autoSpaceDE w:val="0"/>
              <w:autoSpaceDN w:val="0"/>
              <w:adjustRightInd w:val="0"/>
              <w:spacing w:after="120"/>
              <w:rPr>
                <w:sz w:val="20"/>
                <w:szCs w:val="20"/>
              </w:rPr>
            </w:pPr>
            <w:r w:rsidRPr="00EE4917">
              <w:rPr>
                <w:sz w:val="20"/>
                <w:szCs w:val="20"/>
              </w:rPr>
              <w:t xml:space="preserve">- wsparcie pomostowe udzielane w okresie do 6  do 12 </w:t>
            </w:r>
            <w:r w:rsidR="009D6F1E" w:rsidRPr="00EE4917">
              <w:rPr>
                <w:sz w:val="20"/>
                <w:szCs w:val="20"/>
              </w:rPr>
              <w:t>miesięcy od dnia zawarcia umowy</w:t>
            </w:r>
            <w:r w:rsidR="009D6F1E" w:rsidRPr="00EE4917">
              <w:rPr>
                <w:sz w:val="20"/>
                <w:szCs w:val="20"/>
              </w:rPr>
              <w:br/>
            </w:r>
            <w:r w:rsidRPr="00EE4917">
              <w:rPr>
                <w:sz w:val="20"/>
                <w:szCs w:val="20"/>
              </w:rPr>
              <w:t>o udzielenie wsparcia pomostowego, obejmujące:</w:t>
            </w:r>
          </w:p>
          <w:p w:rsidR="00595B95" w:rsidRPr="00EE4917" w:rsidRDefault="00595B95" w:rsidP="00446A70">
            <w:pPr>
              <w:tabs>
                <w:tab w:val="num" w:pos="0"/>
              </w:tabs>
              <w:autoSpaceDE w:val="0"/>
              <w:autoSpaceDN w:val="0"/>
              <w:adjustRightInd w:val="0"/>
              <w:rPr>
                <w:sz w:val="20"/>
                <w:szCs w:val="20"/>
              </w:rPr>
            </w:pPr>
            <w:r w:rsidRPr="00EE4917">
              <w:rPr>
                <w:sz w:val="20"/>
                <w:szCs w:val="20"/>
              </w:rPr>
              <w:t>a) finansowe</w:t>
            </w:r>
          </w:p>
          <w:p w:rsidR="00595B95" w:rsidRPr="00EE4917" w:rsidRDefault="00595B95" w:rsidP="002D717C">
            <w:pPr>
              <w:tabs>
                <w:tab w:val="num" w:pos="0"/>
              </w:tabs>
              <w:autoSpaceDE w:val="0"/>
              <w:autoSpaceDN w:val="0"/>
              <w:adjustRightInd w:val="0"/>
              <w:spacing w:after="120"/>
              <w:rPr>
                <w:sz w:val="20"/>
                <w:szCs w:val="20"/>
              </w:rPr>
            </w:pPr>
            <w:r w:rsidRPr="00EE4917">
              <w:rPr>
                <w:sz w:val="20"/>
                <w:szCs w:val="20"/>
              </w:rPr>
              <w:t xml:space="preserve">wsparcie </w:t>
            </w:r>
            <w:r w:rsidR="009D6F1E" w:rsidRPr="00EE4917">
              <w:rPr>
                <w:sz w:val="20"/>
                <w:szCs w:val="20"/>
              </w:rPr>
              <w:t>pomostowe wypłacane miesięcznie</w:t>
            </w:r>
            <w:r w:rsidR="009D6F1E" w:rsidRPr="00EE4917">
              <w:rPr>
                <w:sz w:val="20"/>
                <w:szCs w:val="20"/>
              </w:rPr>
              <w:br/>
            </w:r>
            <w:r w:rsidRPr="00EE4917">
              <w:rPr>
                <w:sz w:val="20"/>
                <w:szCs w:val="20"/>
              </w:rPr>
              <w:t>w kwocie do wysokości minimalnego wynagrodzenia obowiązującego na dzień zawarcia umowy o udzielenie wsparcia pomostowego</w:t>
            </w:r>
          </w:p>
          <w:p w:rsidR="00595B95" w:rsidRPr="00EE4917" w:rsidRDefault="00595B95" w:rsidP="002D717C">
            <w:pPr>
              <w:tabs>
                <w:tab w:val="num" w:pos="0"/>
              </w:tabs>
              <w:autoSpaceDE w:val="0"/>
              <w:autoSpaceDN w:val="0"/>
              <w:adjustRightInd w:val="0"/>
              <w:rPr>
                <w:sz w:val="20"/>
                <w:szCs w:val="20"/>
              </w:rPr>
            </w:pPr>
            <w:r w:rsidRPr="00EE4917">
              <w:rPr>
                <w:sz w:val="20"/>
                <w:szCs w:val="20"/>
              </w:rPr>
              <w:t xml:space="preserve"> b) szkolenia i doradztwo w zakresie efektywnego wykorzystania dotacji (wyłącznie dla osób, które rozpoczęły działalność w ramach danego projektu).</w:t>
            </w:r>
          </w:p>
        </w:tc>
        <w:tc>
          <w:tcPr>
            <w:tcW w:w="2558" w:type="dxa"/>
          </w:tcPr>
          <w:p w:rsidR="00595B95" w:rsidRPr="00EE4917" w:rsidRDefault="00595B95" w:rsidP="00446A70">
            <w:pPr>
              <w:autoSpaceDE w:val="0"/>
              <w:autoSpaceDN w:val="0"/>
              <w:adjustRightInd w:val="0"/>
              <w:spacing w:after="120"/>
              <w:rPr>
                <w:sz w:val="20"/>
                <w:szCs w:val="20"/>
              </w:rPr>
            </w:pPr>
            <w:r w:rsidRPr="00EE4917">
              <w:rPr>
                <w:sz w:val="20"/>
                <w:szCs w:val="20"/>
              </w:rPr>
              <w:t>25% uczestników projektu stanowią osoby powyżej 50 roku życia (kryterium dostępu nr 3 zgodnie z Planem Działania na rok 2012 POKL).</w:t>
            </w:r>
          </w:p>
        </w:tc>
        <w:tc>
          <w:tcPr>
            <w:tcW w:w="2357" w:type="dxa"/>
          </w:tcPr>
          <w:p w:rsidR="00595B95" w:rsidRPr="00EE4917" w:rsidRDefault="00595B95" w:rsidP="00446A70">
            <w:pPr>
              <w:rPr>
                <w:sz w:val="20"/>
                <w:szCs w:val="20"/>
              </w:rPr>
            </w:pPr>
            <w:r w:rsidRPr="00EE4917">
              <w:rPr>
                <w:sz w:val="20"/>
                <w:szCs w:val="20"/>
              </w:rPr>
              <w:t>Liczba osób w wieku 50-64 lat, które uzyskały środki na podjęcie działalności gospodarczej  wartość wskaźnika do osiągnięcia do końca 2012 r.: 488osób.</w:t>
            </w:r>
          </w:p>
          <w:p w:rsidR="00595B95" w:rsidRPr="00EE4917" w:rsidRDefault="00595B95" w:rsidP="00446A70">
            <w:pPr>
              <w:rPr>
                <w:sz w:val="20"/>
                <w:szCs w:val="20"/>
              </w:rPr>
            </w:pPr>
          </w:p>
        </w:tc>
        <w:tc>
          <w:tcPr>
            <w:tcW w:w="1281" w:type="dxa"/>
          </w:tcPr>
          <w:p w:rsidR="00595B95" w:rsidRPr="00EE4917" w:rsidRDefault="00595B95" w:rsidP="00446A70">
            <w:pPr>
              <w:rPr>
                <w:sz w:val="20"/>
                <w:szCs w:val="20"/>
              </w:rPr>
            </w:pPr>
            <w:r w:rsidRPr="00EE4917">
              <w:rPr>
                <w:sz w:val="20"/>
                <w:szCs w:val="20"/>
              </w:rPr>
              <w:t>8.500.000,00</w:t>
            </w:r>
          </w:p>
          <w:p w:rsidR="00595B95" w:rsidRPr="00EE4917" w:rsidRDefault="00595B95" w:rsidP="00446A70">
            <w:pPr>
              <w:jc w:val="center"/>
              <w:rPr>
                <w:sz w:val="20"/>
                <w:szCs w:val="20"/>
              </w:rPr>
            </w:pPr>
            <w:r w:rsidRPr="00EE4917">
              <w:rPr>
                <w:sz w:val="20"/>
                <w:szCs w:val="20"/>
              </w:rPr>
              <w:t>zł</w:t>
            </w:r>
          </w:p>
        </w:tc>
        <w:tc>
          <w:tcPr>
            <w:tcW w:w="1312" w:type="dxa"/>
          </w:tcPr>
          <w:p w:rsidR="00595B95" w:rsidRPr="00EE4917" w:rsidRDefault="00595B95" w:rsidP="00446A70">
            <w:pPr>
              <w:rPr>
                <w:sz w:val="20"/>
                <w:szCs w:val="20"/>
              </w:rPr>
            </w:pPr>
            <w:r w:rsidRPr="00EE4917">
              <w:rPr>
                <w:sz w:val="20"/>
                <w:szCs w:val="20"/>
              </w:rPr>
              <w:t>EFS</w:t>
            </w:r>
          </w:p>
          <w:p w:rsidR="00595B95" w:rsidRPr="00EE4917" w:rsidRDefault="00595B95" w:rsidP="00446A70">
            <w:pPr>
              <w:rPr>
                <w:sz w:val="20"/>
                <w:szCs w:val="20"/>
              </w:rPr>
            </w:pPr>
            <w:r w:rsidRPr="00EE4917">
              <w:rPr>
                <w:sz w:val="20"/>
                <w:szCs w:val="20"/>
              </w:rPr>
              <w:t>Budżet państwa</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LUBELSKA AGENCJA WSPIERANIA PRZEDSIĘBIORCZOŚCI W LUBLINIE</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1.10</w:t>
            </w:r>
          </w:p>
        </w:tc>
        <w:tc>
          <w:tcPr>
            <w:tcW w:w="1320" w:type="dxa"/>
          </w:tcPr>
          <w:p w:rsidR="00595B95" w:rsidRPr="00EE4917" w:rsidRDefault="00595B95" w:rsidP="00A04503">
            <w:pPr>
              <w:rPr>
                <w:sz w:val="20"/>
                <w:szCs w:val="20"/>
              </w:rPr>
            </w:pPr>
            <w:r w:rsidRPr="00EE4917">
              <w:rPr>
                <w:sz w:val="20"/>
                <w:szCs w:val="20"/>
              </w:rPr>
              <w:t>Kreowanie</w:t>
            </w:r>
            <w:r w:rsidRPr="00EE4917">
              <w:t xml:space="preserve"> </w:t>
            </w:r>
            <w:r w:rsidRPr="00EE4917">
              <w:rPr>
                <w:sz w:val="20"/>
                <w:szCs w:val="20"/>
              </w:rPr>
              <w:t xml:space="preserve">nowych miejsc pracy w sektorach o wysokim potencjale </w:t>
            </w:r>
            <w:r w:rsidRPr="00EE4917">
              <w:rPr>
                <w:sz w:val="20"/>
                <w:szCs w:val="20"/>
              </w:rPr>
              <w:lastRenderedPageBreak/>
              <w:t>rozwoju</w:t>
            </w:r>
          </w:p>
          <w:p w:rsidR="00595B95" w:rsidRPr="00EE4917" w:rsidRDefault="00595B95" w:rsidP="00446A70">
            <w:pPr>
              <w:rPr>
                <w:sz w:val="20"/>
                <w:szCs w:val="20"/>
              </w:rPr>
            </w:pPr>
          </w:p>
        </w:tc>
        <w:tc>
          <w:tcPr>
            <w:tcW w:w="2400" w:type="dxa"/>
          </w:tcPr>
          <w:p w:rsidR="00595B95" w:rsidRPr="00EE4917" w:rsidRDefault="00595B95" w:rsidP="00446A70">
            <w:pPr>
              <w:rPr>
                <w:sz w:val="20"/>
                <w:szCs w:val="20"/>
              </w:rPr>
            </w:pPr>
            <w:r w:rsidRPr="00EE4917">
              <w:rPr>
                <w:sz w:val="20"/>
                <w:szCs w:val="20"/>
              </w:rPr>
              <w:lastRenderedPageBreak/>
              <w:t>Rozwój usług turystycznych.</w:t>
            </w:r>
          </w:p>
          <w:p w:rsidR="00595B95" w:rsidRPr="00EE4917" w:rsidRDefault="00595B95" w:rsidP="002D717C">
            <w:pPr>
              <w:pStyle w:val="Default"/>
              <w:rPr>
                <w:sz w:val="20"/>
                <w:szCs w:val="20"/>
              </w:rPr>
            </w:pPr>
            <w:r w:rsidRPr="00EE4917">
              <w:rPr>
                <w:rFonts w:ascii="Times New Roman" w:hAnsi="Times New Roman" w:cs="Times New Roman"/>
                <w:bCs/>
                <w:color w:val="auto"/>
                <w:sz w:val="20"/>
                <w:szCs w:val="20"/>
              </w:rPr>
              <w:t xml:space="preserve">Premiowane dziedziny przy wyborze projektów do dofinansowania w ramach Działania 1.2 </w:t>
            </w:r>
            <w:r w:rsidRPr="00EE4917">
              <w:rPr>
                <w:rFonts w:ascii="Times New Roman" w:hAnsi="Times New Roman" w:cs="Times New Roman"/>
                <w:bCs/>
                <w:i/>
                <w:color w:val="auto"/>
                <w:sz w:val="20"/>
                <w:szCs w:val="20"/>
              </w:rPr>
              <w:t xml:space="preserve">Dotacje inwestycyjne dla </w:t>
            </w:r>
            <w:r w:rsidRPr="00EE4917">
              <w:rPr>
                <w:rFonts w:ascii="Times New Roman" w:hAnsi="Times New Roman" w:cs="Times New Roman"/>
                <w:bCs/>
                <w:i/>
                <w:color w:val="auto"/>
                <w:sz w:val="20"/>
                <w:szCs w:val="20"/>
              </w:rPr>
              <w:lastRenderedPageBreak/>
              <w:t>mikroprzedsiębiorstw</w:t>
            </w:r>
            <w:r w:rsidR="009D6F1E" w:rsidRPr="00EE4917">
              <w:rPr>
                <w:rFonts w:ascii="Times New Roman" w:hAnsi="Times New Roman" w:cs="Times New Roman"/>
                <w:bCs/>
                <w:i/>
                <w:color w:val="auto"/>
                <w:sz w:val="20"/>
                <w:szCs w:val="20"/>
              </w:rPr>
              <w:br/>
            </w:r>
            <w:r w:rsidRPr="00EE4917">
              <w:rPr>
                <w:rFonts w:ascii="Times New Roman" w:hAnsi="Times New Roman" w:cs="Times New Roman"/>
                <w:bCs/>
                <w:color w:val="auto"/>
                <w:sz w:val="20"/>
                <w:szCs w:val="20"/>
              </w:rPr>
              <w:t>w 2012 r. to tzw. projekty wysokiej techniki. Dodatkowo punktowane są te projekty, które do</w:t>
            </w:r>
            <w:r w:rsidR="009D6F1E" w:rsidRPr="00EE4917">
              <w:rPr>
                <w:rFonts w:ascii="Times New Roman" w:hAnsi="Times New Roman" w:cs="Times New Roman"/>
                <w:bCs/>
                <w:color w:val="auto"/>
                <w:sz w:val="20"/>
                <w:szCs w:val="20"/>
              </w:rPr>
              <w:t>tyczą działalności gospodarczej</w:t>
            </w:r>
            <w:r w:rsidR="009D6F1E" w:rsidRPr="00EE4917">
              <w:rPr>
                <w:rFonts w:ascii="Times New Roman" w:hAnsi="Times New Roman" w:cs="Times New Roman"/>
                <w:bCs/>
                <w:color w:val="auto"/>
                <w:sz w:val="20"/>
                <w:szCs w:val="20"/>
              </w:rPr>
              <w:br/>
            </w:r>
            <w:r w:rsidRPr="00EE4917">
              <w:rPr>
                <w:rFonts w:ascii="Times New Roman" w:hAnsi="Times New Roman" w:cs="Times New Roman"/>
                <w:bCs/>
                <w:color w:val="auto"/>
                <w:sz w:val="20"/>
                <w:szCs w:val="20"/>
              </w:rPr>
              <w:t>o wysokim poziomie „intensywności B+R”. Ocena przeprowadzana będzie w oparciu o</w:t>
            </w:r>
            <w:r w:rsidR="009D6F1E" w:rsidRPr="00EE4917">
              <w:rPr>
                <w:rFonts w:ascii="Times New Roman" w:hAnsi="Times New Roman" w:cs="Times New Roman"/>
                <w:bCs/>
                <w:color w:val="auto"/>
                <w:sz w:val="20"/>
                <w:szCs w:val="20"/>
              </w:rPr>
              <w:t xml:space="preserve"> Katalog dziedzin gospodarczych</w:t>
            </w:r>
            <w:r w:rsidR="009D6F1E" w:rsidRPr="00EE4917">
              <w:rPr>
                <w:rFonts w:ascii="Times New Roman" w:hAnsi="Times New Roman" w:cs="Times New Roman"/>
                <w:bCs/>
                <w:color w:val="auto"/>
                <w:sz w:val="20"/>
                <w:szCs w:val="20"/>
              </w:rPr>
              <w:br/>
            </w:r>
            <w:r w:rsidRPr="00EE4917">
              <w:rPr>
                <w:rFonts w:ascii="Times New Roman" w:hAnsi="Times New Roman" w:cs="Times New Roman"/>
                <w:bCs/>
                <w:color w:val="auto"/>
                <w:sz w:val="20"/>
                <w:szCs w:val="20"/>
              </w:rPr>
              <w:t>o wysokim poziomie „intensywności B+R”. Dokument ten został opracowa</w:t>
            </w:r>
            <w:r w:rsidR="009D6F1E" w:rsidRPr="00EE4917">
              <w:rPr>
                <w:rFonts w:ascii="Times New Roman" w:hAnsi="Times New Roman" w:cs="Times New Roman"/>
                <w:bCs/>
                <w:color w:val="auto"/>
                <w:sz w:val="20"/>
                <w:szCs w:val="20"/>
              </w:rPr>
              <w:t>ny w oparciu</w:t>
            </w:r>
            <w:r w:rsidR="009D6F1E" w:rsidRPr="00EE4917">
              <w:rPr>
                <w:rFonts w:ascii="Times New Roman" w:hAnsi="Times New Roman" w:cs="Times New Roman"/>
                <w:bCs/>
                <w:color w:val="auto"/>
                <w:sz w:val="20"/>
                <w:szCs w:val="20"/>
              </w:rPr>
              <w:br/>
            </w:r>
            <w:r w:rsidRPr="00EE4917">
              <w:rPr>
                <w:rFonts w:ascii="Times New Roman" w:hAnsi="Times New Roman" w:cs="Times New Roman"/>
                <w:bCs/>
                <w:color w:val="auto"/>
                <w:sz w:val="20"/>
                <w:szCs w:val="20"/>
              </w:rPr>
              <w:t>o klasyfikację wysokiej techniki, opublikowaną przez Europejski Urząd Statystyczny (Eurostat).</w:t>
            </w:r>
          </w:p>
        </w:tc>
        <w:tc>
          <w:tcPr>
            <w:tcW w:w="4080" w:type="dxa"/>
          </w:tcPr>
          <w:p w:rsidR="00595B95" w:rsidRPr="00EE4917" w:rsidRDefault="00595B95" w:rsidP="00FA732E">
            <w:pPr>
              <w:pStyle w:val="Akapitzlist"/>
              <w:spacing w:after="0" w:line="240" w:lineRule="auto"/>
              <w:ind w:left="0"/>
              <w:rPr>
                <w:rFonts w:ascii="Times New Roman" w:hAnsi="Times New Roman"/>
                <w:bCs/>
              </w:rPr>
            </w:pPr>
            <w:r w:rsidRPr="00EE4917">
              <w:rPr>
                <w:rFonts w:ascii="Times New Roman" w:hAnsi="Times New Roman"/>
                <w:bCs/>
              </w:rPr>
              <w:lastRenderedPageBreak/>
              <w:t xml:space="preserve">Realizacja dotychczas podpisanych umów o dofinansowanie w ramach Działanie 1.2 oraz Działania 1.5. Dla Działania 1.5 podpisano już wszystkie umowy o dofinansowani, które wykorzystały 100% alokacji. </w:t>
            </w:r>
          </w:p>
          <w:p w:rsidR="00595B95" w:rsidRPr="00EE4917" w:rsidRDefault="00595B95" w:rsidP="00FA732E">
            <w:pPr>
              <w:pStyle w:val="Akapitzlist"/>
              <w:spacing w:after="0" w:line="240" w:lineRule="auto"/>
              <w:ind w:left="0"/>
              <w:rPr>
                <w:rFonts w:ascii="Times New Roman" w:hAnsi="Times New Roman"/>
              </w:rPr>
            </w:pPr>
            <w:r w:rsidRPr="00EE4917">
              <w:rPr>
                <w:rFonts w:ascii="Times New Roman" w:hAnsi="Times New Roman"/>
                <w:bCs/>
              </w:rPr>
              <w:t xml:space="preserve">Dodatkowo w 2012 r. zgodnie </w:t>
            </w:r>
            <w:r w:rsidRPr="00EE4917">
              <w:rPr>
                <w:rFonts w:ascii="Times New Roman" w:hAnsi="Times New Roman"/>
                <w:bCs/>
              </w:rPr>
              <w:lastRenderedPageBreak/>
              <w:t>z Harmonogramem naboru wniosków</w:t>
            </w:r>
            <w:r w:rsidRPr="00EE4917">
              <w:rPr>
                <w:rFonts w:ascii="Times New Roman" w:hAnsi="Times New Roman"/>
              </w:rPr>
              <w:t xml:space="preserve"> ogłoszone zostaną 2 konkursy dla Działania 1.2. </w:t>
            </w:r>
            <w:r w:rsidRPr="00EE4917">
              <w:rPr>
                <w:rFonts w:ascii="Times New Roman" w:hAnsi="Times New Roman"/>
                <w:i/>
              </w:rPr>
              <w:t xml:space="preserve">Dotacje inwestycyjne dla mikroprzedsiębiorstw </w:t>
            </w:r>
            <w:r w:rsidRPr="00EE4917">
              <w:rPr>
                <w:rFonts w:ascii="Times New Roman" w:hAnsi="Times New Roman"/>
              </w:rPr>
              <w:t>w styczniu i sierpniu (kwota EFRR przewidziana na zadanie – ok. 68,7 mln zł.).</w:t>
            </w:r>
          </w:p>
          <w:p w:rsidR="00595B95" w:rsidRPr="00EE4917" w:rsidRDefault="00595B95" w:rsidP="00FA732E">
            <w:pPr>
              <w:pStyle w:val="Akapitzlist"/>
              <w:spacing w:after="0" w:line="240" w:lineRule="auto"/>
              <w:ind w:left="0"/>
              <w:rPr>
                <w:rFonts w:ascii="Times New Roman" w:hAnsi="Times New Roman"/>
              </w:rPr>
            </w:pPr>
          </w:p>
          <w:p w:rsidR="00595B95" w:rsidRPr="00EE4917" w:rsidRDefault="00595B95" w:rsidP="00FA732E">
            <w:pPr>
              <w:pStyle w:val="Akapitzlist"/>
              <w:spacing w:after="0" w:line="240" w:lineRule="auto"/>
              <w:ind w:left="0"/>
            </w:pPr>
          </w:p>
          <w:p w:rsidR="00595B95" w:rsidRPr="00EE4917" w:rsidRDefault="00595B95" w:rsidP="00FA732E">
            <w:pPr>
              <w:rPr>
                <w:sz w:val="20"/>
                <w:szCs w:val="20"/>
              </w:rPr>
            </w:pPr>
          </w:p>
          <w:p w:rsidR="00595B95" w:rsidRPr="00EE4917" w:rsidRDefault="00595B95" w:rsidP="00FA732E">
            <w:pPr>
              <w:pStyle w:val="Akapitzlist"/>
              <w:spacing w:after="0" w:line="240" w:lineRule="auto"/>
              <w:ind w:left="0"/>
              <w:rPr>
                <w:bCs/>
              </w:rPr>
            </w:pPr>
          </w:p>
          <w:p w:rsidR="00595B95" w:rsidRPr="00EE4917" w:rsidRDefault="00595B95" w:rsidP="00FA732E">
            <w:pPr>
              <w:pStyle w:val="Akapitzlist"/>
              <w:spacing w:after="0" w:line="240" w:lineRule="auto"/>
              <w:ind w:left="0"/>
            </w:pPr>
          </w:p>
        </w:tc>
        <w:tc>
          <w:tcPr>
            <w:tcW w:w="2558" w:type="dxa"/>
          </w:tcPr>
          <w:p w:rsidR="00595B95" w:rsidRPr="00EE4917" w:rsidRDefault="00595B95" w:rsidP="00FA732E">
            <w:pPr>
              <w:ind w:firstLine="34"/>
              <w:rPr>
                <w:sz w:val="20"/>
                <w:szCs w:val="20"/>
              </w:rPr>
            </w:pPr>
            <w:r w:rsidRPr="00EE4917">
              <w:rPr>
                <w:sz w:val="20"/>
                <w:szCs w:val="20"/>
              </w:rPr>
              <w:lastRenderedPageBreak/>
              <w:t>Beneficjenci I i II Osi Priorytetowej RPO WL tj. mikro-, małe i średnie przedsiębiorstwa oraz instrumenty inżynierii finansowej.</w:t>
            </w:r>
          </w:p>
        </w:tc>
        <w:tc>
          <w:tcPr>
            <w:tcW w:w="2357" w:type="dxa"/>
          </w:tcPr>
          <w:p w:rsidR="00595B95" w:rsidRPr="00EE4917" w:rsidRDefault="00595B95" w:rsidP="00446A70">
            <w:pPr>
              <w:jc w:val="center"/>
              <w:rPr>
                <w:sz w:val="20"/>
                <w:szCs w:val="20"/>
              </w:rPr>
            </w:pPr>
            <w:r w:rsidRPr="00EE4917">
              <w:rPr>
                <w:sz w:val="20"/>
                <w:szCs w:val="20"/>
              </w:rPr>
              <w:t>Ilościowe</w:t>
            </w:r>
          </w:p>
          <w:p w:rsidR="00595B95" w:rsidRPr="00EE4917" w:rsidRDefault="00595B95" w:rsidP="00446A70">
            <w:pPr>
              <w:jc w:val="center"/>
              <w:rPr>
                <w:sz w:val="20"/>
                <w:szCs w:val="20"/>
              </w:rPr>
            </w:pPr>
          </w:p>
          <w:p w:rsidR="00595B95" w:rsidRPr="00EE4917" w:rsidRDefault="00595B95" w:rsidP="00446A70">
            <w:pPr>
              <w:rPr>
                <w:sz w:val="20"/>
                <w:szCs w:val="20"/>
              </w:rPr>
            </w:pPr>
            <w:r w:rsidRPr="00EE4917">
              <w:rPr>
                <w:sz w:val="20"/>
                <w:szCs w:val="20"/>
              </w:rPr>
              <w:t xml:space="preserve">W 2012 roku na podstawie umów o dofinansowanie podpisanych w ramach Działania 1.5 do dnia </w:t>
            </w:r>
            <w:r w:rsidRPr="00EE4917">
              <w:rPr>
                <w:sz w:val="20"/>
                <w:szCs w:val="20"/>
              </w:rPr>
              <w:lastRenderedPageBreak/>
              <w:t xml:space="preserve">31.12.2011 r. szacuję się, iż w ramach sektora usług turystycznych powstanie 237,20 etatów. </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W ramach pozostałych sektorów głównie w Działaniu 1.2 gdzie premiowane są projekty tzw. wysokiej techniki na podstawie podpisanych umów o dofinansowanie szacuje się utworzenie 591,72 miejsc pracy.</w:t>
            </w:r>
          </w:p>
        </w:tc>
        <w:tc>
          <w:tcPr>
            <w:tcW w:w="1281" w:type="dxa"/>
          </w:tcPr>
          <w:p w:rsidR="00595B95" w:rsidRPr="00EE4917" w:rsidRDefault="00595B95" w:rsidP="00446A70">
            <w:pPr>
              <w:jc w:val="center"/>
              <w:rPr>
                <w:sz w:val="20"/>
                <w:szCs w:val="20"/>
              </w:rPr>
            </w:pPr>
            <w:r w:rsidRPr="00EE4917">
              <w:rPr>
                <w:sz w:val="20"/>
                <w:szCs w:val="20"/>
              </w:rPr>
              <w:lastRenderedPageBreak/>
              <w:t>68.700.000,00 zł</w:t>
            </w:r>
          </w:p>
        </w:tc>
        <w:tc>
          <w:tcPr>
            <w:tcW w:w="1312" w:type="dxa"/>
          </w:tcPr>
          <w:p w:rsidR="00595B95" w:rsidRPr="00EE4917" w:rsidRDefault="00595B95" w:rsidP="00446A70">
            <w:pPr>
              <w:rPr>
                <w:sz w:val="20"/>
                <w:szCs w:val="20"/>
              </w:rPr>
            </w:pPr>
            <w:r w:rsidRPr="00EE4917">
              <w:rPr>
                <w:sz w:val="20"/>
                <w:szCs w:val="20"/>
              </w:rPr>
              <w:t>EFRR</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URZĄD MARSZAŁKOWSKI WOJEWÓDZTWA LUBELSKIEGO DEPARTAMENT REGIONALNEGO PROGRAMU OPERACYJNEGO</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1.10</w:t>
            </w:r>
          </w:p>
        </w:tc>
        <w:tc>
          <w:tcPr>
            <w:tcW w:w="1320" w:type="dxa"/>
          </w:tcPr>
          <w:p w:rsidR="00595B95" w:rsidRPr="00EE4917" w:rsidRDefault="00595B95" w:rsidP="00446A70">
            <w:pPr>
              <w:rPr>
                <w:sz w:val="20"/>
                <w:szCs w:val="20"/>
              </w:rPr>
            </w:pPr>
            <w:r w:rsidRPr="00EE4917">
              <w:rPr>
                <w:sz w:val="20"/>
                <w:szCs w:val="20"/>
              </w:rPr>
              <w:t>Kreowanie nowych miejsc pracy w sektorach o wysokim potencjale rozwoju</w:t>
            </w:r>
          </w:p>
          <w:p w:rsidR="00595B95" w:rsidRPr="00EE4917" w:rsidRDefault="00595B95" w:rsidP="00446A70">
            <w:pPr>
              <w:pStyle w:val="Akapitzlist"/>
              <w:ind w:left="-73"/>
            </w:pPr>
          </w:p>
        </w:tc>
        <w:tc>
          <w:tcPr>
            <w:tcW w:w="2400" w:type="dxa"/>
          </w:tcPr>
          <w:p w:rsidR="00595B95" w:rsidRPr="00EE4917" w:rsidRDefault="00595B95" w:rsidP="00FA732E">
            <w:pPr>
              <w:rPr>
                <w:b/>
                <w:sz w:val="20"/>
                <w:szCs w:val="20"/>
              </w:rPr>
            </w:pPr>
            <w:r w:rsidRPr="00EE4917">
              <w:rPr>
                <w:b/>
                <w:sz w:val="20"/>
                <w:szCs w:val="20"/>
              </w:rPr>
              <w:t>Program Operacyjny Województwa Lubelskiego.</w:t>
            </w:r>
          </w:p>
          <w:p w:rsidR="00595B95" w:rsidRPr="00EE4917" w:rsidRDefault="00595B95" w:rsidP="00446A70">
            <w:pPr>
              <w:autoSpaceDE w:val="0"/>
              <w:autoSpaceDN w:val="0"/>
              <w:adjustRightInd w:val="0"/>
              <w:ind w:left="-156"/>
              <w:rPr>
                <w:b/>
                <w:sz w:val="20"/>
                <w:szCs w:val="20"/>
              </w:rPr>
            </w:pPr>
          </w:p>
          <w:p w:rsidR="00595B95" w:rsidRPr="00EE4917" w:rsidRDefault="00595B95" w:rsidP="00BD2F59">
            <w:pPr>
              <w:rPr>
                <w:b/>
                <w:i/>
                <w:sz w:val="20"/>
                <w:szCs w:val="20"/>
              </w:rPr>
            </w:pPr>
            <w:r w:rsidRPr="00EE4917">
              <w:rPr>
                <w:b/>
                <w:sz w:val="20"/>
                <w:szCs w:val="20"/>
              </w:rPr>
              <w:t xml:space="preserve">Oś Priorytetowa VII: </w:t>
            </w:r>
            <w:r w:rsidRPr="00EE4917">
              <w:rPr>
                <w:b/>
                <w:i/>
                <w:sz w:val="20"/>
                <w:szCs w:val="20"/>
              </w:rPr>
              <w:t>Kultura, turystyka i współpraca międzyregionalna</w:t>
            </w:r>
            <w:r w:rsidR="009D6F1E" w:rsidRPr="00EE4917">
              <w:rPr>
                <w:b/>
                <w:i/>
                <w:sz w:val="20"/>
                <w:szCs w:val="20"/>
              </w:rPr>
              <w:t>.</w:t>
            </w:r>
          </w:p>
          <w:p w:rsidR="00595B95" w:rsidRPr="00EE4917" w:rsidRDefault="00595B95" w:rsidP="00446A70">
            <w:pPr>
              <w:autoSpaceDE w:val="0"/>
              <w:autoSpaceDN w:val="0"/>
              <w:adjustRightInd w:val="0"/>
              <w:ind w:left="-156"/>
              <w:rPr>
                <w:sz w:val="20"/>
                <w:szCs w:val="20"/>
              </w:rPr>
            </w:pPr>
          </w:p>
          <w:p w:rsidR="00595B95" w:rsidRPr="00EE4917" w:rsidRDefault="00595B95" w:rsidP="00446A70">
            <w:pPr>
              <w:autoSpaceDE w:val="0"/>
              <w:autoSpaceDN w:val="0"/>
              <w:adjustRightInd w:val="0"/>
              <w:rPr>
                <w:sz w:val="20"/>
                <w:szCs w:val="20"/>
              </w:rPr>
            </w:pPr>
            <w:r w:rsidRPr="00EE4917">
              <w:rPr>
                <w:sz w:val="20"/>
                <w:szCs w:val="20"/>
              </w:rPr>
              <w:t>Cel VII Osi:</w:t>
            </w:r>
          </w:p>
          <w:p w:rsidR="00595B95" w:rsidRPr="00EE4917" w:rsidRDefault="00595B95" w:rsidP="00446A70">
            <w:pPr>
              <w:autoSpaceDE w:val="0"/>
              <w:autoSpaceDN w:val="0"/>
              <w:adjustRightInd w:val="0"/>
              <w:rPr>
                <w:sz w:val="20"/>
                <w:szCs w:val="20"/>
              </w:rPr>
            </w:pPr>
            <w:r w:rsidRPr="00EE4917">
              <w:rPr>
                <w:sz w:val="20"/>
                <w:szCs w:val="20"/>
              </w:rPr>
              <w:t>Zwiększenie udziału sektorów kultury i turystyki w gospodarce województwa lubelskiego oraz wzmocnienie powiązań międzynarodowych regionu.</w:t>
            </w:r>
          </w:p>
          <w:p w:rsidR="00595B95" w:rsidRPr="00EE4917" w:rsidRDefault="00595B95" w:rsidP="00446A70">
            <w:pPr>
              <w:spacing w:after="30"/>
              <w:rPr>
                <w:sz w:val="20"/>
                <w:szCs w:val="20"/>
              </w:rPr>
            </w:pPr>
          </w:p>
          <w:p w:rsidR="00595B95" w:rsidRPr="00EE4917" w:rsidRDefault="00595B95" w:rsidP="00446A70">
            <w:pPr>
              <w:spacing w:after="30"/>
              <w:rPr>
                <w:sz w:val="20"/>
                <w:szCs w:val="20"/>
              </w:rPr>
            </w:pPr>
            <w:r w:rsidRPr="00EE4917">
              <w:rPr>
                <w:b/>
                <w:sz w:val="20"/>
                <w:szCs w:val="20"/>
              </w:rPr>
              <w:lastRenderedPageBreak/>
              <w:t xml:space="preserve"> Działanie 7.1</w:t>
            </w:r>
            <w:r w:rsidRPr="00EE4917">
              <w:rPr>
                <w:sz w:val="20"/>
                <w:szCs w:val="20"/>
              </w:rPr>
              <w:t xml:space="preserve"> </w:t>
            </w:r>
            <w:r w:rsidRPr="00EE4917">
              <w:rPr>
                <w:i/>
                <w:sz w:val="20"/>
                <w:szCs w:val="20"/>
              </w:rPr>
              <w:t>Infrastruktura kultury i turystyki</w:t>
            </w:r>
            <w:r w:rsidRPr="00EE4917">
              <w:rPr>
                <w:sz w:val="20"/>
                <w:szCs w:val="20"/>
              </w:rPr>
              <w:t xml:space="preserve"> - celem działania jest poprawa atrakcyjności turystycznej regionu oraz zwiększenie dostępności do dóbr kultury.</w:t>
            </w:r>
          </w:p>
          <w:p w:rsidR="00595B95" w:rsidRPr="00EE4917" w:rsidRDefault="00595B95" w:rsidP="00875A2E">
            <w:pPr>
              <w:pStyle w:val="Akapitzlist"/>
              <w:spacing w:after="0" w:line="240" w:lineRule="auto"/>
              <w:ind w:left="0" w:firstLine="34"/>
              <w:rPr>
                <w:rFonts w:ascii="Times New Roman" w:hAnsi="Times New Roman"/>
              </w:rPr>
            </w:pPr>
            <w:r w:rsidRPr="00EE4917">
              <w:rPr>
                <w:rFonts w:ascii="Times New Roman" w:hAnsi="Times New Roman"/>
                <w:b/>
              </w:rPr>
              <w:t xml:space="preserve"> Działanie 7.2</w:t>
            </w:r>
            <w:r w:rsidRPr="00EE4917">
              <w:rPr>
                <w:rFonts w:ascii="Times New Roman" w:hAnsi="Times New Roman"/>
              </w:rPr>
              <w:t xml:space="preserve"> </w:t>
            </w:r>
            <w:r w:rsidRPr="00EE4917">
              <w:rPr>
                <w:rFonts w:ascii="Times New Roman" w:hAnsi="Times New Roman"/>
                <w:i/>
              </w:rPr>
              <w:t>Promocja kultury i turystyki</w:t>
            </w:r>
            <w:r w:rsidRPr="00EE4917">
              <w:rPr>
                <w:rFonts w:ascii="Times New Roman" w:hAnsi="Times New Roman"/>
              </w:rPr>
              <w:t xml:space="preserve"> - celem działania jest wypromowanie wizerunku Lubelszczyzny jako miejsca o </w:t>
            </w:r>
            <w:r w:rsidR="009D6F1E" w:rsidRPr="00EE4917">
              <w:rPr>
                <w:rFonts w:ascii="Times New Roman" w:hAnsi="Times New Roman"/>
              </w:rPr>
              <w:t>dużej atrakcyjności kulturalnej</w:t>
            </w:r>
            <w:r w:rsidR="009D6F1E" w:rsidRPr="00EE4917">
              <w:rPr>
                <w:rFonts w:ascii="Times New Roman" w:hAnsi="Times New Roman"/>
              </w:rPr>
              <w:br/>
            </w:r>
            <w:r w:rsidRPr="00EE4917">
              <w:rPr>
                <w:rFonts w:ascii="Times New Roman" w:hAnsi="Times New Roman"/>
              </w:rPr>
              <w:t>i turystycznej.</w:t>
            </w:r>
          </w:p>
          <w:p w:rsidR="00595B95" w:rsidRPr="00EE4917" w:rsidRDefault="00595B95" w:rsidP="00446A70">
            <w:pPr>
              <w:spacing w:after="30"/>
              <w:rPr>
                <w:sz w:val="20"/>
                <w:szCs w:val="20"/>
              </w:rPr>
            </w:pPr>
            <w:r w:rsidRPr="00EE4917">
              <w:rPr>
                <w:b/>
                <w:sz w:val="20"/>
                <w:szCs w:val="20"/>
              </w:rPr>
              <w:t xml:space="preserve"> Działanie 7.3</w:t>
            </w:r>
            <w:r w:rsidRPr="00EE4917">
              <w:rPr>
                <w:sz w:val="20"/>
                <w:szCs w:val="20"/>
              </w:rPr>
              <w:t xml:space="preserve"> </w:t>
            </w:r>
            <w:r w:rsidRPr="00EE4917">
              <w:rPr>
                <w:i/>
                <w:sz w:val="20"/>
                <w:szCs w:val="20"/>
              </w:rPr>
              <w:t>Współpraca międzyregionalna</w:t>
            </w:r>
            <w:r w:rsidRPr="00EE4917">
              <w:rPr>
                <w:sz w:val="20"/>
                <w:szCs w:val="20"/>
              </w:rPr>
              <w:t xml:space="preserve"> – celem działania jest stworzenie efektywnych powiązań partnerskich w ramach współpracy międzyregionalnej </w:t>
            </w:r>
          </w:p>
          <w:p w:rsidR="00595B95" w:rsidRPr="00EE4917" w:rsidRDefault="002D717C" w:rsidP="00446A70">
            <w:pPr>
              <w:spacing w:after="30"/>
              <w:rPr>
                <w:sz w:val="20"/>
                <w:szCs w:val="20"/>
              </w:rPr>
            </w:pPr>
            <w:r w:rsidRPr="00EE4917">
              <w:rPr>
                <w:sz w:val="20"/>
                <w:szCs w:val="20"/>
              </w:rPr>
              <w:t xml:space="preserve">(w układzie sieciowym i </w:t>
            </w:r>
            <w:r w:rsidR="00595B95" w:rsidRPr="00EE4917">
              <w:rPr>
                <w:sz w:val="20"/>
                <w:szCs w:val="20"/>
              </w:rPr>
              <w:t>dwustronnym.</w:t>
            </w:r>
          </w:p>
          <w:p w:rsidR="00595B95" w:rsidRPr="00EE4917" w:rsidRDefault="00595B95" w:rsidP="00446A70">
            <w:pPr>
              <w:rPr>
                <w:sz w:val="20"/>
                <w:szCs w:val="20"/>
              </w:rPr>
            </w:pPr>
          </w:p>
          <w:p w:rsidR="009D243F" w:rsidRPr="00EE4917" w:rsidRDefault="009D243F" w:rsidP="00446A70">
            <w:pPr>
              <w:rPr>
                <w:sz w:val="20"/>
                <w:szCs w:val="20"/>
              </w:rPr>
            </w:pPr>
          </w:p>
          <w:p w:rsidR="009D243F" w:rsidRPr="00EE4917" w:rsidRDefault="009D243F" w:rsidP="00446A70">
            <w:pPr>
              <w:rPr>
                <w:sz w:val="20"/>
                <w:szCs w:val="20"/>
              </w:rPr>
            </w:pPr>
          </w:p>
          <w:p w:rsidR="009D243F" w:rsidRPr="00EE4917" w:rsidRDefault="009D243F" w:rsidP="00446A70">
            <w:pPr>
              <w:rPr>
                <w:sz w:val="20"/>
                <w:szCs w:val="20"/>
              </w:rPr>
            </w:pPr>
          </w:p>
          <w:p w:rsidR="009D243F" w:rsidRPr="00EE4917" w:rsidRDefault="009D243F" w:rsidP="00446A70">
            <w:pPr>
              <w:rPr>
                <w:sz w:val="20"/>
                <w:szCs w:val="20"/>
              </w:rPr>
            </w:pPr>
          </w:p>
        </w:tc>
        <w:tc>
          <w:tcPr>
            <w:tcW w:w="4080" w:type="dxa"/>
          </w:tcPr>
          <w:p w:rsidR="00595B95" w:rsidRPr="00EE4917" w:rsidRDefault="00595B95" w:rsidP="00446A70">
            <w:pPr>
              <w:spacing w:after="30"/>
              <w:rPr>
                <w:sz w:val="20"/>
                <w:szCs w:val="20"/>
              </w:rPr>
            </w:pPr>
            <w:r w:rsidRPr="00EE4917">
              <w:rPr>
                <w:sz w:val="20"/>
                <w:szCs w:val="20"/>
              </w:rPr>
              <w:lastRenderedPageBreak/>
              <w:t>W ramach Działania 7.1 w 2012 r. planowane jest podpisanie umowy o dofinansowanie realizacji projektów wybranych przez ZWL w ramach konkursów nr 18/RPOWL/7.1/2009 oraz 06/RPOWL/7.1/2010 oraz umowy o dofinansowanie realizacji projektów znajdujących się na liście rezerwowej w ramach dotychczas ogłoszonych .</w:t>
            </w:r>
          </w:p>
        </w:tc>
        <w:tc>
          <w:tcPr>
            <w:tcW w:w="2558" w:type="dxa"/>
          </w:tcPr>
          <w:p w:rsidR="00595B95" w:rsidRPr="00EE4917" w:rsidRDefault="00595B95" w:rsidP="00446A70">
            <w:pPr>
              <w:autoSpaceDE w:val="0"/>
              <w:autoSpaceDN w:val="0"/>
              <w:adjustRightInd w:val="0"/>
              <w:rPr>
                <w:sz w:val="20"/>
                <w:szCs w:val="20"/>
              </w:rPr>
            </w:pPr>
            <w:r w:rsidRPr="00EE4917">
              <w:rPr>
                <w:sz w:val="20"/>
                <w:szCs w:val="20"/>
              </w:rPr>
              <w:t>Jednostki samorz</w:t>
            </w:r>
            <w:r w:rsidR="009D6F1E" w:rsidRPr="00EE4917">
              <w:rPr>
                <w:sz w:val="20"/>
                <w:szCs w:val="20"/>
              </w:rPr>
              <w:t>ądu terytorialnego, ich związki</w:t>
            </w:r>
            <w:r w:rsidR="009D6F1E" w:rsidRPr="00EE4917">
              <w:rPr>
                <w:sz w:val="20"/>
                <w:szCs w:val="20"/>
              </w:rPr>
              <w:br/>
            </w:r>
            <w:r w:rsidRPr="00EE4917">
              <w:rPr>
                <w:sz w:val="20"/>
                <w:szCs w:val="20"/>
              </w:rPr>
              <w:t>i stowarzyszenia.</w:t>
            </w:r>
          </w:p>
          <w:p w:rsidR="00595B95" w:rsidRPr="00EE4917" w:rsidRDefault="00595B95" w:rsidP="00446A70">
            <w:pPr>
              <w:autoSpaceDE w:val="0"/>
              <w:autoSpaceDN w:val="0"/>
              <w:adjustRightInd w:val="0"/>
              <w:rPr>
                <w:sz w:val="20"/>
                <w:szCs w:val="20"/>
              </w:rPr>
            </w:pPr>
            <w:r w:rsidRPr="00EE4917">
              <w:rPr>
                <w:sz w:val="20"/>
                <w:szCs w:val="20"/>
              </w:rPr>
              <w:t>Jednostki organizacyjne j</w:t>
            </w:r>
            <w:r w:rsidR="009D6F1E" w:rsidRPr="00EE4917">
              <w:rPr>
                <w:sz w:val="20"/>
                <w:szCs w:val="20"/>
              </w:rPr>
              <w:t>e</w:t>
            </w:r>
            <w:r w:rsidRPr="00EE4917">
              <w:rPr>
                <w:sz w:val="20"/>
                <w:szCs w:val="20"/>
              </w:rPr>
              <w:t>st posiadające osobowość prawną.</w:t>
            </w:r>
          </w:p>
          <w:p w:rsidR="00595B95" w:rsidRPr="00EE4917" w:rsidRDefault="00595B95" w:rsidP="00446A70">
            <w:pPr>
              <w:autoSpaceDE w:val="0"/>
              <w:autoSpaceDN w:val="0"/>
              <w:adjustRightInd w:val="0"/>
              <w:rPr>
                <w:sz w:val="20"/>
                <w:szCs w:val="20"/>
              </w:rPr>
            </w:pPr>
            <w:r w:rsidRPr="00EE4917">
              <w:rPr>
                <w:sz w:val="20"/>
                <w:szCs w:val="20"/>
              </w:rPr>
              <w:t>Kościoły i związki wyznaniowe oraz osoby prawne kościołów i związków wyznaniowych.</w:t>
            </w:r>
          </w:p>
          <w:p w:rsidR="00595B95" w:rsidRPr="00EE4917" w:rsidRDefault="00595B95" w:rsidP="00446A70">
            <w:pPr>
              <w:autoSpaceDE w:val="0"/>
              <w:autoSpaceDN w:val="0"/>
              <w:adjustRightInd w:val="0"/>
              <w:rPr>
                <w:sz w:val="20"/>
                <w:szCs w:val="20"/>
              </w:rPr>
            </w:pPr>
            <w:r w:rsidRPr="00EE4917">
              <w:rPr>
                <w:sz w:val="20"/>
                <w:szCs w:val="20"/>
              </w:rPr>
              <w:t>Instytucje otoczenia biznesu.</w:t>
            </w:r>
          </w:p>
          <w:p w:rsidR="00595B95" w:rsidRPr="00EE4917" w:rsidRDefault="009D6F1E" w:rsidP="00446A70">
            <w:pPr>
              <w:autoSpaceDE w:val="0"/>
              <w:autoSpaceDN w:val="0"/>
              <w:adjustRightInd w:val="0"/>
              <w:rPr>
                <w:sz w:val="20"/>
                <w:szCs w:val="20"/>
              </w:rPr>
            </w:pPr>
            <w:r w:rsidRPr="00EE4917">
              <w:rPr>
                <w:sz w:val="20"/>
                <w:szCs w:val="20"/>
              </w:rPr>
              <w:t>Partnerzy społeczni</w:t>
            </w:r>
            <w:r w:rsidRPr="00EE4917">
              <w:rPr>
                <w:sz w:val="20"/>
                <w:szCs w:val="20"/>
              </w:rPr>
              <w:br/>
              <w:t>i gospodarczy, osoby prawne</w:t>
            </w:r>
            <w:r w:rsidRPr="00EE4917">
              <w:rPr>
                <w:sz w:val="20"/>
                <w:szCs w:val="20"/>
              </w:rPr>
              <w:br/>
            </w:r>
            <w:r w:rsidR="00595B95" w:rsidRPr="00EE4917">
              <w:rPr>
                <w:sz w:val="20"/>
                <w:szCs w:val="20"/>
              </w:rPr>
              <w:t>i fizyczne będą</w:t>
            </w:r>
            <w:r w:rsidRPr="00EE4917">
              <w:rPr>
                <w:sz w:val="20"/>
                <w:szCs w:val="20"/>
              </w:rPr>
              <w:t>ce organami prowadzącymi szkoły</w:t>
            </w:r>
            <w:r w:rsidRPr="00EE4917">
              <w:rPr>
                <w:sz w:val="20"/>
                <w:szCs w:val="20"/>
              </w:rPr>
              <w:br/>
            </w:r>
            <w:r w:rsidR="00595B95" w:rsidRPr="00EE4917">
              <w:rPr>
                <w:sz w:val="20"/>
                <w:szCs w:val="20"/>
              </w:rPr>
              <w:t>i placówki.</w:t>
            </w:r>
          </w:p>
          <w:p w:rsidR="00595B95" w:rsidRPr="00EE4917" w:rsidRDefault="00595B95" w:rsidP="00446A70">
            <w:pPr>
              <w:autoSpaceDE w:val="0"/>
              <w:autoSpaceDN w:val="0"/>
              <w:adjustRightInd w:val="0"/>
              <w:rPr>
                <w:sz w:val="20"/>
                <w:szCs w:val="20"/>
              </w:rPr>
            </w:pPr>
            <w:r w:rsidRPr="00EE4917">
              <w:rPr>
                <w:sz w:val="20"/>
                <w:szCs w:val="20"/>
              </w:rPr>
              <w:t xml:space="preserve">PGL Lasy państwowe i jego </w:t>
            </w:r>
            <w:r w:rsidRPr="00EE4917">
              <w:rPr>
                <w:sz w:val="20"/>
                <w:szCs w:val="20"/>
              </w:rPr>
              <w:lastRenderedPageBreak/>
              <w:t>jednostki organizacyjne.</w:t>
            </w:r>
          </w:p>
          <w:p w:rsidR="00595B95" w:rsidRPr="00EE4917" w:rsidRDefault="009D6F1E" w:rsidP="00446A70">
            <w:pPr>
              <w:autoSpaceDE w:val="0"/>
              <w:autoSpaceDN w:val="0"/>
              <w:adjustRightInd w:val="0"/>
              <w:rPr>
                <w:sz w:val="20"/>
                <w:szCs w:val="20"/>
              </w:rPr>
            </w:pPr>
            <w:r w:rsidRPr="00EE4917">
              <w:rPr>
                <w:sz w:val="20"/>
                <w:szCs w:val="20"/>
              </w:rPr>
              <w:t>Parki narodowe</w:t>
            </w:r>
            <w:r w:rsidRPr="00EE4917">
              <w:rPr>
                <w:sz w:val="20"/>
                <w:szCs w:val="20"/>
              </w:rPr>
              <w:br/>
            </w:r>
            <w:r w:rsidR="00595B95" w:rsidRPr="00EE4917">
              <w:rPr>
                <w:sz w:val="20"/>
                <w:szCs w:val="20"/>
              </w:rPr>
              <w:t>i krajobrazowe.</w:t>
            </w:r>
          </w:p>
          <w:p w:rsidR="00595B95" w:rsidRPr="00EE4917" w:rsidRDefault="00595B95" w:rsidP="00446A70">
            <w:pPr>
              <w:autoSpaceDE w:val="0"/>
              <w:autoSpaceDN w:val="0"/>
              <w:adjustRightInd w:val="0"/>
              <w:rPr>
                <w:sz w:val="20"/>
                <w:szCs w:val="20"/>
              </w:rPr>
            </w:pPr>
            <w:r w:rsidRPr="00EE4917">
              <w:rPr>
                <w:sz w:val="20"/>
                <w:szCs w:val="20"/>
              </w:rPr>
              <w:t>Szkoły wyższe.</w:t>
            </w:r>
          </w:p>
          <w:p w:rsidR="00595B95" w:rsidRPr="00EE4917" w:rsidRDefault="00595B95" w:rsidP="00446A70">
            <w:pPr>
              <w:autoSpaceDE w:val="0"/>
              <w:autoSpaceDN w:val="0"/>
              <w:adjustRightInd w:val="0"/>
              <w:rPr>
                <w:sz w:val="20"/>
                <w:szCs w:val="20"/>
              </w:rPr>
            </w:pPr>
            <w:r w:rsidRPr="00EE4917">
              <w:rPr>
                <w:sz w:val="20"/>
                <w:szCs w:val="20"/>
              </w:rPr>
              <w:t>Organizacje pozarządowe.</w:t>
            </w:r>
          </w:p>
          <w:p w:rsidR="00595B95" w:rsidRPr="00EE4917" w:rsidRDefault="00595B95" w:rsidP="00446A70">
            <w:pPr>
              <w:autoSpaceDE w:val="0"/>
              <w:autoSpaceDN w:val="0"/>
              <w:adjustRightInd w:val="0"/>
              <w:rPr>
                <w:sz w:val="20"/>
                <w:szCs w:val="20"/>
              </w:rPr>
            </w:pPr>
            <w:r w:rsidRPr="00EE4917">
              <w:rPr>
                <w:sz w:val="20"/>
                <w:szCs w:val="20"/>
              </w:rPr>
              <w:t>Jednostki naukowe.</w:t>
            </w:r>
          </w:p>
          <w:p w:rsidR="00595B95" w:rsidRPr="00EE4917" w:rsidRDefault="00595B95" w:rsidP="00446A70">
            <w:pPr>
              <w:autoSpaceDE w:val="0"/>
              <w:autoSpaceDN w:val="0"/>
              <w:adjustRightInd w:val="0"/>
              <w:rPr>
                <w:sz w:val="20"/>
                <w:szCs w:val="20"/>
              </w:rPr>
            </w:pPr>
            <w:r w:rsidRPr="00EE4917">
              <w:rPr>
                <w:sz w:val="20"/>
                <w:szCs w:val="20"/>
              </w:rPr>
              <w:t>Jednostki sektora finansów publicznych,  posiadające osobowość prawną</w:t>
            </w:r>
            <w:r w:rsidR="009D6F1E" w:rsidRPr="00EE4917">
              <w:rPr>
                <w:sz w:val="20"/>
                <w:szCs w:val="20"/>
              </w:rPr>
              <w:br/>
            </w:r>
            <w:r w:rsidRPr="00EE4917">
              <w:rPr>
                <w:sz w:val="20"/>
                <w:szCs w:val="20"/>
              </w:rPr>
              <w:t xml:space="preserve"> (nie wymienione wyżej).</w:t>
            </w:r>
          </w:p>
          <w:p w:rsidR="00595B95" w:rsidRPr="00EE4917" w:rsidRDefault="00595B95" w:rsidP="00446A70">
            <w:pPr>
              <w:rPr>
                <w:sz w:val="20"/>
                <w:szCs w:val="20"/>
              </w:rPr>
            </w:pPr>
          </w:p>
        </w:tc>
        <w:tc>
          <w:tcPr>
            <w:tcW w:w="2357" w:type="dxa"/>
          </w:tcPr>
          <w:p w:rsidR="00595B95" w:rsidRPr="00EE4917" w:rsidRDefault="00595B95" w:rsidP="00446A70">
            <w:pPr>
              <w:pStyle w:val="Akapitzlist"/>
              <w:ind w:left="0"/>
              <w:jc w:val="center"/>
              <w:rPr>
                <w:rFonts w:ascii="Times New Roman" w:hAnsi="Times New Roman"/>
              </w:rPr>
            </w:pPr>
            <w:r w:rsidRPr="00EE4917">
              <w:rPr>
                <w:rFonts w:ascii="Times New Roman" w:hAnsi="Times New Roman"/>
              </w:rPr>
              <w:lastRenderedPageBreak/>
              <w:t>Jakościowe</w:t>
            </w:r>
          </w:p>
          <w:p w:rsidR="002D717C" w:rsidRPr="00EE4917" w:rsidRDefault="00595B95" w:rsidP="002D717C">
            <w:pPr>
              <w:pStyle w:val="Akapitzlist"/>
              <w:spacing w:after="120" w:line="240" w:lineRule="auto"/>
              <w:ind w:left="0"/>
              <w:rPr>
                <w:rFonts w:ascii="Times New Roman" w:hAnsi="Times New Roman"/>
              </w:rPr>
            </w:pPr>
            <w:r w:rsidRPr="00EE4917">
              <w:rPr>
                <w:rFonts w:ascii="Times New Roman" w:hAnsi="Times New Roman"/>
              </w:rPr>
              <w:t>Zwiększenie dostępności do dóbr kultury i infrastruktury turystycznej.</w:t>
            </w:r>
          </w:p>
          <w:p w:rsidR="00595B95" w:rsidRPr="00EE4917" w:rsidRDefault="00595B95" w:rsidP="002D717C">
            <w:pPr>
              <w:pStyle w:val="Akapitzlist"/>
              <w:spacing w:after="120" w:line="240" w:lineRule="auto"/>
              <w:ind w:left="0"/>
            </w:pPr>
            <w:r w:rsidRPr="00EE4917">
              <w:rPr>
                <w:rFonts w:ascii="Times New Roman" w:hAnsi="Times New Roman"/>
              </w:rPr>
              <w:t>Wypromowanie wizerunku Lubelszczyzny jako regionu o dużej atrakcyjności kulturalnej i turystycznej.</w:t>
            </w:r>
            <w:r w:rsidR="002D717C" w:rsidRPr="00EE4917">
              <w:rPr>
                <w:rFonts w:ascii="Times New Roman" w:hAnsi="Times New Roman"/>
              </w:rPr>
              <w:t xml:space="preserve"> </w:t>
            </w:r>
            <w:r w:rsidRPr="00EE4917">
              <w:rPr>
                <w:rFonts w:ascii="Times New Roman" w:hAnsi="Times New Roman"/>
              </w:rPr>
              <w:t>Stworzenie ef</w:t>
            </w:r>
            <w:r w:rsidR="009D6F1E" w:rsidRPr="00EE4917">
              <w:rPr>
                <w:rFonts w:ascii="Times New Roman" w:hAnsi="Times New Roman"/>
              </w:rPr>
              <w:t>ektywnych powiązań partnerskich</w:t>
            </w:r>
            <w:r w:rsidR="009D6F1E" w:rsidRPr="00EE4917">
              <w:rPr>
                <w:rFonts w:ascii="Times New Roman" w:hAnsi="Times New Roman"/>
              </w:rPr>
              <w:br/>
            </w:r>
            <w:r w:rsidRPr="00EE4917">
              <w:rPr>
                <w:rFonts w:ascii="Times New Roman" w:hAnsi="Times New Roman"/>
              </w:rPr>
              <w:t>w ramach współpracy międzyre</w:t>
            </w:r>
            <w:r w:rsidR="009D6F1E" w:rsidRPr="00EE4917">
              <w:rPr>
                <w:rFonts w:ascii="Times New Roman" w:hAnsi="Times New Roman"/>
              </w:rPr>
              <w:t>gionalnej</w:t>
            </w:r>
            <w:r w:rsidR="009D6F1E" w:rsidRPr="00EE4917">
              <w:rPr>
                <w:rFonts w:ascii="Times New Roman" w:hAnsi="Times New Roman"/>
              </w:rPr>
              <w:br/>
              <w:t>(w układzie sieciowym</w:t>
            </w:r>
            <w:r w:rsidR="009D6F1E" w:rsidRPr="00EE4917">
              <w:rPr>
                <w:rFonts w:ascii="Times New Roman" w:hAnsi="Times New Roman"/>
              </w:rPr>
              <w:br/>
            </w:r>
            <w:r w:rsidRPr="00EE4917">
              <w:rPr>
                <w:rFonts w:ascii="Times New Roman" w:hAnsi="Times New Roman"/>
              </w:rPr>
              <w:t>i dwustronnym).</w:t>
            </w:r>
          </w:p>
          <w:p w:rsidR="00595B95" w:rsidRPr="00EE4917" w:rsidRDefault="00595B95" w:rsidP="00446A70">
            <w:pPr>
              <w:autoSpaceDE w:val="0"/>
              <w:autoSpaceDN w:val="0"/>
              <w:adjustRightInd w:val="0"/>
              <w:rPr>
                <w:sz w:val="20"/>
                <w:szCs w:val="20"/>
              </w:rPr>
            </w:pPr>
            <w:r w:rsidRPr="00EE4917">
              <w:rPr>
                <w:sz w:val="20"/>
                <w:szCs w:val="20"/>
              </w:rPr>
              <w:t xml:space="preserve">Osiągnięcie celu VII Osi Priorytetowej realizowane </w:t>
            </w:r>
            <w:r w:rsidRPr="00EE4917">
              <w:rPr>
                <w:sz w:val="20"/>
                <w:szCs w:val="20"/>
              </w:rPr>
              <w:lastRenderedPageBreak/>
              <w:t>m.in. poprzez szereg wskaźników produkt</w:t>
            </w:r>
            <w:r w:rsidR="009D6F1E" w:rsidRPr="00EE4917">
              <w:rPr>
                <w:sz w:val="20"/>
                <w:szCs w:val="20"/>
              </w:rPr>
              <w:t>u</w:t>
            </w:r>
            <w:r w:rsidR="009D6F1E" w:rsidRPr="00EE4917">
              <w:rPr>
                <w:sz w:val="20"/>
                <w:szCs w:val="20"/>
              </w:rPr>
              <w:br/>
            </w:r>
            <w:r w:rsidRPr="00EE4917">
              <w:rPr>
                <w:sz w:val="20"/>
                <w:szCs w:val="20"/>
              </w:rPr>
              <w:t xml:space="preserve">i rezultatu np. liczba projektów z zakresu turystyki, liczba wybudowanych/zmodernizowanych obiektów kultury, liczba projektów współpracy międzynarodowej, nowe rodzaje usług/produktów/atrakcji oferowanych w wyniku realizacji projektów, liczba odwiedzających widzów oraz liczba utworzonych miejsc pracy - w turystyce, - w kulturze - </w:t>
            </w:r>
            <w:r w:rsidRPr="00EE4917">
              <w:rPr>
                <w:i/>
                <w:sz w:val="20"/>
                <w:szCs w:val="20"/>
              </w:rPr>
              <w:t xml:space="preserve"> </w:t>
            </w:r>
            <w:r w:rsidRPr="00EE4917">
              <w:rPr>
                <w:sz w:val="20"/>
                <w:szCs w:val="20"/>
              </w:rPr>
              <w:t>wskaźnik ten został osiągnięty na poziomie 23 szt., co stanowi 13,53% wartości docelowej dla roku 2015. Na podstawie podpisanych umów wartość przedmiotowego wskaźnika wzrośnie do 150,50 szt., co stanowi 88,53% wartości docelowej dla 2015 roku.</w:t>
            </w:r>
          </w:p>
          <w:p w:rsidR="00595B95" w:rsidRPr="00EE4917" w:rsidRDefault="00595B95" w:rsidP="002D717C">
            <w:pPr>
              <w:rPr>
                <w:sz w:val="20"/>
                <w:szCs w:val="20"/>
              </w:rPr>
            </w:pPr>
            <w:r w:rsidRPr="00EE4917">
              <w:rPr>
                <w:sz w:val="20"/>
                <w:szCs w:val="20"/>
              </w:rPr>
              <w:t>W roku 2012 nie planuje się wzrostu  wskaźnika.</w:t>
            </w:r>
          </w:p>
          <w:p w:rsidR="002D717C" w:rsidRPr="00EE4917" w:rsidRDefault="002D717C" w:rsidP="002D717C">
            <w:pPr>
              <w:rPr>
                <w:b/>
                <w:sz w:val="20"/>
                <w:szCs w:val="20"/>
              </w:rPr>
            </w:pPr>
          </w:p>
          <w:p w:rsidR="009D243F" w:rsidRPr="00EE4917" w:rsidRDefault="009D243F" w:rsidP="002D717C">
            <w:pPr>
              <w:rPr>
                <w:b/>
                <w:sz w:val="20"/>
                <w:szCs w:val="20"/>
              </w:rPr>
            </w:pPr>
          </w:p>
          <w:p w:rsidR="009D243F" w:rsidRPr="00EE4917" w:rsidRDefault="009D243F" w:rsidP="002D717C">
            <w:pPr>
              <w:rPr>
                <w:b/>
                <w:sz w:val="20"/>
                <w:szCs w:val="20"/>
              </w:rPr>
            </w:pPr>
          </w:p>
          <w:p w:rsidR="009D243F" w:rsidRPr="00EE4917" w:rsidRDefault="009D243F" w:rsidP="002D717C">
            <w:pPr>
              <w:rPr>
                <w:b/>
                <w:sz w:val="20"/>
                <w:szCs w:val="20"/>
              </w:rPr>
            </w:pPr>
          </w:p>
        </w:tc>
        <w:tc>
          <w:tcPr>
            <w:tcW w:w="1281" w:type="dxa"/>
            <w:vAlign w:val="center"/>
          </w:tcPr>
          <w:p w:rsidR="00595B95" w:rsidRPr="00EE4917" w:rsidRDefault="00595B95" w:rsidP="00FA732E">
            <w:pPr>
              <w:jc w:val="center"/>
              <w:rPr>
                <w:sz w:val="20"/>
                <w:szCs w:val="20"/>
              </w:rPr>
            </w:pPr>
            <w:r w:rsidRPr="00EE4917">
              <w:rPr>
                <w:sz w:val="20"/>
                <w:szCs w:val="20"/>
              </w:rPr>
              <w:lastRenderedPageBreak/>
              <w:t>2.22. 290</w:t>
            </w:r>
          </w:p>
          <w:p w:rsidR="00595B95" w:rsidRPr="00EE4917" w:rsidRDefault="00595B95" w:rsidP="00FA732E">
            <w:pPr>
              <w:jc w:val="center"/>
              <w:rPr>
                <w:sz w:val="20"/>
                <w:szCs w:val="20"/>
              </w:rPr>
            </w:pPr>
            <w:r w:rsidRPr="00EE4917">
              <w:rPr>
                <w:sz w:val="20"/>
                <w:szCs w:val="20"/>
              </w:rPr>
              <w:t>EUR (10.051.257 zł).</w:t>
            </w:r>
          </w:p>
          <w:p w:rsidR="00595B95" w:rsidRPr="00EE4917" w:rsidRDefault="00595B95" w:rsidP="00FA732E">
            <w:pPr>
              <w:jc w:val="center"/>
              <w:rPr>
                <w:sz w:val="20"/>
                <w:szCs w:val="20"/>
              </w:rPr>
            </w:pPr>
          </w:p>
          <w:p w:rsidR="00595B95" w:rsidRPr="00EE4917" w:rsidRDefault="00595B95" w:rsidP="00FA732E">
            <w:pPr>
              <w:jc w:val="center"/>
              <w:rPr>
                <w:sz w:val="20"/>
                <w:szCs w:val="20"/>
              </w:rPr>
            </w:pPr>
            <w:r w:rsidRPr="00EE4917">
              <w:rPr>
                <w:sz w:val="20"/>
                <w:szCs w:val="20"/>
              </w:rPr>
              <w:t>Na umowy z listy rezerwowej</w:t>
            </w:r>
          </w:p>
          <w:p w:rsidR="00595B95" w:rsidRPr="00EE4917" w:rsidRDefault="00595B95" w:rsidP="00FA732E">
            <w:pPr>
              <w:jc w:val="center"/>
              <w:rPr>
                <w:sz w:val="20"/>
                <w:szCs w:val="20"/>
              </w:rPr>
            </w:pPr>
            <w:r w:rsidRPr="00EE4917">
              <w:rPr>
                <w:sz w:val="20"/>
                <w:szCs w:val="20"/>
              </w:rPr>
              <w:t>6.240.732</w:t>
            </w:r>
          </w:p>
          <w:p w:rsidR="00595B95" w:rsidRPr="00EE4917" w:rsidRDefault="00595B95" w:rsidP="00FA732E">
            <w:pPr>
              <w:jc w:val="center"/>
              <w:rPr>
                <w:sz w:val="20"/>
                <w:szCs w:val="20"/>
              </w:rPr>
            </w:pPr>
            <w:r w:rsidRPr="00EE4917">
              <w:rPr>
                <w:sz w:val="20"/>
                <w:szCs w:val="20"/>
              </w:rPr>
              <w:t>EUR</w:t>
            </w:r>
            <w:r w:rsidRPr="00EE4917">
              <w:rPr>
                <w:b/>
                <w:sz w:val="20"/>
                <w:szCs w:val="20"/>
              </w:rPr>
              <w:t xml:space="preserve"> </w:t>
            </w:r>
            <w:r w:rsidRPr="00EE4917">
              <w:rPr>
                <w:sz w:val="20"/>
                <w:szCs w:val="20"/>
              </w:rPr>
              <w:t>(28.251.795 zł).</w:t>
            </w:r>
          </w:p>
        </w:tc>
        <w:tc>
          <w:tcPr>
            <w:tcW w:w="1312" w:type="dxa"/>
          </w:tcPr>
          <w:p w:rsidR="00595B95" w:rsidRPr="00EE4917" w:rsidRDefault="00595B95" w:rsidP="00446A70">
            <w:pPr>
              <w:rPr>
                <w:sz w:val="20"/>
                <w:szCs w:val="20"/>
              </w:rPr>
            </w:pPr>
            <w:r w:rsidRPr="00EE4917">
              <w:rPr>
                <w:sz w:val="20"/>
                <w:szCs w:val="20"/>
              </w:rPr>
              <w:t>EFRR</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URZĄD MARSZAŁKOWSKI WOJEWÓDZTWA LUBELSKIEGO DEPARTAMENT EUROPEJSKIEGO FUNDUSZU SPOŁECZNEGO</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1.11</w:t>
            </w:r>
          </w:p>
        </w:tc>
        <w:tc>
          <w:tcPr>
            <w:tcW w:w="1320" w:type="dxa"/>
          </w:tcPr>
          <w:p w:rsidR="00595B95" w:rsidRPr="00EE4917" w:rsidRDefault="00595B95" w:rsidP="00446A70">
            <w:pPr>
              <w:rPr>
                <w:sz w:val="20"/>
                <w:szCs w:val="20"/>
              </w:rPr>
            </w:pPr>
            <w:r w:rsidRPr="00EE4917">
              <w:rPr>
                <w:sz w:val="20"/>
                <w:szCs w:val="20"/>
              </w:rPr>
              <w:t xml:space="preserve">Wspieranie procesów </w:t>
            </w:r>
            <w:r w:rsidRPr="00EE4917">
              <w:rPr>
                <w:sz w:val="20"/>
                <w:szCs w:val="20"/>
              </w:rPr>
              <w:lastRenderedPageBreak/>
              <w:t xml:space="preserve">adaptacyjnych i modernizacyj-nych w regionie </w:t>
            </w:r>
          </w:p>
        </w:tc>
        <w:tc>
          <w:tcPr>
            <w:tcW w:w="2400" w:type="dxa"/>
          </w:tcPr>
          <w:p w:rsidR="00595B95" w:rsidRPr="00EE4917" w:rsidRDefault="00595B95" w:rsidP="00446A70">
            <w:pPr>
              <w:rPr>
                <w:sz w:val="20"/>
                <w:szCs w:val="20"/>
              </w:rPr>
            </w:pPr>
            <w:r w:rsidRPr="00EE4917">
              <w:rPr>
                <w:sz w:val="20"/>
                <w:szCs w:val="20"/>
              </w:rPr>
              <w:lastRenderedPageBreak/>
              <w:t>Działanie 8.1 PO KL</w:t>
            </w:r>
            <w:r w:rsidR="009D6F1E" w:rsidRPr="00EE4917">
              <w:rPr>
                <w:i/>
                <w:sz w:val="20"/>
                <w:szCs w:val="20"/>
              </w:rPr>
              <w:t xml:space="preserve"> Rozwój pracowników</w:t>
            </w:r>
            <w:r w:rsidR="009D6F1E" w:rsidRPr="00EE4917">
              <w:rPr>
                <w:i/>
                <w:sz w:val="20"/>
                <w:szCs w:val="20"/>
              </w:rPr>
              <w:br/>
            </w:r>
            <w:r w:rsidRPr="00EE4917">
              <w:rPr>
                <w:i/>
                <w:sz w:val="20"/>
                <w:szCs w:val="20"/>
              </w:rPr>
              <w:lastRenderedPageBreak/>
              <w:t>i przedsiębiorstw w regionie</w:t>
            </w:r>
            <w:r w:rsidRPr="00EE4917">
              <w:rPr>
                <w:sz w:val="20"/>
                <w:szCs w:val="20"/>
              </w:rPr>
              <w:t>.</w:t>
            </w:r>
          </w:p>
          <w:p w:rsidR="00595B95" w:rsidRPr="00EE4917" w:rsidRDefault="00595B95" w:rsidP="00446A70">
            <w:pPr>
              <w:rPr>
                <w:sz w:val="20"/>
                <w:szCs w:val="20"/>
              </w:rPr>
            </w:pPr>
            <w:r w:rsidRPr="00EE4917">
              <w:rPr>
                <w:sz w:val="20"/>
                <w:szCs w:val="20"/>
              </w:rPr>
              <w:t xml:space="preserve"> Celem Działania jest podniesie</w:t>
            </w:r>
            <w:r w:rsidR="009D6F1E" w:rsidRPr="00EE4917">
              <w:rPr>
                <w:sz w:val="20"/>
                <w:szCs w:val="20"/>
              </w:rPr>
              <w:t>nie i dostosowanie kwalifikacji</w:t>
            </w:r>
            <w:r w:rsidR="009D6F1E" w:rsidRPr="00EE4917">
              <w:rPr>
                <w:sz w:val="20"/>
                <w:szCs w:val="20"/>
              </w:rPr>
              <w:br/>
            </w:r>
            <w:r w:rsidRPr="00EE4917">
              <w:rPr>
                <w:sz w:val="20"/>
                <w:szCs w:val="20"/>
              </w:rPr>
              <w:t>i</w:t>
            </w:r>
            <w:r w:rsidR="009D6F1E" w:rsidRPr="00EE4917">
              <w:rPr>
                <w:sz w:val="20"/>
                <w:szCs w:val="20"/>
              </w:rPr>
              <w:t xml:space="preserve"> </w:t>
            </w:r>
            <w:r w:rsidRPr="00EE4917">
              <w:rPr>
                <w:sz w:val="20"/>
                <w:szCs w:val="20"/>
              </w:rPr>
              <w:t>umiejętności osób pracujących do potrzeb</w:t>
            </w:r>
          </w:p>
          <w:p w:rsidR="00595B95" w:rsidRPr="00EE4917" w:rsidRDefault="00595B95" w:rsidP="00446A70">
            <w:pPr>
              <w:rPr>
                <w:sz w:val="20"/>
                <w:szCs w:val="20"/>
              </w:rPr>
            </w:pPr>
            <w:r w:rsidRPr="00EE4917">
              <w:rPr>
                <w:sz w:val="20"/>
                <w:szCs w:val="20"/>
              </w:rPr>
              <w:t>regionalnej gospodarki.</w:t>
            </w:r>
          </w:p>
        </w:tc>
        <w:tc>
          <w:tcPr>
            <w:tcW w:w="4080" w:type="dxa"/>
          </w:tcPr>
          <w:p w:rsidR="00595B95" w:rsidRPr="00EE4917" w:rsidRDefault="00595B95" w:rsidP="00446A70">
            <w:pPr>
              <w:rPr>
                <w:i/>
                <w:sz w:val="20"/>
                <w:szCs w:val="20"/>
              </w:rPr>
            </w:pPr>
            <w:r w:rsidRPr="00EE4917">
              <w:rPr>
                <w:sz w:val="20"/>
                <w:szCs w:val="20"/>
              </w:rPr>
              <w:lastRenderedPageBreak/>
              <w:t xml:space="preserve">Poddziałanie 8.1.1  </w:t>
            </w:r>
            <w:r w:rsidRPr="00EE4917">
              <w:rPr>
                <w:i/>
                <w:sz w:val="20"/>
                <w:szCs w:val="20"/>
              </w:rPr>
              <w:t>Wspieranie rozwoju kwalifikacji zawodowych i doradztwo dla</w:t>
            </w:r>
          </w:p>
          <w:p w:rsidR="00595B95" w:rsidRPr="00EE4917" w:rsidRDefault="00595B95" w:rsidP="00446A70">
            <w:pPr>
              <w:rPr>
                <w:sz w:val="20"/>
                <w:szCs w:val="20"/>
              </w:rPr>
            </w:pPr>
            <w:r w:rsidRPr="00EE4917">
              <w:rPr>
                <w:i/>
                <w:sz w:val="20"/>
                <w:szCs w:val="20"/>
              </w:rPr>
              <w:lastRenderedPageBreak/>
              <w:t>przedsiębiorstw</w:t>
            </w:r>
            <w:r w:rsidRPr="00EE4917">
              <w:rPr>
                <w:sz w:val="20"/>
                <w:szCs w:val="20"/>
              </w:rPr>
              <w:t>, typy projektów przewidziane do realizacji:</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1) ogólne i specjalistyczne szkolenia i/lub doradztwo związane ze szkoleniami dla kadr zarządzający</w:t>
            </w:r>
            <w:r w:rsidR="009D6F1E" w:rsidRPr="00EE4917">
              <w:rPr>
                <w:sz w:val="20"/>
                <w:szCs w:val="20"/>
              </w:rPr>
              <w:t>ch i pracowników mikro-, małych</w:t>
            </w:r>
            <w:r w:rsidR="009D6F1E" w:rsidRPr="00EE4917">
              <w:rPr>
                <w:sz w:val="20"/>
                <w:szCs w:val="20"/>
              </w:rPr>
              <w:br/>
            </w:r>
            <w:r w:rsidRPr="00EE4917">
              <w:rPr>
                <w:sz w:val="20"/>
                <w:szCs w:val="20"/>
              </w:rPr>
              <w:t>i średnich przedsiębiorstw (MMŚP) w zakresie zgodnym ze zdiagnozowanymi potrzebami przedsiębiorstw i formie odpowiadającej możliwościom organizacyjno – technicznym przedsiębiorstwa,</w:t>
            </w:r>
          </w:p>
          <w:p w:rsidR="00595B95" w:rsidRPr="00EE4917" w:rsidRDefault="00595B95" w:rsidP="00AE39A1">
            <w:pPr>
              <w:ind w:left="360"/>
              <w:rPr>
                <w:sz w:val="20"/>
                <w:szCs w:val="20"/>
              </w:rPr>
            </w:pPr>
          </w:p>
          <w:p w:rsidR="00595B95" w:rsidRPr="00EE4917" w:rsidRDefault="00595B95" w:rsidP="00446A70">
            <w:pPr>
              <w:rPr>
                <w:sz w:val="20"/>
                <w:szCs w:val="20"/>
              </w:rPr>
            </w:pPr>
            <w:r w:rsidRPr="00EE4917">
              <w:rPr>
                <w:sz w:val="20"/>
                <w:szCs w:val="20"/>
              </w:rPr>
              <w:t>2) doradztwo dla mikro-, małych i średnich przedsiębiorstw, w tym dla osób fizycznych prowadzących działalność gospodarczą.</w:t>
            </w:r>
          </w:p>
        </w:tc>
        <w:tc>
          <w:tcPr>
            <w:tcW w:w="2558" w:type="dxa"/>
          </w:tcPr>
          <w:p w:rsidR="00595B95" w:rsidRPr="00EE4917" w:rsidRDefault="00595B95" w:rsidP="00446A70">
            <w:pPr>
              <w:rPr>
                <w:sz w:val="20"/>
                <w:szCs w:val="20"/>
              </w:rPr>
            </w:pPr>
            <w:r w:rsidRPr="00EE4917">
              <w:rPr>
                <w:sz w:val="20"/>
                <w:szCs w:val="20"/>
              </w:rPr>
              <w:lastRenderedPageBreak/>
              <w:t xml:space="preserve">Mikro, mali i średni przedsiębiorcy i ich </w:t>
            </w:r>
            <w:r w:rsidRPr="00EE4917">
              <w:rPr>
                <w:sz w:val="20"/>
                <w:szCs w:val="20"/>
              </w:rPr>
              <w:lastRenderedPageBreak/>
              <w:t>pracownicy z obszaru województwa lubelskiego (w  przypadku  osób  fizycznych pracujący  lub  zamieszkujący   na obszarze woj. lubelskiego w rozumieniu przepisów k.c, w przypadku innych podmiotów posiadające jednostki organizacyjne na obszarze województwa lubelskiego).</w:t>
            </w:r>
          </w:p>
        </w:tc>
        <w:tc>
          <w:tcPr>
            <w:tcW w:w="2357" w:type="dxa"/>
          </w:tcPr>
          <w:p w:rsidR="00595B95" w:rsidRPr="00EE4917" w:rsidRDefault="00595B95" w:rsidP="00875A2E">
            <w:pPr>
              <w:pStyle w:val="Akapitzlist"/>
              <w:ind w:left="33"/>
              <w:jc w:val="center"/>
              <w:rPr>
                <w:rFonts w:ascii="Times New Roman" w:hAnsi="Times New Roman"/>
              </w:rPr>
            </w:pPr>
            <w:r w:rsidRPr="00EE4917">
              <w:rPr>
                <w:rFonts w:ascii="Times New Roman" w:hAnsi="Times New Roman"/>
              </w:rPr>
              <w:lastRenderedPageBreak/>
              <w:t>Ilościowe</w:t>
            </w:r>
          </w:p>
          <w:p w:rsidR="00595B95" w:rsidRPr="00EE4917" w:rsidRDefault="00595B95" w:rsidP="00875A2E">
            <w:r w:rsidRPr="00EE4917">
              <w:rPr>
                <w:sz w:val="20"/>
                <w:szCs w:val="20"/>
              </w:rPr>
              <w:lastRenderedPageBreak/>
              <w:t>Liczba przedsiębiorstw, które zostały objęte wsparciem w zakresie projektów szkoleniowych – 5.000</w:t>
            </w:r>
            <w:r w:rsidRPr="00EE4917">
              <w:t>.</w:t>
            </w:r>
          </w:p>
          <w:p w:rsidR="00595B95" w:rsidRPr="00EE4917" w:rsidRDefault="00595B95" w:rsidP="00875A2E">
            <w:r w:rsidRPr="00EE4917">
              <w:rPr>
                <w:sz w:val="20"/>
                <w:szCs w:val="20"/>
              </w:rPr>
              <w:t>Liczba pracujących osób dorosłych, które zakończyły udział w pro</w:t>
            </w:r>
            <w:r w:rsidR="00E21A3E" w:rsidRPr="00EE4917">
              <w:rPr>
                <w:sz w:val="20"/>
                <w:szCs w:val="20"/>
              </w:rPr>
              <w:t>jektach szkoleniowych – 45.000,</w:t>
            </w:r>
            <w:r w:rsidR="00E21A3E" w:rsidRPr="00EE4917">
              <w:rPr>
                <w:sz w:val="20"/>
                <w:szCs w:val="20"/>
              </w:rPr>
              <w:br/>
            </w:r>
            <w:r w:rsidRPr="00EE4917">
              <w:rPr>
                <w:sz w:val="20"/>
                <w:szCs w:val="20"/>
              </w:rPr>
              <w:t>w tym liczba osób w wieku powyżej 50. roku życia – 6.800</w:t>
            </w:r>
            <w:r w:rsidRPr="00EE4917">
              <w:t>.</w:t>
            </w:r>
          </w:p>
          <w:p w:rsidR="00595B95" w:rsidRPr="00EE4917" w:rsidRDefault="00595B95" w:rsidP="00875A2E">
            <w:pPr>
              <w:rPr>
                <w:sz w:val="20"/>
                <w:szCs w:val="20"/>
              </w:rPr>
            </w:pPr>
            <w:r w:rsidRPr="00EE4917">
              <w:rPr>
                <w:sz w:val="20"/>
                <w:szCs w:val="20"/>
              </w:rPr>
              <w:t>Liczba pracowników o niskich kwalifikacjach, którzy zakończyli udz</w:t>
            </w:r>
            <w:r w:rsidR="00E21A3E" w:rsidRPr="00EE4917">
              <w:rPr>
                <w:sz w:val="20"/>
                <w:szCs w:val="20"/>
              </w:rPr>
              <w:t>iał</w:t>
            </w:r>
            <w:r w:rsidR="00E21A3E" w:rsidRPr="00EE4917">
              <w:rPr>
                <w:sz w:val="20"/>
                <w:szCs w:val="20"/>
              </w:rPr>
              <w:br/>
            </w:r>
            <w:r w:rsidRPr="00EE4917">
              <w:rPr>
                <w:sz w:val="20"/>
                <w:szCs w:val="20"/>
              </w:rPr>
              <w:t xml:space="preserve">w projektach – 9.200 </w:t>
            </w:r>
          </w:p>
          <w:p w:rsidR="00595B95" w:rsidRPr="00EE4917" w:rsidRDefault="00595B95" w:rsidP="00875A2E">
            <w:pPr>
              <w:pStyle w:val="Akapitzlist"/>
              <w:spacing w:after="0" w:line="240" w:lineRule="auto"/>
              <w:ind w:left="33"/>
              <w:rPr>
                <w:rFonts w:ascii="Times New Roman" w:hAnsi="Times New Roman"/>
              </w:rPr>
            </w:pPr>
            <w:r w:rsidRPr="00EE4917">
              <w:rPr>
                <w:rFonts w:ascii="Times New Roman" w:hAnsi="Times New Roman"/>
              </w:rPr>
              <w:t xml:space="preserve">(planowane wartości wskaźników do osiągnięcia </w:t>
            </w:r>
          </w:p>
          <w:p w:rsidR="00595B95" w:rsidRPr="00EE4917" w:rsidRDefault="00595B95" w:rsidP="00446A70">
            <w:pPr>
              <w:rPr>
                <w:sz w:val="20"/>
                <w:szCs w:val="20"/>
              </w:rPr>
            </w:pPr>
            <w:r w:rsidRPr="00EE4917">
              <w:rPr>
                <w:sz w:val="20"/>
                <w:szCs w:val="20"/>
              </w:rPr>
              <w:t>do końca 2012 r.).</w:t>
            </w:r>
          </w:p>
        </w:tc>
        <w:tc>
          <w:tcPr>
            <w:tcW w:w="1281" w:type="dxa"/>
          </w:tcPr>
          <w:p w:rsidR="00595B95" w:rsidRPr="00EE4917" w:rsidRDefault="00595B95" w:rsidP="00AE39A1">
            <w:pPr>
              <w:rPr>
                <w:sz w:val="20"/>
                <w:szCs w:val="20"/>
              </w:rPr>
            </w:pPr>
            <w:r w:rsidRPr="00EE4917">
              <w:rPr>
                <w:sz w:val="20"/>
                <w:szCs w:val="20"/>
              </w:rPr>
              <w:lastRenderedPageBreak/>
              <w:t xml:space="preserve">Łączna alokacja </w:t>
            </w:r>
          </w:p>
          <w:p w:rsidR="00595B95" w:rsidRPr="00EE4917" w:rsidRDefault="00595B95" w:rsidP="00875A2E">
            <w:pPr>
              <w:rPr>
                <w:sz w:val="20"/>
                <w:szCs w:val="20"/>
              </w:rPr>
            </w:pPr>
            <w:r w:rsidRPr="00EE4917">
              <w:rPr>
                <w:sz w:val="20"/>
                <w:szCs w:val="20"/>
              </w:rPr>
              <w:lastRenderedPageBreak/>
              <w:t xml:space="preserve">na 3 konkursy: 55.000.000,00 </w:t>
            </w:r>
          </w:p>
          <w:p w:rsidR="00595B95" w:rsidRPr="00EE4917" w:rsidRDefault="00595B95" w:rsidP="00446A70">
            <w:pPr>
              <w:ind w:left="-108"/>
              <w:jc w:val="center"/>
              <w:rPr>
                <w:sz w:val="20"/>
                <w:szCs w:val="20"/>
              </w:rPr>
            </w:pPr>
            <w:r w:rsidRPr="00EE4917">
              <w:rPr>
                <w:sz w:val="20"/>
                <w:szCs w:val="20"/>
              </w:rPr>
              <w:t>zł</w:t>
            </w:r>
          </w:p>
        </w:tc>
        <w:tc>
          <w:tcPr>
            <w:tcW w:w="1312" w:type="dxa"/>
          </w:tcPr>
          <w:p w:rsidR="00595B95" w:rsidRPr="00EE4917" w:rsidRDefault="00595B95" w:rsidP="00446A70">
            <w:pPr>
              <w:rPr>
                <w:sz w:val="20"/>
                <w:szCs w:val="20"/>
              </w:rPr>
            </w:pPr>
            <w:r w:rsidRPr="00EE4917">
              <w:rPr>
                <w:sz w:val="20"/>
                <w:szCs w:val="20"/>
              </w:rPr>
              <w:lastRenderedPageBreak/>
              <w:t>EFS(85%),</w:t>
            </w:r>
          </w:p>
          <w:p w:rsidR="00595B95" w:rsidRPr="00EE4917" w:rsidRDefault="00595B95" w:rsidP="00446A70">
            <w:pPr>
              <w:rPr>
                <w:sz w:val="20"/>
                <w:szCs w:val="20"/>
              </w:rPr>
            </w:pPr>
            <w:r w:rsidRPr="00EE4917">
              <w:rPr>
                <w:sz w:val="20"/>
                <w:szCs w:val="20"/>
              </w:rPr>
              <w:t xml:space="preserve">krajowe środki </w:t>
            </w:r>
            <w:r w:rsidRPr="00EE4917">
              <w:rPr>
                <w:sz w:val="20"/>
                <w:szCs w:val="20"/>
              </w:rPr>
              <w:lastRenderedPageBreak/>
              <w:t>publiczne (15%)</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lastRenderedPageBreak/>
              <w:t>URZĄD MARSZAŁKOWSKI WOJEWÓDZTWA LUBELSKIEGO DEPARTAMENT KOORDYNACJI PROJEKTÓW EUROPEJSKICH</w:t>
            </w:r>
          </w:p>
        </w:tc>
      </w:tr>
      <w:tr w:rsidR="00595B95" w:rsidRPr="00EE4917" w:rsidTr="00446A70">
        <w:trPr>
          <w:trHeight w:val="1691"/>
          <w:jc w:val="center"/>
        </w:trPr>
        <w:tc>
          <w:tcPr>
            <w:tcW w:w="554" w:type="dxa"/>
          </w:tcPr>
          <w:p w:rsidR="00595B95" w:rsidRPr="00EE4917" w:rsidRDefault="00595B95" w:rsidP="00446A70">
            <w:pPr>
              <w:rPr>
                <w:sz w:val="20"/>
                <w:szCs w:val="20"/>
              </w:rPr>
            </w:pPr>
            <w:r w:rsidRPr="00EE4917">
              <w:rPr>
                <w:sz w:val="20"/>
                <w:szCs w:val="20"/>
              </w:rPr>
              <w:t>1.11</w:t>
            </w:r>
          </w:p>
        </w:tc>
        <w:tc>
          <w:tcPr>
            <w:tcW w:w="1320" w:type="dxa"/>
          </w:tcPr>
          <w:p w:rsidR="00595B95" w:rsidRPr="00EE4917" w:rsidRDefault="00595B95" w:rsidP="001946DE">
            <w:pPr>
              <w:rPr>
                <w:sz w:val="20"/>
                <w:szCs w:val="20"/>
              </w:rPr>
            </w:pPr>
            <w:r w:rsidRPr="00EE4917">
              <w:rPr>
                <w:sz w:val="20"/>
                <w:szCs w:val="20"/>
              </w:rPr>
              <w:t xml:space="preserve">Wspieranie procesów adaptacyjnych i modernizacyj-nych w regionie </w:t>
            </w:r>
          </w:p>
        </w:tc>
        <w:tc>
          <w:tcPr>
            <w:tcW w:w="2400" w:type="dxa"/>
          </w:tcPr>
          <w:p w:rsidR="00595B95" w:rsidRPr="00EE4917" w:rsidRDefault="00595B95" w:rsidP="00446A70">
            <w:pPr>
              <w:rPr>
                <w:sz w:val="20"/>
                <w:szCs w:val="20"/>
              </w:rPr>
            </w:pPr>
            <w:r w:rsidRPr="00EE4917">
              <w:rPr>
                <w:sz w:val="20"/>
                <w:szCs w:val="20"/>
              </w:rPr>
              <w:t xml:space="preserve">Poprawa warunków życia oraz prowadzenia działalności gospodarczej na obszarach wiejskich poprzez rozwijanie niektórych elementów infrastruktury technicznej zapewniających dostęp do </w:t>
            </w:r>
            <w:r w:rsidR="00E21A3E" w:rsidRPr="00EE4917">
              <w:rPr>
                <w:sz w:val="20"/>
                <w:szCs w:val="20"/>
              </w:rPr>
              <w:t>podstawowych usług dla ludności</w:t>
            </w:r>
            <w:r w:rsidR="00E21A3E" w:rsidRPr="00EE4917">
              <w:rPr>
                <w:sz w:val="20"/>
                <w:szCs w:val="20"/>
              </w:rPr>
              <w:br/>
            </w:r>
            <w:r w:rsidRPr="00EE4917">
              <w:rPr>
                <w:sz w:val="20"/>
                <w:szCs w:val="20"/>
              </w:rPr>
              <w:t>i gospodarki</w:t>
            </w:r>
          </w:p>
        </w:tc>
        <w:tc>
          <w:tcPr>
            <w:tcW w:w="4080" w:type="dxa"/>
          </w:tcPr>
          <w:p w:rsidR="00595B95" w:rsidRPr="00EE4917" w:rsidRDefault="00595B95" w:rsidP="00EE0F4C">
            <w:pPr>
              <w:rPr>
                <w:sz w:val="20"/>
                <w:szCs w:val="20"/>
              </w:rPr>
            </w:pPr>
            <w:r w:rsidRPr="00EE4917">
              <w:rPr>
                <w:sz w:val="20"/>
                <w:szCs w:val="20"/>
              </w:rPr>
              <w:t>Budowa, rem</w:t>
            </w:r>
            <w:r w:rsidR="00E21A3E" w:rsidRPr="00EE4917">
              <w:rPr>
                <w:sz w:val="20"/>
                <w:szCs w:val="20"/>
              </w:rPr>
              <w:t xml:space="preserve">ont i  modernizacja wodociągów </w:t>
            </w:r>
            <w:r w:rsidR="00E21A3E" w:rsidRPr="00EE4917">
              <w:rPr>
                <w:sz w:val="20"/>
                <w:szCs w:val="20"/>
              </w:rPr>
              <w:br/>
            </w:r>
            <w:r w:rsidRPr="00EE4917">
              <w:rPr>
                <w:sz w:val="20"/>
                <w:szCs w:val="20"/>
              </w:rPr>
              <w:t>i kanalizacji</w:t>
            </w:r>
          </w:p>
        </w:tc>
        <w:tc>
          <w:tcPr>
            <w:tcW w:w="2558" w:type="dxa"/>
          </w:tcPr>
          <w:p w:rsidR="00595B95" w:rsidRPr="00EE4917" w:rsidRDefault="00595B95" w:rsidP="00446A70">
            <w:pPr>
              <w:rPr>
                <w:sz w:val="20"/>
                <w:szCs w:val="20"/>
              </w:rPr>
            </w:pPr>
            <w:r w:rsidRPr="00EE4917">
              <w:rPr>
                <w:sz w:val="20"/>
                <w:szCs w:val="20"/>
              </w:rPr>
              <w:t>Gminy lub jednostki organizacyjne, dla których organizatorem jest j.s.t. wykonująca zadania określone w zakresie pomocy. Mieszkańcy terenów wiejskich prowadzący lub chcący rozpocząć działalność gospodarczą jako beneficjenci ostateczni.</w:t>
            </w:r>
          </w:p>
        </w:tc>
        <w:tc>
          <w:tcPr>
            <w:tcW w:w="2357" w:type="dxa"/>
          </w:tcPr>
          <w:p w:rsidR="00595B95" w:rsidRPr="00EE4917" w:rsidRDefault="00595B95" w:rsidP="00446A70">
            <w:pPr>
              <w:jc w:val="center"/>
              <w:rPr>
                <w:sz w:val="20"/>
                <w:szCs w:val="20"/>
              </w:rPr>
            </w:pPr>
            <w:r w:rsidRPr="00EE4917">
              <w:rPr>
                <w:sz w:val="20"/>
                <w:szCs w:val="20"/>
              </w:rPr>
              <w:t>Jakościowe</w:t>
            </w:r>
          </w:p>
          <w:p w:rsidR="00595B95" w:rsidRPr="00EE4917" w:rsidRDefault="00595B95" w:rsidP="00446A70">
            <w:pPr>
              <w:rPr>
                <w:sz w:val="20"/>
                <w:szCs w:val="20"/>
              </w:rPr>
            </w:pPr>
          </w:p>
          <w:p w:rsidR="00595B95" w:rsidRPr="00EE4917" w:rsidRDefault="00595B95" w:rsidP="00446A70">
            <w:pPr>
              <w:rPr>
                <w:sz w:val="20"/>
                <w:szCs w:val="20"/>
              </w:rPr>
            </w:pPr>
            <w:r w:rsidRPr="00EE4917">
              <w:rPr>
                <w:sz w:val="20"/>
                <w:szCs w:val="20"/>
              </w:rPr>
              <w:t>Wybudowanie sieci kanalizacji sanitarnej - 73 km , wodociągowej- 36 km</w:t>
            </w:r>
          </w:p>
        </w:tc>
        <w:tc>
          <w:tcPr>
            <w:tcW w:w="1281" w:type="dxa"/>
          </w:tcPr>
          <w:p w:rsidR="00595B95" w:rsidRPr="00EE4917" w:rsidRDefault="00595B95" w:rsidP="00446A70">
            <w:pPr>
              <w:jc w:val="center"/>
              <w:rPr>
                <w:sz w:val="20"/>
                <w:szCs w:val="20"/>
              </w:rPr>
            </w:pPr>
            <w:r w:rsidRPr="00EE4917">
              <w:rPr>
                <w:sz w:val="20"/>
                <w:szCs w:val="20"/>
              </w:rPr>
              <w:t>74.000.000,00 zł</w:t>
            </w:r>
          </w:p>
        </w:tc>
        <w:tc>
          <w:tcPr>
            <w:tcW w:w="1312" w:type="dxa"/>
          </w:tcPr>
          <w:p w:rsidR="00595B95" w:rsidRPr="00EE4917" w:rsidRDefault="00595B95" w:rsidP="00446A70">
            <w:pPr>
              <w:rPr>
                <w:sz w:val="20"/>
                <w:szCs w:val="20"/>
              </w:rPr>
            </w:pPr>
            <w:r w:rsidRPr="00EE4917">
              <w:rPr>
                <w:sz w:val="20"/>
                <w:szCs w:val="20"/>
              </w:rPr>
              <w:t>Środki własne  beneficjentów (JST)</w:t>
            </w:r>
          </w:p>
          <w:p w:rsidR="00595B95" w:rsidRPr="00EE4917" w:rsidRDefault="00595B95" w:rsidP="00446A70">
            <w:pPr>
              <w:rPr>
                <w:sz w:val="20"/>
                <w:szCs w:val="20"/>
              </w:rPr>
            </w:pPr>
            <w:r w:rsidRPr="00EE4917">
              <w:rPr>
                <w:sz w:val="20"/>
                <w:szCs w:val="20"/>
              </w:rPr>
              <w:t xml:space="preserve"> min 25 % oraz EFRROW </w:t>
            </w:r>
          </w:p>
          <w:p w:rsidR="00595B95" w:rsidRPr="00EE4917" w:rsidRDefault="00595B95" w:rsidP="00446A70">
            <w:pPr>
              <w:rPr>
                <w:sz w:val="20"/>
                <w:szCs w:val="20"/>
              </w:rPr>
            </w:pPr>
            <w:r w:rsidRPr="00EE4917">
              <w:rPr>
                <w:sz w:val="20"/>
                <w:szCs w:val="20"/>
              </w:rPr>
              <w:t>75 %</w:t>
            </w: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p w:rsidR="00595B95" w:rsidRPr="00EE4917" w:rsidRDefault="00595B95" w:rsidP="00446A70">
            <w:pPr>
              <w:rPr>
                <w:sz w:val="20"/>
                <w:szCs w:val="20"/>
              </w:rPr>
            </w:pPr>
          </w:p>
        </w:tc>
      </w:tr>
      <w:tr w:rsidR="00595B95" w:rsidRPr="00EE4917" w:rsidTr="002D717C">
        <w:trPr>
          <w:trHeight w:val="1827"/>
          <w:jc w:val="center"/>
        </w:trPr>
        <w:tc>
          <w:tcPr>
            <w:tcW w:w="554" w:type="dxa"/>
          </w:tcPr>
          <w:p w:rsidR="00595B95" w:rsidRPr="00EE4917" w:rsidRDefault="00595B95" w:rsidP="00446A70">
            <w:pPr>
              <w:rPr>
                <w:sz w:val="20"/>
                <w:szCs w:val="20"/>
              </w:rPr>
            </w:pPr>
            <w:r w:rsidRPr="00EE4917">
              <w:rPr>
                <w:sz w:val="20"/>
                <w:szCs w:val="20"/>
              </w:rPr>
              <w:lastRenderedPageBreak/>
              <w:t>1.11</w:t>
            </w:r>
          </w:p>
        </w:tc>
        <w:tc>
          <w:tcPr>
            <w:tcW w:w="1320" w:type="dxa"/>
          </w:tcPr>
          <w:p w:rsidR="00595B95" w:rsidRPr="00EE4917" w:rsidRDefault="00595B95" w:rsidP="00C41EA9">
            <w:pPr>
              <w:rPr>
                <w:sz w:val="20"/>
                <w:szCs w:val="20"/>
              </w:rPr>
            </w:pPr>
            <w:r w:rsidRPr="00EE4917">
              <w:rPr>
                <w:sz w:val="20"/>
                <w:szCs w:val="20"/>
              </w:rPr>
              <w:t xml:space="preserve">Wspieranie procesów adaptacyjnych i modernizacyj-nych w regionie </w:t>
            </w:r>
          </w:p>
        </w:tc>
        <w:tc>
          <w:tcPr>
            <w:tcW w:w="2400" w:type="dxa"/>
          </w:tcPr>
          <w:p w:rsidR="00595B95" w:rsidRPr="00EE4917" w:rsidRDefault="00595B95" w:rsidP="00446A70">
            <w:pPr>
              <w:rPr>
                <w:sz w:val="20"/>
                <w:szCs w:val="20"/>
              </w:rPr>
            </w:pPr>
            <w:r w:rsidRPr="00EE4917">
              <w:rPr>
                <w:sz w:val="20"/>
                <w:szCs w:val="20"/>
              </w:rPr>
              <w:t>Stworzenie warunków dla rozwoju przedsiębiorczości oraz rozwój i poprawa warunków sprzedaży bezpośredniej poprzez budowę i modernizację lokalnej infrastruktury handlowej (targowisk).</w:t>
            </w:r>
          </w:p>
        </w:tc>
        <w:tc>
          <w:tcPr>
            <w:tcW w:w="4080" w:type="dxa"/>
          </w:tcPr>
          <w:p w:rsidR="00595B95" w:rsidRPr="00EE4917" w:rsidRDefault="00595B95" w:rsidP="00446A70">
            <w:pPr>
              <w:rPr>
                <w:sz w:val="20"/>
                <w:szCs w:val="20"/>
              </w:rPr>
            </w:pPr>
            <w:r w:rsidRPr="00EE4917">
              <w:rPr>
                <w:sz w:val="20"/>
                <w:szCs w:val="20"/>
              </w:rPr>
              <w:t>Budowa lub modernizacja targowisk.</w:t>
            </w:r>
          </w:p>
        </w:tc>
        <w:tc>
          <w:tcPr>
            <w:tcW w:w="2558" w:type="dxa"/>
          </w:tcPr>
          <w:p w:rsidR="00595B95" w:rsidRPr="00EE4917" w:rsidRDefault="00595B95" w:rsidP="00446A70">
            <w:pPr>
              <w:rPr>
                <w:sz w:val="20"/>
                <w:szCs w:val="20"/>
              </w:rPr>
            </w:pPr>
            <w:r w:rsidRPr="00EE4917">
              <w:rPr>
                <w:sz w:val="20"/>
                <w:szCs w:val="20"/>
              </w:rPr>
              <w:t>Gminy lub związki międzygminne.</w:t>
            </w:r>
          </w:p>
          <w:p w:rsidR="00595B95" w:rsidRPr="00EE4917" w:rsidRDefault="00595B95" w:rsidP="00446A70">
            <w:pPr>
              <w:rPr>
                <w:sz w:val="20"/>
                <w:szCs w:val="20"/>
              </w:rPr>
            </w:pPr>
            <w:r w:rsidRPr="00EE4917">
              <w:rPr>
                <w:sz w:val="20"/>
                <w:szCs w:val="20"/>
              </w:rPr>
              <w:t>Rolnicy i producenci rolni jako beneficjenci ostateczni</w:t>
            </w:r>
          </w:p>
        </w:tc>
        <w:tc>
          <w:tcPr>
            <w:tcW w:w="2357" w:type="dxa"/>
          </w:tcPr>
          <w:p w:rsidR="00595B95" w:rsidRPr="00EE4917" w:rsidRDefault="00595B95" w:rsidP="00446A70">
            <w:pPr>
              <w:rPr>
                <w:sz w:val="20"/>
                <w:szCs w:val="20"/>
              </w:rPr>
            </w:pPr>
            <w:r w:rsidRPr="00EE4917">
              <w:rPr>
                <w:sz w:val="20"/>
                <w:szCs w:val="20"/>
              </w:rPr>
              <w:t>6 targowisk</w:t>
            </w:r>
          </w:p>
        </w:tc>
        <w:tc>
          <w:tcPr>
            <w:tcW w:w="1281" w:type="dxa"/>
          </w:tcPr>
          <w:p w:rsidR="00595B95" w:rsidRPr="00EE4917" w:rsidRDefault="00595B95" w:rsidP="00446A70">
            <w:pPr>
              <w:jc w:val="center"/>
              <w:rPr>
                <w:sz w:val="20"/>
                <w:szCs w:val="20"/>
              </w:rPr>
            </w:pPr>
            <w:r w:rsidRPr="00EE4917">
              <w:rPr>
                <w:sz w:val="20"/>
                <w:szCs w:val="20"/>
              </w:rPr>
              <w:t>7.500.000,00</w:t>
            </w:r>
          </w:p>
          <w:p w:rsidR="00595B95" w:rsidRPr="00EE4917" w:rsidRDefault="00595B95" w:rsidP="00446A70">
            <w:pPr>
              <w:jc w:val="center"/>
              <w:rPr>
                <w:sz w:val="20"/>
                <w:szCs w:val="20"/>
              </w:rPr>
            </w:pPr>
            <w:r w:rsidRPr="00EE4917">
              <w:rPr>
                <w:sz w:val="20"/>
                <w:szCs w:val="20"/>
              </w:rPr>
              <w:t>zł</w:t>
            </w:r>
          </w:p>
        </w:tc>
        <w:tc>
          <w:tcPr>
            <w:tcW w:w="1312" w:type="dxa"/>
          </w:tcPr>
          <w:p w:rsidR="00595B95" w:rsidRPr="00EE4917" w:rsidRDefault="00595B95" w:rsidP="001946DE">
            <w:pPr>
              <w:rPr>
                <w:sz w:val="20"/>
                <w:szCs w:val="20"/>
              </w:rPr>
            </w:pPr>
            <w:r w:rsidRPr="00EE4917">
              <w:rPr>
                <w:sz w:val="20"/>
                <w:szCs w:val="20"/>
              </w:rPr>
              <w:t>Środki własne  beneficjentów (JST)</w:t>
            </w:r>
          </w:p>
          <w:p w:rsidR="00595B95" w:rsidRPr="00EE4917" w:rsidRDefault="00595B95" w:rsidP="001946DE">
            <w:pPr>
              <w:rPr>
                <w:sz w:val="20"/>
                <w:szCs w:val="20"/>
              </w:rPr>
            </w:pPr>
            <w:r w:rsidRPr="00EE4917">
              <w:rPr>
                <w:sz w:val="20"/>
                <w:szCs w:val="20"/>
              </w:rPr>
              <w:t xml:space="preserve"> min 25 % oraz EFRROW </w:t>
            </w:r>
          </w:p>
          <w:p w:rsidR="00595B95" w:rsidRPr="00EE4917" w:rsidRDefault="00595B95" w:rsidP="002D717C">
            <w:pPr>
              <w:rPr>
                <w:sz w:val="20"/>
                <w:szCs w:val="20"/>
              </w:rPr>
            </w:pPr>
            <w:r w:rsidRPr="00EE4917">
              <w:rPr>
                <w:sz w:val="20"/>
                <w:szCs w:val="20"/>
              </w:rPr>
              <w:t>75 %</w:t>
            </w:r>
          </w:p>
        </w:tc>
      </w:tr>
      <w:tr w:rsidR="00595B95" w:rsidRPr="00EE4917" w:rsidTr="002D717C">
        <w:trPr>
          <w:trHeight w:val="2249"/>
          <w:jc w:val="center"/>
        </w:trPr>
        <w:tc>
          <w:tcPr>
            <w:tcW w:w="554" w:type="dxa"/>
          </w:tcPr>
          <w:p w:rsidR="00595B95" w:rsidRPr="00EE4917" w:rsidRDefault="00595B95" w:rsidP="00446A70">
            <w:pPr>
              <w:rPr>
                <w:sz w:val="20"/>
                <w:szCs w:val="20"/>
              </w:rPr>
            </w:pPr>
            <w:r w:rsidRPr="00EE4917">
              <w:rPr>
                <w:sz w:val="20"/>
                <w:szCs w:val="20"/>
              </w:rPr>
              <w:t>1.11</w:t>
            </w:r>
          </w:p>
        </w:tc>
        <w:tc>
          <w:tcPr>
            <w:tcW w:w="1320" w:type="dxa"/>
          </w:tcPr>
          <w:p w:rsidR="00595B95" w:rsidRPr="00EE4917" w:rsidRDefault="00595B95" w:rsidP="00C41EA9">
            <w:pPr>
              <w:rPr>
                <w:sz w:val="20"/>
                <w:szCs w:val="20"/>
              </w:rPr>
            </w:pPr>
            <w:r w:rsidRPr="00EE4917">
              <w:rPr>
                <w:sz w:val="20"/>
                <w:szCs w:val="20"/>
              </w:rPr>
              <w:t xml:space="preserve">Wspieranie procesów adaptacyjnych i modernizacyj-nych w regionie </w:t>
            </w:r>
          </w:p>
        </w:tc>
        <w:tc>
          <w:tcPr>
            <w:tcW w:w="2400" w:type="dxa"/>
          </w:tcPr>
          <w:p w:rsidR="00595B95" w:rsidRPr="00EE4917" w:rsidRDefault="00595B95" w:rsidP="00446A70">
            <w:pPr>
              <w:rPr>
                <w:sz w:val="20"/>
                <w:szCs w:val="20"/>
              </w:rPr>
            </w:pPr>
            <w:r w:rsidRPr="00EE4917">
              <w:rPr>
                <w:sz w:val="20"/>
                <w:szCs w:val="20"/>
              </w:rPr>
              <w:t>Odnowa i rozwój wsi. Rozwój tożsamości społeczności wiejskiej, zachowanie dziedzictwa kulturowego i specyfiki obszarów wiejskich oraz wzrost atrakcyjności turystycznej i inwestycyjnej.</w:t>
            </w:r>
          </w:p>
        </w:tc>
        <w:tc>
          <w:tcPr>
            <w:tcW w:w="4080" w:type="dxa"/>
          </w:tcPr>
          <w:p w:rsidR="00595B95" w:rsidRPr="00EE4917" w:rsidRDefault="00595B95" w:rsidP="00446A70">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Budowa, przebudowa, remont lub wyposażenie obiektów pełniących funkcje publiczne, społeczno-kulturalne, rekreacyjne i sportowe.</w:t>
            </w:r>
          </w:p>
          <w:p w:rsidR="00595B95" w:rsidRPr="00EE4917" w:rsidRDefault="00595B95" w:rsidP="00446A70">
            <w:pPr>
              <w:pStyle w:val="Default"/>
              <w:rPr>
                <w:color w:val="auto"/>
                <w:sz w:val="20"/>
                <w:szCs w:val="20"/>
              </w:rPr>
            </w:pPr>
          </w:p>
          <w:p w:rsidR="00595B95" w:rsidRPr="00EE4917" w:rsidRDefault="00595B95" w:rsidP="00446A70">
            <w:pPr>
              <w:pStyle w:val="Default"/>
              <w:rPr>
                <w:color w:val="auto"/>
                <w:sz w:val="20"/>
                <w:szCs w:val="20"/>
              </w:rPr>
            </w:pPr>
            <w:r w:rsidRPr="00EE4917">
              <w:rPr>
                <w:rFonts w:ascii="Times New Roman" w:hAnsi="Times New Roman" w:cs="Times New Roman"/>
                <w:color w:val="auto"/>
                <w:sz w:val="20"/>
                <w:szCs w:val="20"/>
              </w:rPr>
              <w:t>Obiektów służących promocji obszarów wiejskich, w tym propagowaniu i zachowaniu dziedzictwa historycznego, tradycji, sztuki oraz kultury.</w:t>
            </w:r>
          </w:p>
        </w:tc>
        <w:tc>
          <w:tcPr>
            <w:tcW w:w="2558" w:type="dxa"/>
          </w:tcPr>
          <w:p w:rsidR="00595B95" w:rsidRPr="00EE4917" w:rsidRDefault="00595B95" w:rsidP="00446A70">
            <w:pPr>
              <w:rPr>
                <w:sz w:val="20"/>
                <w:szCs w:val="20"/>
              </w:rPr>
            </w:pPr>
            <w:r w:rsidRPr="00EE4917">
              <w:rPr>
                <w:sz w:val="20"/>
                <w:szCs w:val="20"/>
              </w:rPr>
              <w:t>Gmina, instytucja kultury, dla której organizatorem jest jednostka samorządu terytorialnego, organizacja pozarządowa mająca status organizacji pożytku publicznego (w rozumieniu ustawy z dnia 24 kwietnia 2003 r. o działalności pożytku publicznego i wolontariacie).</w:t>
            </w:r>
          </w:p>
        </w:tc>
        <w:tc>
          <w:tcPr>
            <w:tcW w:w="2357" w:type="dxa"/>
          </w:tcPr>
          <w:p w:rsidR="00595B95" w:rsidRPr="00EE4917" w:rsidRDefault="00595B95" w:rsidP="001946DE">
            <w:pPr>
              <w:rPr>
                <w:sz w:val="20"/>
                <w:szCs w:val="20"/>
              </w:rPr>
            </w:pPr>
            <w:r w:rsidRPr="00EE4917">
              <w:rPr>
                <w:sz w:val="20"/>
                <w:szCs w:val="20"/>
              </w:rPr>
              <w:t>Wbudowane, wyremontowane świetlice-79 szt.</w:t>
            </w:r>
          </w:p>
        </w:tc>
        <w:tc>
          <w:tcPr>
            <w:tcW w:w="1281" w:type="dxa"/>
          </w:tcPr>
          <w:p w:rsidR="00595B95" w:rsidRPr="00EE4917" w:rsidRDefault="00595B95" w:rsidP="00446A70">
            <w:pPr>
              <w:jc w:val="center"/>
              <w:rPr>
                <w:sz w:val="20"/>
                <w:szCs w:val="20"/>
              </w:rPr>
            </w:pPr>
            <w:r w:rsidRPr="00EE4917">
              <w:rPr>
                <w:sz w:val="20"/>
                <w:szCs w:val="20"/>
              </w:rPr>
              <w:t>35.600.000,00 zł</w:t>
            </w:r>
          </w:p>
        </w:tc>
        <w:tc>
          <w:tcPr>
            <w:tcW w:w="1312" w:type="dxa"/>
          </w:tcPr>
          <w:p w:rsidR="00595B95" w:rsidRPr="00EE4917" w:rsidRDefault="00595B95" w:rsidP="001946DE">
            <w:pPr>
              <w:rPr>
                <w:sz w:val="20"/>
                <w:szCs w:val="20"/>
              </w:rPr>
            </w:pPr>
            <w:r w:rsidRPr="00EE4917">
              <w:rPr>
                <w:sz w:val="20"/>
                <w:szCs w:val="20"/>
              </w:rPr>
              <w:t>Środki własne  beneficjentów (JST)</w:t>
            </w:r>
          </w:p>
          <w:p w:rsidR="00595B95" w:rsidRPr="00EE4917" w:rsidRDefault="00595B95" w:rsidP="001946DE">
            <w:pPr>
              <w:rPr>
                <w:sz w:val="20"/>
                <w:szCs w:val="20"/>
              </w:rPr>
            </w:pPr>
            <w:r w:rsidRPr="00EE4917">
              <w:rPr>
                <w:sz w:val="20"/>
                <w:szCs w:val="20"/>
              </w:rPr>
              <w:t xml:space="preserve"> min 25 % oraz EFRROW </w:t>
            </w:r>
          </w:p>
          <w:p w:rsidR="00595B95" w:rsidRPr="00EE4917" w:rsidRDefault="00595B95" w:rsidP="001946DE">
            <w:pPr>
              <w:rPr>
                <w:sz w:val="20"/>
                <w:szCs w:val="20"/>
              </w:rPr>
            </w:pPr>
            <w:r w:rsidRPr="00EE4917">
              <w:rPr>
                <w:sz w:val="20"/>
                <w:szCs w:val="20"/>
              </w:rPr>
              <w:t>75 %</w:t>
            </w:r>
          </w:p>
          <w:p w:rsidR="00595B95" w:rsidRPr="00EE4917" w:rsidRDefault="00595B95" w:rsidP="00446A70">
            <w:pPr>
              <w:rPr>
                <w:sz w:val="20"/>
                <w:szCs w:val="20"/>
              </w:rPr>
            </w:pP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sz w:val="20"/>
                <w:szCs w:val="20"/>
              </w:rPr>
            </w:pPr>
            <w:r w:rsidRPr="00EE4917">
              <w:rPr>
                <w:sz w:val="20"/>
                <w:szCs w:val="20"/>
              </w:rPr>
              <w:t>LUBELSKI ODDZIAŁ REGIONALNY AGENCJI RESTRUKTURYZACJI I MODERNIZACJI ROLNICTWA</w:t>
            </w:r>
          </w:p>
        </w:tc>
      </w:tr>
      <w:tr w:rsidR="00595B95" w:rsidRPr="00EE4917" w:rsidTr="002D717C">
        <w:trPr>
          <w:trHeight w:val="268"/>
          <w:jc w:val="center"/>
        </w:trPr>
        <w:tc>
          <w:tcPr>
            <w:tcW w:w="554" w:type="dxa"/>
          </w:tcPr>
          <w:p w:rsidR="00595B95" w:rsidRPr="00EE4917" w:rsidRDefault="00595B95" w:rsidP="00446A70">
            <w:pPr>
              <w:rPr>
                <w:sz w:val="20"/>
                <w:szCs w:val="20"/>
              </w:rPr>
            </w:pPr>
            <w:r w:rsidRPr="00EE4917">
              <w:rPr>
                <w:sz w:val="20"/>
                <w:szCs w:val="20"/>
              </w:rPr>
              <w:t>1.11</w:t>
            </w:r>
          </w:p>
        </w:tc>
        <w:tc>
          <w:tcPr>
            <w:tcW w:w="1320" w:type="dxa"/>
          </w:tcPr>
          <w:p w:rsidR="00595B95" w:rsidRPr="00EE4917" w:rsidRDefault="00595B95" w:rsidP="00C41EA9">
            <w:pPr>
              <w:rPr>
                <w:sz w:val="20"/>
                <w:szCs w:val="20"/>
              </w:rPr>
            </w:pPr>
            <w:r w:rsidRPr="00EE4917">
              <w:rPr>
                <w:sz w:val="20"/>
                <w:szCs w:val="20"/>
              </w:rPr>
              <w:t>Wspieranie procesów adaptacyjnych i modernizacyj-nych w regionie</w:t>
            </w:r>
          </w:p>
        </w:tc>
        <w:tc>
          <w:tcPr>
            <w:tcW w:w="2400" w:type="dxa"/>
          </w:tcPr>
          <w:p w:rsidR="00595B95" w:rsidRPr="00EE4917" w:rsidRDefault="00595B95" w:rsidP="00446A70">
            <w:pPr>
              <w:rPr>
                <w:rFonts w:ascii="Czcionka tekstu podstawowego" w:hAnsi="Czcionka tekstu podstawowego" w:cs="Arial"/>
                <w:sz w:val="20"/>
                <w:szCs w:val="20"/>
              </w:rPr>
            </w:pPr>
            <w:r w:rsidRPr="00EE4917">
              <w:rPr>
                <w:rFonts w:ascii="Czcionka tekstu podstawowego" w:hAnsi="Czcionka tekstu podstawowego" w:cs="Arial"/>
                <w:sz w:val="20"/>
                <w:szCs w:val="20"/>
              </w:rPr>
              <w:t>Działanie 121 z Programu Rozwoju Obszarów Wiejskich – Modernizacja gospodarstw rolnych.</w:t>
            </w:r>
          </w:p>
          <w:p w:rsidR="00595B95" w:rsidRPr="00EE4917" w:rsidRDefault="00595B95" w:rsidP="00446A70">
            <w:pPr>
              <w:rPr>
                <w:sz w:val="20"/>
                <w:szCs w:val="20"/>
              </w:rPr>
            </w:pPr>
          </w:p>
        </w:tc>
        <w:tc>
          <w:tcPr>
            <w:tcW w:w="4080" w:type="dxa"/>
          </w:tcPr>
          <w:p w:rsidR="00595B95" w:rsidRPr="00EE4917" w:rsidRDefault="00595B95" w:rsidP="00446A70">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Pomoc może być przyznana na operację obejmując</w:t>
            </w:r>
            <w:r w:rsidR="00E21A3E" w:rsidRPr="00EE4917">
              <w:rPr>
                <w:rFonts w:ascii="Times New Roman" w:hAnsi="Times New Roman" w:cs="Times New Roman"/>
                <w:color w:val="auto"/>
                <w:sz w:val="20"/>
                <w:szCs w:val="20"/>
              </w:rPr>
              <w:t>ą wyłącznie inwestycje związane</w:t>
            </w:r>
            <w:r w:rsidR="00E21A3E" w:rsidRPr="00EE4917">
              <w:rPr>
                <w:rFonts w:ascii="Times New Roman" w:hAnsi="Times New Roman" w:cs="Times New Roman"/>
                <w:color w:val="auto"/>
                <w:sz w:val="20"/>
                <w:szCs w:val="20"/>
              </w:rPr>
              <w:br/>
            </w:r>
            <w:r w:rsidRPr="00EE4917">
              <w:rPr>
                <w:rFonts w:ascii="Times New Roman" w:hAnsi="Times New Roman" w:cs="Times New Roman"/>
                <w:color w:val="auto"/>
                <w:sz w:val="20"/>
                <w:szCs w:val="20"/>
              </w:rPr>
              <w:t xml:space="preserve">z prowadzeniem działalności rolniczej na: </w:t>
            </w:r>
          </w:p>
          <w:p w:rsidR="00595B95" w:rsidRPr="00EE4917" w:rsidRDefault="00595B95" w:rsidP="00446A70">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1) budow</w:t>
            </w:r>
            <w:r w:rsidR="00E21A3E" w:rsidRPr="00EE4917">
              <w:rPr>
                <w:rFonts w:ascii="Times New Roman" w:hAnsi="Times New Roman" w:cs="Times New Roman"/>
                <w:color w:val="auto"/>
                <w:sz w:val="20"/>
                <w:szCs w:val="20"/>
              </w:rPr>
              <w:t>ę, przebudowę, remont połączony</w:t>
            </w:r>
            <w:r w:rsidR="00E21A3E" w:rsidRPr="00EE4917">
              <w:rPr>
                <w:rFonts w:ascii="Times New Roman" w:hAnsi="Times New Roman" w:cs="Times New Roman"/>
                <w:color w:val="auto"/>
                <w:sz w:val="20"/>
                <w:szCs w:val="20"/>
              </w:rPr>
              <w:br/>
            </w:r>
            <w:r w:rsidRPr="00EE4917">
              <w:rPr>
                <w:rFonts w:ascii="Times New Roman" w:hAnsi="Times New Roman" w:cs="Times New Roman"/>
                <w:color w:val="auto"/>
                <w:sz w:val="20"/>
                <w:szCs w:val="20"/>
              </w:rPr>
              <w:t>z modernizacją budynków</w:t>
            </w:r>
          </w:p>
          <w:p w:rsidR="00595B95" w:rsidRPr="00EE4917" w:rsidRDefault="00595B95" w:rsidP="00446A70">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2) zakupu maszyn, urządzeń, wyposażenia do produkcji rolnej</w:t>
            </w:r>
          </w:p>
          <w:p w:rsidR="00595B95" w:rsidRPr="00EE4917" w:rsidRDefault="00595B95" w:rsidP="00446A70">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3) zakładania lub wyposażania sadów lub plantacji wieloletnich</w:t>
            </w:r>
          </w:p>
          <w:p w:rsidR="00595B95" w:rsidRPr="00EE4917" w:rsidRDefault="00595B95" w:rsidP="00446A70">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4) wyposażenia pastwisk lub wybiegów dla zwierząt</w:t>
            </w:r>
          </w:p>
          <w:p w:rsidR="00595B95" w:rsidRPr="00EE4917" w:rsidRDefault="00595B95" w:rsidP="00446A70">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 xml:space="preserve">5) zaopatrzenia gospodarstw w wodę, w tym budowy ujęć wody, zakupu urządzeń do uzdatniania, rozprowadzania lub magazynowania wody oraz nawodnień </w:t>
            </w:r>
          </w:p>
          <w:p w:rsidR="00595B95" w:rsidRPr="00EE4917" w:rsidRDefault="00E21A3E" w:rsidP="002D717C">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8) zakupu sprzętu komputerowego</w:t>
            </w:r>
            <w:r w:rsidR="002D717C" w:rsidRPr="00EE4917">
              <w:rPr>
                <w:rFonts w:ascii="Times New Roman" w:hAnsi="Times New Roman" w:cs="Times New Roman"/>
                <w:color w:val="auto"/>
                <w:sz w:val="20"/>
                <w:szCs w:val="20"/>
              </w:rPr>
              <w:t xml:space="preserve"> i </w:t>
            </w:r>
            <w:r w:rsidR="00595B95" w:rsidRPr="00EE4917">
              <w:rPr>
                <w:rFonts w:ascii="Times New Roman" w:hAnsi="Times New Roman" w:cs="Times New Roman"/>
                <w:color w:val="auto"/>
                <w:sz w:val="20"/>
                <w:szCs w:val="20"/>
              </w:rPr>
              <w:t xml:space="preserve">oprogramowania służącego wsparciu prowadzonej działalności rolniczej, w tym </w:t>
            </w:r>
            <w:r w:rsidR="002D717C" w:rsidRPr="00EE4917">
              <w:rPr>
                <w:rFonts w:ascii="Times New Roman" w:hAnsi="Times New Roman" w:cs="Times New Roman"/>
                <w:color w:val="auto"/>
                <w:sz w:val="20"/>
                <w:szCs w:val="20"/>
              </w:rPr>
              <w:lastRenderedPageBreak/>
              <w:t xml:space="preserve">programów </w:t>
            </w:r>
            <w:r w:rsidR="00595B95" w:rsidRPr="00EE4917">
              <w:rPr>
                <w:rFonts w:ascii="Times New Roman" w:hAnsi="Times New Roman" w:cs="Times New Roman"/>
                <w:color w:val="auto"/>
                <w:sz w:val="20"/>
                <w:szCs w:val="20"/>
              </w:rPr>
              <w:t>księgowych</w:t>
            </w:r>
            <w:r w:rsidRPr="00EE4917">
              <w:rPr>
                <w:rFonts w:ascii="Times New Roman" w:hAnsi="Times New Roman" w:cs="Times New Roman"/>
                <w:color w:val="auto"/>
                <w:sz w:val="20"/>
                <w:szCs w:val="20"/>
              </w:rPr>
              <w:t>.</w:t>
            </w:r>
          </w:p>
        </w:tc>
        <w:tc>
          <w:tcPr>
            <w:tcW w:w="2558"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lastRenderedPageBreak/>
              <w:t>Osoby fizyczne, osoby prawne, wspólnicy spółek cywilnych, spółki osobowe prawa handlowego,  jeśli są posiadaczami samoistnymi lub zależnymi (np. właścicielami lub dzi</w:t>
            </w:r>
            <w:r w:rsidR="00E21A3E" w:rsidRPr="00EE4917">
              <w:rPr>
                <w:rFonts w:ascii="Czcionka tekstu podstawowego" w:hAnsi="Czcionka tekstu podstawowego"/>
                <w:sz w:val="20"/>
                <w:szCs w:val="20"/>
              </w:rPr>
              <w:t>erżawcami) gospodarstwa rolnego</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w rozumieniu kodeksu cywilnego oraz  prowadzą na terytorium Rzeczypospolitej Polskiej produkcję roślinną lub zwierzęcą.</w:t>
            </w:r>
          </w:p>
        </w:tc>
        <w:tc>
          <w:tcPr>
            <w:tcW w:w="2357" w:type="dxa"/>
          </w:tcPr>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t>Ilościowe</w:t>
            </w:r>
          </w:p>
          <w:p w:rsidR="00595B95" w:rsidRPr="00EE4917" w:rsidRDefault="00595B95" w:rsidP="00446A70">
            <w:pPr>
              <w:jc w:val="cente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Liczba pr</w:t>
            </w:r>
            <w:r w:rsidR="00E21A3E" w:rsidRPr="00EE4917">
              <w:rPr>
                <w:rFonts w:ascii="Czcionka tekstu podstawowego" w:hAnsi="Czcionka tekstu podstawowego"/>
                <w:sz w:val="20"/>
                <w:szCs w:val="20"/>
              </w:rPr>
              <w:t>ojektów realizowanych wyłącznie</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 xml:space="preserve">w 2012 roku (zakup maszyn, wyposażenia do produkcji, modernizacja budynków, nasadzenia, drogi dojazdowe i place manewrowe): </w:t>
            </w:r>
            <w:r w:rsidRPr="00EE4917">
              <w:rPr>
                <w:rFonts w:ascii="Czcionka tekstu podstawowego" w:hAnsi="Czcionka tekstu podstawowego"/>
                <w:b/>
                <w:bCs/>
                <w:sz w:val="20"/>
                <w:szCs w:val="20"/>
              </w:rPr>
              <w:t>2 771.</w:t>
            </w:r>
          </w:p>
        </w:tc>
        <w:tc>
          <w:tcPr>
            <w:tcW w:w="1281"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319.839.769</w:t>
            </w:r>
          </w:p>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t>zł</w:t>
            </w:r>
          </w:p>
        </w:tc>
        <w:tc>
          <w:tcPr>
            <w:tcW w:w="1312"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 xml:space="preserve">75% wkład </w:t>
            </w:r>
            <w:r w:rsidRPr="00EE4917">
              <w:rPr>
                <w:sz w:val="20"/>
                <w:szCs w:val="20"/>
              </w:rPr>
              <w:t>EFRROW</w:t>
            </w:r>
            <w:r w:rsidRPr="00EE4917">
              <w:rPr>
                <w:rFonts w:ascii="Czcionka tekstu podstawowego" w:hAnsi="Czcionka tekstu podstawowego"/>
                <w:sz w:val="20"/>
                <w:szCs w:val="20"/>
              </w:rPr>
              <w:t xml:space="preserve"> </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25% środki krajowe</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1.11</w:t>
            </w:r>
          </w:p>
        </w:tc>
        <w:tc>
          <w:tcPr>
            <w:tcW w:w="1320" w:type="dxa"/>
          </w:tcPr>
          <w:p w:rsidR="00595B95" w:rsidRPr="00EE4917" w:rsidRDefault="00595B95" w:rsidP="00C41EA9">
            <w:pPr>
              <w:rPr>
                <w:sz w:val="20"/>
                <w:szCs w:val="20"/>
              </w:rPr>
            </w:pPr>
            <w:r w:rsidRPr="00EE4917">
              <w:rPr>
                <w:sz w:val="20"/>
                <w:szCs w:val="20"/>
              </w:rPr>
              <w:t>Wspieranie procesów adaptacyjnych i modernizacyj-nych w regionie</w:t>
            </w:r>
          </w:p>
        </w:tc>
        <w:tc>
          <w:tcPr>
            <w:tcW w:w="2400" w:type="dxa"/>
          </w:tcPr>
          <w:p w:rsidR="00595B95" w:rsidRPr="00EE4917" w:rsidRDefault="00595B95" w:rsidP="00446A70">
            <w:pPr>
              <w:rPr>
                <w:rFonts w:ascii="Czcionka tekstu podstawowego" w:hAnsi="Czcionka tekstu podstawowego" w:cs="Arial"/>
                <w:sz w:val="20"/>
                <w:szCs w:val="20"/>
              </w:rPr>
            </w:pPr>
            <w:r w:rsidRPr="00EE4917">
              <w:rPr>
                <w:rFonts w:ascii="Czcionka tekstu podstawowego" w:hAnsi="Czcionka tekstu podstawowego" w:cs="Arial"/>
                <w:sz w:val="20"/>
                <w:szCs w:val="20"/>
              </w:rPr>
              <w:t>Działanie 123 z Programu Rozwoju Obszarów Wiejskich – Zwiększenie wartości dodanej podstawowej produkcji rolnej i leśnej.</w:t>
            </w:r>
          </w:p>
          <w:p w:rsidR="00595B95" w:rsidRPr="00EE4917" w:rsidRDefault="00595B95" w:rsidP="00446A70">
            <w:pPr>
              <w:rPr>
                <w:sz w:val="20"/>
                <w:szCs w:val="20"/>
              </w:rPr>
            </w:pPr>
          </w:p>
        </w:tc>
        <w:tc>
          <w:tcPr>
            <w:tcW w:w="4080"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Poprawa k</w:t>
            </w:r>
            <w:r w:rsidR="00E21A3E" w:rsidRPr="00EE4917">
              <w:rPr>
                <w:rFonts w:ascii="Czcionka tekstu podstawowego" w:hAnsi="Czcionka tekstu podstawowego"/>
                <w:sz w:val="20"/>
                <w:szCs w:val="20"/>
              </w:rPr>
              <w:t>onkurencyjności przedsiębiorstw</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w sektorze przetwórstwa i wprowadzania do obrotu produktów rolnych, uwarunkowana wzrostem wartości dodanej, jakości produkcji, obniżeniem kosztów oraz rozwojem nowych produktów, procesów i technologii produkcji,.</w:t>
            </w:r>
          </w:p>
          <w:p w:rsidR="00595B95" w:rsidRPr="00EE4917" w:rsidRDefault="00595B95" w:rsidP="00446A70">
            <w:pP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Poprawa warunków produkcji w odniesieniu do obowiązujących lub nowowprowadzanych standardów oraz wzmocnienie pozycji grup producen</w:t>
            </w:r>
            <w:r w:rsidR="00E21A3E" w:rsidRPr="00EE4917">
              <w:rPr>
                <w:rFonts w:ascii="Czcionka tekstu podstawowego" w:hAnsi="Czcionka tekstu podstawowego"/>
                <w:sz w:val="20"/>
                <w:szCs w:val="20"/>
              </w:rPr>
              <w:t>tów rolnych w sferze marketingu</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i przetwórstwa produktów rolnych.</w:t>
            </w:r>
          </w:p>
          <w:p w:rsidR="00595B95" w:rsidRPr="00EE4917" w:rsidRDefault="00595B95" w:rsidP="00446A70">
            <w:pP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 xml:space="preserve"> Pomoc przeznaczona na:</w:t>
            </w:r>
            <w:r w:rsidRPr="00EE4917">
              <w:rPr>
                <w:rFonts w:ascii="Czcionka tekstu podstawowego" w:hAnsi="Czcionka tekstu podstawowego"/>
                <w:sz w:val="20"/>
                <w:szCs w:val="20"/>
              </w:rPr>
              <w:br/>
              <w:t>1) budowy, rozbudowy, nadbudowy, przebudowy lub remonty połączone z modernizacją budynków i budowli,</w:t>
            </w:r>
            <w:r w:rsidRPr="00EE4917">
              <w:rPr>
                <w:rFonts w:ascii="Czcionka tekstu podstawowego" w:hAnsi="Czcionka tekstu podstawowego"/>
                <w:sz w:val="20"/>
                <w:szCs w:val="20"/>
              </w:rPr>
              <w:br/>
            </w:r>
            <w:r w:rsidR="00E21A3E" w:rsidRPr="00EE4917">
              <w:rPr>
                <w:rFonts w:ascii="Czcionka tekstu podstawowego" w:hAnsi="Czcionka tekstu podstawowego"/>
                <w:sz w:val="20"/>
                <w:szCs w:val="20"/>
              </w:rPr>
              <w:t>2) zakup lub instalacjię</w:t>
            </w:r>
            <w:r w:rsidRPr="00EE4917">
              <w:rPr>
                <w:rFonts w:ascii="Czcionka tekstu podstawowego" w:hAnsi="Czcionka tekstu podstawowego"/>
                <w:sz w:val="20"/>
                <w:szCs w:val="20"/>
              </w:rPr>
              <w:t xml:space="preserve"> maszyn lub urządzeń do magazynowania lub przygotowania produktów</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 xml:space="preserve">rolnych do przetwarzania i magazynowania produktów rolnych lub półproduktów </w:t>
            </w: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oraz przygotowania ich do spr</w:t>
            </w:r>
            <w:r w:rsidR="00E21A3E" w:rsidRPr="00EE4917">
              <w:rPr>
                <w:rFonts w:ascii="Czcionka tekstu podstawowego" w:hAnsi="Czcionka tekstu podstawowego"/>
                <w:sz w:val="20"/>
                <w:szCs w:val="20"/>
              </w:rPr>
              <w:t>zedaży,</w:t>
            </w:r>
            <w:r w:rsidR="00E21A3E" w:rsidRPr="00EE4917">
              <w:rPr>
                <w:rFonts w:ascii="Czcionka tekstu podstawowego" w:hAnsi="Czcionka tekstu podstawowego"/>
                <w:sz w:val="20"/>
                <w:szCs w:val="20"/>
              </w:rPr>
              <w:br/>
              <w:t>3) zakup lub instalacjię</w:t>
            </w:r>
            <w:r w:rsidRPr="00EE4917">
              <w:rPr>
                <w:rFonts w:ascii="Czcionka tekstu podstawowego" w:hAnsi="Czcionka tekstu podstawowego"/>
                <w:sz w:val="20"/>
                <w:szCs w:val="20"/>
              </w:rPr>
              <w:t xml:space="preserve"> aparatury pomiarowej, kontrolnej oraz sprzętu do sterowania procesem produkcji lub magazynowania,</w:t>
            </w:r>
            <w:r w:rsidRPr="00EE4917">
              <w:rPr>
                <w:rFonts w:ascii="Czcionka tekstu podstawowego" w:hAnsi="Czcionka tekstu podstawowego"/>
                <w:sz w:val="20"/>
                <w:szCs w:val="20"/>
              </w:rPr>
              <w:br/>
              <w:t>4) zakup środków transportu niezbędnych dla sprawnego przebiegu procesu technologicznego lub magazynowania,</w:t>
            </w:r>
            <w:r w:rsidRPr="00EE4917">
              <w:rPr>
                <w:rFonts w:ascii="Czcionka tekstu podstawowego" w:hAnsi="Czcionka tekstu podstawowego"/>
                <w:sz w:val="20"/>
                <w:szCs w:val="20"/>
              </w:rPr>
              <w:br/>
              <w:t>5) zakup silosów, cystern, chłodni i izoterm, przeznaczonych do przewozu produktów rolnych, których</w:t>
            </w:r>
            <w:r w:rsidR="00E21A3E" w:rsidRPr="00EE4917">
              <w:rPr>
                <w:rFonts w:ascii="Czcionka tekstu podstawowego" w:hAnsi="Czcionka tekstu podstawowego"/>
                <w:sz w:val="20"/>
                <w:szCs w:val="20"/>
              </w:rPr>
              <w:t xml:space="preserve"> transport powinien odbywać się</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w szczególnych warunkach,</w:t>
            </w:r>
            <w:r w:rsidRPr="00EE4917">
              <w:rPr>
                <w:rFonts w:ascii="Czcionka tekstu podstawowego" w:hAnsi="Czcionka tekstu podstawowego"/>
                <w:sz w:val="20"/>
                <w:szCs w:val="20"/>
              </w:rPr>
              <w:br/>
              <w:t>6) zakup środków transportu służących do przewozu zwierząt przeznaczonych do uboju,</w:t>
            </w:r>
            <w:r w:rsidRPr="00EE4917">
              <w:rPr>
                <w:rFonts w:ascii="Czcionka tekstu podstawowego" w:hAnsi="Czcionka tekstu podstawowego"/>
                <w:sz w:val="20"/>
                <w:szCs w:val="20"/>
              </w:rPr>
              <w:br/>
              <w:t>7) wdrażanie systemów zarządzania jakością</w:t>
            </w:r>
          </w:p>
          <w:p w:rsidR="00595B95" w:rsidRPr="00EE4917" w:rsidRDefault="00595B95" w:rsidP="00446A70">
            <w:pPr>
              <w:pStyle w:val="Default"/>
              <w:rPr>
                <w:rFonts w:ascii="Times New Roman" w:hAnsi="Times New Roman" w:cs="Times New Roman"/>
                <w:color w:val="auto"/>
                <w:sz w:val="20"/>
                <w:szCs w:val="20"/>
              </w:rPr>
            </w:pPr>
          </w:p>
        </w:tc>
        <w:tc>
          <w:tcPr>
            <w:tcW w:w="2558"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Osoby fizyczne, osoby prawne lub jednostki organizacyjne nieposiadająca osobowości prawnej która działają jako przedsiębiorstwa zatrudniające mniej niż 750 pracowników, lub którego roczny obrót nie przetacza równowartości 200 mln. euro.</w:t>
            </w:r>
          </w:p>
        </w:tc>
        <w:tc>
          <w:tcPr>
            <w:tcW w:w="2357" w:type="dxa"/>
          </w:tcPr>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t>Ilościowe</w:t>
            </w:r>
          </w:p>
          <w:p w:rsidR="00595B95" w:rsidRPr="00EE4917" w:rsidRDefault="00595B95" w:rsidP="00446A70">
            <w:pPr>
              <w:jc w:val="cente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Liczba przedsięb</w:t>
            </w:r>
            <w:r w:rsidR="00E21A3E" w:rsidRPr="00EE4917">
              <w:rPr>
                <w:rFonts w:ascii="Czcionka tekstu podstawowego" w:hAnsi="Czcionka tekstu podstawowego"/>
                <w:sz w:val="20"/>
                <w:szCs w:val="20"/>
              </w:rPr>
              <w:t>iorstw które otrzymały wsparcie</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 xml:space="preserve">w 2012 roku </w:t>
            </w:r>
            <w:r w:rsidRPr="00EE4917">
              <w:rPr>
                <w:rFonts w:ascii="Czcionka tekstu podstawowego" w:hAnsi="Czcionka tekstu podstawowego"/>
                <w:b/>
                <w:bCs/>
                <w:sz w:val="20"/>
                <w:szCs w:val="20"/>
              </w:rPr>
              <w:t>17.</w:t>
            </w:r>
          </w:p>
        </w:tc>
        <w:tc>
          <w:tcPr>
            <w:tcW w:w="1281" w:type="dxa"/>
          </w:tcPr>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t>51.844.075,00 zł</w:t>
            </w:r>
          </w:p>
        </w:tc>
        <w:tc>
          <w:tcPr>
            <w:tcW w:w="1312"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 xml:space="preserve">75% wkład </w:t>
            </w:r>
            <w:r w:rsidRPr="00EE4917">
              <w:rPr>
                <w:sz w:val="20"/>
                <w:szCs w:val="20"/>
              </w:rPr>
              <w:t>EFRROW</w:t>
            </w:r>
            <w:r w:rsidRPr="00EE4917">
              <w:rPr>
                <w:rFonts w:ascii="Czcionka tekstu podstawowego" w:hAnsi="Czcionka tekstu podstawowego"/>
                <w:sz w:val="20"/>
                <w:szCs w:val="20"/>
              </w:rPr>
              <w:br/>
              <w:t>25% środki krajowe</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lastRenderedPageBreak/>
              <w:t>1.11</w:t>
            </w:r>
          </w:p>
        </w:tc>
        <w:tc>
          <w:tcPr>
            <w:tcW w:w="1320" w:type="dxa"/>
          </w:tcPr>
          <w:p w:rsidR="00595B95" w:rsidRPr="00EE4917" w:rsidRDefault="00595B95" w:rsidP="00C41EA9">
            <w:pPr>
              <w:rPr>
                <w:sz w:val="20"/>
                <w:szCs w:val="20"/>
              </w:rPr>
            </w:pPr>
            <w:r w:rsidRPr="00EE4917">
              <w:rPr>
                <w:sz w:val="20"/>
                <w:szCs w:val="20"/>
              </w:rPr>
              <w:t>Wspieranie procesów adaptacyjnych i modernizacyj-nych w regionie</w:t>
            </w:r>
          </w:p>
        </w:tc>
        <w:tc>
          <w:tcPr>
            <w:tcW w:w="2400" w:type="dxa"/>
          </w:tcPr>
          <w:p w:rsidR="00595B95" w:rsidRPr="00EE4917" w:rsidRDefault="00595B95" w:rsidP="00446A70">
            <w:pPr>
              <w:rPr>
                <w:rFonts w:ascii="Czcionka tekstu podstawowego" w:hAnsi="Czcionka tekstu podstawowego" w:cs="Arial"/>
                <w:sz w:val="20"/>
                <w:szCs w:val="20"/>
              </w:rPr>
            </w:pPr>
            <w:r w:rsidRPr="00EE4917">
              <w:rPr>
                <w:rFonts w:ascii="Czcionka tekstu podstawowego" w:hAnsi="Czcionka tekstu podstawowego" w:cs="Arial"/>
                <w:sz w:val="20"/>
                <w:szCs w:val="20"/>
              </w:rPr>
              <w:t>Działanie 126 z Programu Rozwoju Obszarów Wiejskich – Przywracanie potencjału produkcji rolnej zniszczonego w wyniku wystąpienia klęsk żywiołowych oraz wprowadzenie odpowiednich działań zapobiegawczych.</w:t>
            </w:r>
          </w:p>
          <w:p w:rsidR="00595B95" w:rsidRPr="00EE4917" w:rsidRDefault="00595B95" w:rsidP="00446A70">
            <w:pPr>
              <w:rPr>
                <w:sz w:val="20"/>
                <w:szCs w:val="20"/>
              </w:rPr>
            </w:pPr>
          </w:p>
        </w:tc>
        <w:tc>
          <w:tcPr>
            <w:tcW w:w="4080"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Pomoc może być przyznana na operację obejmując</w:t>
            </w:r>
            <w:r w:rsidR="00E21A3E" w:rsidRPr="00EE4917">
              <w:rPr>
                <w:rFonts w:ascii="Czcionka tekstu podstawowego" w:hAnsi="Czcionka tekstu podstawowego"/>
                <w:sz w:val="20"/>
                <w:szCs w:val="20"/>
              </w:rPr>
              <w:t>ą wyłącznie inwestycje związane</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 xml:space="preserve">z prowadzeniem działalności rolniczej na: </w:t>
            </w:r>
            <w:r w:rsidRPr="00EE4917">
              <w:rPr>
                <w:rFonts w:ascii="Czcionka tekstu podstawowego" w:hAnsi="Czcionka tekstu podstawowego"/>
                <w:sz w:val="20"/>
                <w:szCs w:val="20"/>
              </w:rPr>
              <w:br/>
              <w:t>1) budow</w:t>
            </w:r>
            <w:r w:rsidR="00E21A3E" w:rsidRPr="00EE4917">
              <w:rPr>
                <w:rFonts w:ascii="Czcionka tekstu podstawowego" w:hAnsi="Czcionka tekstu podstawowego"/>
                <w:sz w:val="20"/>
                <w:szCs w:val="20"/>
              </w:rPr>
              <w:t>ę, przebudowę, remont połączony</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z modernizacją budynków,</w:t>
            </w:r>
            <w:r w:rsidRPr="00EE4917">
              <w:rPr>
                <w:rFonts w:ascii="Czcionka tekstu podstawowego" w:hAnsi="Czcionka tekstu podstawowego"/>
                <w:sz w:val="20"/>
                <w:szCs w:val="20"/>
              </w:rPr>
              <w:br/>
              <w:t>2) zakup maszyn, urządzeń, wyposażenia do produkcji rolnej,</w:t>
            </w:r>
            <w:r w:rsidRPr="00EE4917">
              <w:rPr>
                <w:rFonts w:ascii="Czcionka tekstu podstawowego" w:hAnsi="Czcionka tekstu podstawowego"/>
                <w:sz w:val="20"/>
                <w:szCs w:val="20"/>
              </w:rPr>
              <w:br/>
              <w:t>3) odtwarzanie  lub wyposażanie sadów lub plantacji wieloletnich,</w:t>
            </w:r>
            <w:r w:rsidRPr="00EE4917">
              <w:rPr>
                <w:rFonts w:ascii="Czcionka tekstu podstawowego" w:hAnsi="Czcionka tekstu podstawowego"/>
                <w:sz w:val="20"/>
                <w:szCs w:val="20"/>
              </w:rPr>
              <w:br/>
              <w:t>4) wyposażenie pastwisk lub wybiegów dla zwierząt,</w:t>
            </w:r>
            <w:r w:rsidRPr="00EE4917">
              <w:rPr>
                <w:rFonts w:ascii="Czcionka tekstu podstawowego" w:hAnsi="Czcionka tekstu podstawowego"/>
                <w:sz w:val="20"/>
                <w:szCs w:val="20"/>
              </w:rPr>
              <w:br/>
              <w:t>5) zaopatrzenie gospodarstw w wodę, w tym budowę ujęć wody, zakup urządzeń do uzdatniania, rozprowadzania lub magazynowania wody oraz nawodnień ciśnieniowych,</w:t>
            </w:r>
            <w:r w:rsidRPr="00EE4917">
              <w:rPr>
                <w:rFonts w:ascii="Czcionka tekstu podstawowego" w:hAnsi="Czcionka tekstu podstawowego"/>
                <w:sz w:val="20"/>
                <w:szCs w:val="20"/>
              </w:rPr>
              <w:br/>
              <w:t>8) zakup stada podstawowego zwierząt hodowlanych.</w:t>
            </w:r>
          </w:p>
          <w:p w:rsidR="00595B95" w:rsidRPr="00EE4917" w:rsidRDefault="00595B95" w:rsidP="00446A70">
            <w:pP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p>
        </w:tc>
        <w:tc>
          <w:tcPr>
            <w:tcW w:w="2558"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Podmioty prowadzące gospodarstwo rolne, które zostały dotknięte klęskami żywiołowymi.</w:t>
            </w:r>
          </w:p>
        </w:tc>
        <w:tc>
          <w:tcPr>
            <w:tcW w:w="2357" w:type="dxa"/>
          </w:tcPr>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t>Ilościowe</w:t>
            </w:r>
          </w:p>
          <w:p w:rsidR="00595B95" w:rsidRPr="00EE4917" w:rsidRDefault="00595B95" w:rsidP="00446A70">
            <w:pPr>
              <w:jc w:val="center"/>
              <w:rPr>
                <w:rFonts w:ascii="Czcionka tekstu podstawowego" w:hAnsi="Czcionka tekstu podstawowego"/>
                <w:sz w:val="20"/>
                <w:szCs w:val="20"/>
              </w:rPr>
            </w:pPr>
          </w:p>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Liczba pr</w:t>
            </w:r>
            <w:r w:rsidR="00E21A3E" w:rsidRPr="00EE4917">
              <w:rPr>
                <w:rFonts w:ascii="Czcionka tekstu podstawowego" w:hAnsi="Czcionka tekstu podstawowego"/>
                <w:sz w:val="20"/>
                <w:szCs w:val="20"/>
              </w:rPr>
              <w:t>ojektów realizowanych wyłącznie</w:t>
            </w:r>
            <w:r w:rsidR="00E21A3E" w:rsidRPr="00EE4917">
              <w:rPr>
                <w:rFonts w:ascii="Czcionka tekstu podstawowego" w:hAnsi="Czcionka tekstu podstawowego"/>
                <w:sz w:val="20"/>
                <w:szCs w:val="20"/>
              </w:rPr>
              <w:br/>
            </w:r>
            <w:r w:rsidRPr="00EE4917">
              <w:rPr>
                <w:rFonts w:ascii="Czcionka tekstu podstawowego" w:hAnsi="Czcionka tekstu podstawowego"/>
                <w:sz w:val="20"/>
                <w:szCs w:val="20"/>
              </w:rPr>
              <w:t>w 2012 roku (zakup maszyn, wyposażenia do produkcji, modernizacja budynków, nasadzenia, drogi dojazdowe i place manewrowe etc.): 344.</w:t>
            </w:r>
          </w:p>
        </w:tc>
        <w:tc>
          <w:tcPr>
            <w:tcW w:w="1281" w:type="dxa"/>
          </w:tcPr>
          <w:p w:rsidR="00595B95" w:rsidRPr="00EE4917" w:rsidRDefault="00595B95" w:rsidP="00446A70">
            <w:pPr>
              <w:jc w:val="center"/>
              <w:rPr>
                <w:rFonts w:ascii="Czcionka tekstu podstawowego" w:hAnsi="Czcionka tekstu podstawowego"/>
                <w:sz w:val="20"/>
                <w:szCs w:val="20"/>
              </w:rPr>
            </w:pPr>
            <w:r w:rsidRPr="00EE4917">
              <w:rPr>
                <w:rFonts w:ascii="Czcionka tekstu podstawowego" w:hAnsi="Czcionka tekstu podstawowego"/>
                <w:sz w:val="20"/>
                <w:szCs w:val="20"/>
              </w:rPr>
              <w:t>25.013. 533,00 zł</w:t>
            </w:r>
          </w:p>
        </w:tc>
        <w:tc>
          <w:tcPr>
            <w:tcW w:w="1312"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t xml:space="preserve">75% wkład </w:t>
            </w:r>
            <w:r w:rsidRPr="00EE4917">
              <w:rPr>
                <w:sz w:val="20"/>
                <w:szCs w:val="20"/>
              </w:rPr>
              <w:t>Europejski Fundusz Rolny na rzecz Rozwoju Obszarów Wiejskich</w:t>
            </w:r>
            <w:r w:rsidRPr="00EE4917">
              <w:rPr>
                <w:rFonts w:ascii="Czcionka tekstu podstawowego" w:hAnsi="Czcionka tekstu podstawowego"/>
                <w:sz w:val="20"/>
                <w:szCs w:val="20"/>
              </w:rPr>
              <w:br/>
              <w:t>25% środki krajowe</w:t>
            </w:r>
          </w:p>
        </w:tc>
      </w:tr>
      <w:tr w:rsidR="00595B95" w:rsidRPr="00EE4917" w:rsidTr="00446A70">
        <w:trPr>
          <w:trHeight w:val="284"/>
          <w:jc w:val="center"/>
        </w:trPr>
        <w:tc>
          <w:tcPr>
            <w:tcW w:w="15862" w:type="dxa"/>
            <w:gridSpan w:val="8"/>
            <w:shd w:val="clear" w:color="auto" w:fill="FDE9D9"/>
          </w:tcPr>
          <w:p w:rsidR="00595B95" w:rsidRPr="00EE4917" w:rsidRDefault="00595B95" w:rsidP="00446A70">
            <w:pPr>
              <w:spacing w:before="40" w:after="40"/>
              <w:jc w:val="center"/>
              <w:rPr>
                <w:rFonts w:ascii="Czcionka tekstu podstawowego" w:hAnsi="Czcionka tekstu podstawowego"/>
                <w:sz w:val="20"/>
                <w:szCs w:val="20"/>
              </w:rPr>
            </w:pPr>
            <w:r w:rsidRPr="00EE4917">
              <w:rPr>
                <w:sz w:val="20"/>
                <w:szCs w:val="20"/>
              </w:rPr>
              <w:t>URZĄD MARSZAŁKOWSKI WOJEWÓDZTWA LUBELSKIEGO DEPARTAMENT REGIONALNEGO PROGRAMU OPERACYJNEGO</w:t>
            </w:r>
          </w:p>
        </w:tc>
      </w:tr>
      <w:tr w:rsidR="00595B95" w:rsidRPr="00EE4917" w:rsidTr="00446A70">
        <w:trPr>
          <w:trHeight w:val="567"/>
          <w:jc w:val="center"/>
        </w:trPr>
        <w:tc>
          <w:tcPr>
            <w:tcW w:w="554" w:type="dxa"/>
          </w:tcPr>
          <w:p w:rsidR="00595B95" w:rsidRPr="00EE4917" w:rsidRDefault="00595B95" w:rsidP="00446A70">
            <w:pPr>
              <w:rPr>
                <w:sz w:val="20"/>
                <w:szCs w:val="20"/>
              </w:rPr>
            </w:pPr>
            <w:r w:rsidRPr="00EE4917">
              <w:rPr>
                <w:sz w:val="20"/>
                <w:szCs w:val="20"/>
              </w:rPr>
              <w:t>1.11</w:t>
            </w:r>
          </w:p>
        </w:tc>
        <w:tc>
          <w:tcPr>
            <w:tcW w:w="1320" w:type="dxa"/>
          </w:tcPr>
          <w:p w:rsidR="00595B95" w:rsidRPr="00EE4917" w:rsidRDefault="00595B95" w:rsidP="00446A70">
            <w:pPr>
              <w:spacing w:after="30"/>
              <w:rPr>
                <w:sz w:val="20"/>
                <w:szCs w:val="20"/>
              </w:rPr>
            </w:pPr>
            <w:r w:rsidRPr="00EE4917">
              <w:rPr>
                <w:sz w:val="20"/>
                <w:szCs w:val="20"/>
              </w:rPr>
              <w:t>Wspieranie procesów adaptacyjnych</w:t>
            </w:r>
            <w:r w:rsidRPr="00EE4917">
              <w:rPr>
                <w:sz w:val="20"/>
                <w:szCs w:val="20"/>
              </w:rPr>
              <w:br/>
              <w:t xml:space="preserve"> i modernizacyj-nych w regionie</w:t>
            </w:r>
          </w:p>
        </w:tc>
        <w:tc>
          <w:tcPr>
            <w:tcW w:w="2400" w:type="dxa"/>
          </w:tcPr>
          <w:p w:rsidR="00595B95" w:rsidRPr="00EE4917" w:rsidRDefault="00595B95" w:rsidP="00E21A3E">
            <w:pPr>
              <w:autoSpaceDE w:val="0"/>
              <w:autoSpaceDN w:val="0"/>
              <w:adjustRightInd w:val="0"/>
              <w:rPr>
                <w:sz w:val="20"/>
                <w:szCs w:val="20"/>
              </w:rPr>
            </w:pPr>
            <w:r w:rsidRPr="00EE4917">
              <w:rPr>
                <w:sz w:val="20"/>
                <w:szCs w:val="20"/>
              </w:rPr>
              <w:t>Regionalny Program Operacyjny Województwa Lubelskiego.</w:t>
            </w:r>
          </w:p>
          <w:p w:rsidR="00595B95" w:rsidRPr="00EE4917" w:rsidRDefault="00595B95" w:rsidP="00446A70">
            <w:pPr>
              <w:autoSpaceDE w:val="0"/>
              <w:autoSpaceDN w:val="0"/>
              <w:adjustRightInd w:val="0"/>
              <w:rPr>
                <w:sz w:val="20"/>
                <w:szCs w:val="20"/>
              </w:rPr>
            </w:pPr>
          </w:p>
          <w:p w:rsidR="00595B95" w:rsidRPr="00EE4917" w:rsidRDefault="00595B95" w:rsidP="00E21A3E">
            <w:pPr>
              <w:autoSpaceDE w:val="0"/>
              <w:autoSpaceDN w:val="0"/>
              <w:adjustRightInd w:val="0"/>
              <w:rPr>
                <w:sz w:val="20"/>
                <w:szCs w:val="20"/>
              </w:rPr>
            </w:pPr>
            <w:r w:rsidRPr="00EE4917">
              <w:rPr>
                <w:sz w:val="20"/>
                <w:szCs w:val="20"/>
              </w:rPr>
              <w:t>Oś Priorytetowa III: Atrakcyjność obszarów miejskich i tereny inwestycyjne.</w:t>
            </w:r>
          </w:p>
          <w:p w:rsidR="00595B95" w:rsidRPr="00EE4917" w:rsidRDefault="00595B95" w:rsidP="00E21A3E">
            <w:pPr>
              <w:autoSpaceDE w:val="0"/>
              <w:autoSpaceDN w:val="0"/>
              <w:adjustRightInd w:val="0"/>
              <w:rPr>
                <w:sz w:val="20"/>
                <w:szCs w:val="20"/>
              </w:rPr>
            </w:pPr>
          </w:p>
          <w:p w:rsidR="00595B95" w:rsidRPr="00EE4917" w:rsidRDefault="00595B95" w:rsidP="00E21A3E">
            <w:pPr>
              <w:autoSpaceDE w:val="0"/>
              <w:autoSpaceDN w:val="0"/>
              <w:adjustRightInd w:val="0"/>
              <w:rPr>
                <w:sz w:val="20"/>
                <w:szCs w:val="20"/>
              </w:rPr>
            </w:pPr>
            <w:r w:rsidRPr="00EE4917">
              <w:rPr>
                <w:sz w:val="20"/>
                <w:szCs w:val="20"/>
              </w:rPr>
              <w:t>Cel III Osi: Wzrost atrakcyjności inwestycyjnej regionu poprzez wsparcie dla obszarów rewitalizowanych i terenów inwestycyjnych.</w:t>
            </w:r>
          </w:p>
          <w:p w:rsidR="00595B95" w:rsidRPr="00EE4917" w:rsidRDefault="00595B95" w:rsidP="00E21A3E">
            <w:pPr>
              <w:autoSpaceDE w:val="0"/>
              <w:autoSpaceDN w:val="0"/>
              <w:adjustRightInd w:val="0"/>
              <w:rPr>
                <w:sz w:val="20"/>
                <w:szCs w:val="20"/>
              </w:rPr>
            </w:pPr>
          </w:p>
          <w:p w:rsidR="00595B95" w:rsidRPr="00EE4917" w:rsidRDefault="00595B95" w:rsidP="00E21A3E">
            <w:pPr>
              <w:autoSpaceDE w:val="0"/>
              <w:autoSpaceDN w:val="0"/>
              <w:adjustRightInd w:val="0"/>
              <w:rPr>
                <w:sz w:val="20"/>
                <w:szCs w:val="20"/>
              </w:rPr>
            </w:pPr>
            <w:r w:rsidRPr="00EE4917">
              <w:rPr>
                <w:sz w:val="20"/>
                <w:szCs w:val="20"/>
              </w:rPr>
              <w:lastRenderedPageBreak/>
              <w:t xml:space="preserve"> Działanie 3.1. Tworzenie terenów inwestycyjnych – celem działania jest poprawa atrakcyjności inwestycyjnej województwa, a w konsekwencji zwiększenie strumienia napływu kapitału inwestycyj</w:t>
            </w:r>
            <w:r w:rsidR="00E21A3E" w:rsidRPr="00EE4917">
              <w:rPr>
                <w:sz w:val="20"/>
                <w:szCs w:val="20"/>
              </w:rPr>
              <w:t>nego zarówno zagranicznego, jak</w:t>
            </w:r>
            <w:r w:rsidR="00E21A3E" w:rsidRPr="00EE4917">
              <w:rPr>
                <w:sz w:val="20"/>
                <w:szCs w:val="20"/>
              </w:rPr>
              <w:br/>
            </w:r>
            <w:r w:rsidRPr="00EE4917">
              <w:rPr>
                <w:sz w:val="20"/>
                <w:szCs w:val="20"/>
              </w:rPr>
              <w:t xml:space="preserve">i krajowego. </w:t>
            </w:r>
          </w:p>
          <w:p w:rsidR="00595B95" w:rsidRPr="00EE4917" w:rsidRDefault="00595B95" w:rsidP="00E21A3E">
            <w:pPr>
              <w:autoSpaceDE w:val="0"/>
              <w:autoSpaceDN w:val="0"/>
              <w:adjustRightInd w:val="0"/>
              <w:rPr>
                <w:rFonts w:ascii="Czcionka tekstu podstawowego" w:hAnsi="Czcionka tekstu podstawowego" w:cs="Arial"/>
                <w:sz w:val="20"/>
                <w:szCs w:val="20"/>
              </w:rPr>
            </w:pPr>
            <w:r w:rsidRPr="00EE4917">
              <w:rPr>
                <w:sz w:val="20"/>
                <w:szCs w:val="20"/>
              </w:rPr>
              <w:t xml:space="preserve"> Działanie 3.2. Rewitalizacja zdegradowanych obszarów miejskich - celem działania jest przywrócenie zdegradowanym obszarom miejskim, poprzemysłowym i powojskowym funkcji gospodarczych, edukacyjn</w:t>
            </w:r>
            <w:r w:rsidR="00E21A3E" w:rsidRPr="00EE4917">
              <w:rPr>
                <w:sz w:val="20"/>
                <w:szCs w:val="20"/>
              </w:rPr>
              <w:t>ych, turystycznych, społecznych</w:t>
            </w:r>
            <w:r w:rsidR="00E21A3E" w:rsidRPr="00EE4917">
              <w:rPr>
                <w:sz w:val="20"/>
                <w:szCs w:val="20"/>
              </w:rPr>
              <w:br/>
            </w:r>
            <w:r w:rsidRPr="00EE4917">
              <w:rPr>
                <w:sz w:val="20"/>
                <w:szCs w:val="20"/>
              </w:rPr>
              <w:t>i kulturalnych, a także zwiększenie atrakcyjności inwestycyjnej regionu oraz poprawa warunków życia mieszkańców.</w:t>
            </w:r>
          </w:p>
        </w:tc>
        <w:tc>
          <w:tcPr>
            <w:tcW w:w="4080" w:type="dxa"/>
          </w:tcPr>
          <w:p w:rsidR="00595B95" w:rsidRPr="00EE4917" w:rsidRDefault="00595B95" w:rsidP="00446A70">
            <w:pPr>
              <w:spacing w:after="30"/>
              <w:rPr>
                <w:sz w:val="20"/>
                <w:szCs w:val="20"/>
              </w:rPr>
            </w:pPr>
            <w:r w:rsidRPr="00EE4917">
              <w:rPr>
                <w:sz w:val="20"/>
                <w:szCs w:val="20"/>
              </w:rPr>
              <w:lastRenderedPageBreak/>
              <w:t xml:space="preserve"> W ramach </w:t>
            </w:r>
            <w:r w:rsidR="00E21A3E" w:rsidRPr="00EE4917">
              <w:rPr>
                <w:sz w:val="20"/>
                <w:szCs w:val="20"/>
              </w:rPr>
              <w:t>Działania 3.1 podpisanie 4 umów</w:t>
            </w:r>
            <w:r w:rsidR="00E21A3E" w:rsidRPr="00EE4917">
              <w:rPr>
                <w:sz w:val="20"/>
                <w:szCs w:val="20"/>
              </w:rPr>
              <w:br/>
            </w:r>
            <w:r w:rsidRPr="00EE4917">
              <w:rPr>
                <w:sz w:val="20"/>
                <w:szCs w:val="20"/>
              </w:rPr>
              <w:t>o dofinansowanie realizacji projektów znajdujących się na liście rezerwowej w ramach konkursu 01/RPOWL/3.1/</w:t>
            </w:r>
          </w:p>
          <w:p w:rsidR="00595B95" w:rsidRPr="00EE4917" w:rsidRDefault="00595B95" w:rsidP="00446A70">
            <w:pPr>
              <w:pStyle w:val="Akapitzlist"/>
              <w:spacing w:after="30"/>
              <w:ind w:left="0" w:hanging="17"/>
            </w:pPr>
          </w:p>
          <w:p w:rsidR="00595B95" w:rsidRPr="00EE4917" w:rsidRDefault="00595B95" w:rsidP="00446A70">
            <w:pPr>
              <w:rPr>
                <w:rFonts w:ascii="Czcionka tekstu podstawowego" w:hAnsi="Czcionka tekstu podstawowego"/>
                <w:sz w:val="20"/>
                <w:szCs w:val="20"/>
              </w:rPr>
            </w:pPr>
            <w:r w:rsidRPr="00EE4917">
              <w:rPr>
                <w:sz w:val="20"/>
                <w:szCs w:val="20"/>
              </w:rPr>
              <w:t xml:space="preserve"> W ramach </w:t>
            </w:r>
            <w:r w:rsidR="00E21A3E" w:rsidRPr="00EE4917">
              <w:rPr>
                <w:sz w:val="20"/>
                <w:szCs w:val="20"/>
              </w:rPr>
              <w:t>Działania 3.2 podpisanie 7 umów</w:t>
            </w:r>
            <w:r w:rsidR="00E21A3E" w:rsidRPr="00EE4917">
              <w:rPr>
                <w:sz w:val="20"/>
                <w:szCs w:val="20"/>
              </w:rPr>
              <w:br/>
            </w:r>
            <w:r w:rsidRPr="00EE4917">
              <w:rPr>
                <w:sz w:val="20"/>
                <w:szCs w:val="20"/>
              </w:rPr>
              <w:t>o dofinansowanie realizacji projektów wybranych przez ZWL w ramach konkurs</w:t>
            </w:r>
            <w:r w:rsidR="00E21A3E" w:rsidRPr="00EE4917">
              <w:rPr>
                <w:sz w:val="20"/>
                <w:szCs w:val="20"/>
              </w:rPr>
              <w:t>u 03/RPOWL/3.2/2010 oraz 9 umów</w:t>
            </w:r>
            <w:r w:rsidR="00E21A3E" w:rsidRPr="00EE4917">
              <w:rPr>
                <w:sz w:val="20"/>
                <w:szCs w:val="20"/>
              </w:rPr>
              <w:br/>
            </w:r>
            <w:r w:rsidRPr="00EE4917">
              <w:rPr>
                <w:sz w:val="20"/>
                <w:szCs w:val="20"/>
              </w:rPr>
              <w:t xml:space="preserve">o dofinansowanie realizacji projektów znajdujących się na liście rezerwowej w ramach konkursu 03/RPOWL/3.2/2010 </w:t>
            </w:r>
          </w:p>
        </w:tc>
        <w:tc>
          <w:tcPr>
            <w:tcW w:w="2558" w:type="dxa"/>
          </w:tcPr>
          <w:p w:rsidR="00595B95" w:rsidRPr="00EE4917" w:rsidRDefault="00595B95" w:rsidP="00446A70">
            <w:pPr>
              <w:autoSpaceDE w:val="0"/>
              <w:autoSpaceDN w:val="0"/>
              <w:adjustRightInd w:val="0"/>
              <w:rPr>
                <w:sz w:val="20"/>
                <w:szCs w:val="20"/>
              </w:rPr>
            </w:pPr>
            <w:r w:rsidRPr="00EE4917">
              <w:rPr>
                <w:sz w:val="20"/>
                <w:szCs w:val="20"/>
              </w:rPr>
              <w:t>Jednostki samorz</w:t>
            </w:r>
            <w:r w:rsidR="00E21A3E" w:rsidRPr="00EE4917">
              <w:rPr>
                <w:sz w:val="20"/>
                <w:szCs w:val="20"/>
              </w:rPr>
              <w:t>ądu terytorialnego, ich związki</w:t>
            </w:r>
            <w:r w:rsidR="00E21A3E" w:rsidRPr="00EE4917">
              <w:rPr>
                <w:sz w:val="20"/>
                <w:szCs w:val="20"/>
              </w:rPr>
              <w:br/>
            </w:r>
            <w:r w:rsidRPr="00EE4917">
              <w:rPr>
                <w:sz w:val="20"/>
                <w:szCs w:val="20"/>
              </w:rPr>
              <w:t>i stowarzyszenia.</w:t>
            </w:r>
          </w:p>
          <w:p w:rsidR="00595B95" w:rsidRPr="00EE4917" w:rsidRDefault="00595B95" w:rsidP="00446A70">
            <w:pPr>
              <w:autoSpaceDE w:val="0"/>
              <w:autoSpaceDN w:val="0"/>
              <w:adjustRightInd w:val="0"/>
              <w:rPr>
                <w:sz w:val="20"/>
                <w:szCs w:val="20"/>
              </w:rPr>
            </w:pPr>
            <w:r w:rsidRPr="00EE4917">
              <w:rPr>
                <w:sz w:val="20"/>
                <w:szCs w:val="20"/>
              </w:rPr>
              <w:t>Jednostki organizacyjne posiadające osobowość prawną.</w:t>
            </w:r>
          </w:p>
          <w:p w:rsidR="00595B95" w:rsidRPr="00EE4917" w:rsidRDefault="00595B95" w:rsidP="00446A70">
            <w:pPr>
              <w:autoSpaceDE w:val="0"/>
              <w:autoSpaceDN w:val="0"/>
              <w:adjustRightInd w:val="0"/>
              <w:rPr>
                <w:sz w:val="20"/>
                <w:szCs w:val="20"/>
              </w:rPr>
            </w:pPr>
            <w:r w:rsidRPr="00EE4917">
              <w:rPr>
                <w:sz w:val="20"/>
                <w:szCs w:val="20"/>
              </w:rPr>
              <w:t>Organizacje pozarządowe.</w:t>
            </w:r>
          </w:p>
          <w:p w:rsidR="00595B95" w:rsidRPr="00EE4917" w:rsidRDefault="00595B95" w:rsidP="00446A70">
            <w:pPr>
              <w:autoSpaceDE w:val="0"/>
              <w:autoSpaceDN w:val="0"/>
              <w:adjustRightInd w:val="0"/>
              <w:rPr>
                <w:sz w:val="20"/>
                <w:szCs w:val="20"/>
              </w:rPr>
            </w:pPr>
            <w:r w:rsidRPr="00EE4917">
              <w:rPr>
                <w:sz w:val="20"/>
                <w:szCs w:val="20"/>
              </w:rPr>
              <w:t>Kościoły i związki wyznaniowe oraz osoby prawne kościołów i związków wyznaniowych.</w:t>
            </w:r>
          </w:p>
          <w:p w:rsidR="00595B95" w:rsidRPr="00EE4917" w:rsidRDefault="00595B95" w:rsidP="00446A70">
            <w:pPr>
              <w:autoSpaceDE w:val="0"/>
              <w:autoSpaceDN w:val="0"/>
              <w:adjustRightInd w:val="0"/>
              <w:rPr>
                <w:sz w:val="20"/>
                <w:szCs w:val="20"/>
              </w:rPr>
            </w:pPr>
            <w:r w:rsidRPr="00EE4917">
              <w:rPr>
                <w:sz w:val="20"/>
                <w:szCs w:val="20"/>
              </w:rPr>
              <w:t>Spółdzielnie i wspólnoty mieszkaniowe, Towarzystwa Budownictwa Społecznego</w:t>
            </w:r>
          </w:p>
          <w:p w:rsidR="00595B95" w:rsidRPr="00EE4917" w:rsidRDefault="00595B95" w:rsidP="00446A70">
            <w:pPr>
              <w:rPr>
                <w:rFonts w:ascii="Czcionka tekstu podstawowego" w:hAnsi="Czcionka tekstu podstawowego"/>
                <w:sz w:val="20"/>
                <w:szCs w:val="20"/>
              </w:rPr>
            </w:pPr>
            <w:r w:rsidRPr="00EE4917">
              <w:rPr>
                <w:sz w:val="20"/>
                <w:szCs w:val="20"/>
              </w:rPr>
              <w:t xml:space="preserve">jednostki sektora finansów publicznych posiadające </w:t>
            </w:r>
            <w:r w:rsidRPr="00EE4917">
              <w:rPr>
                <w:sz w:val="20"/>
                <w:szCs w:val="20"/>
              </w:rPr>
              <w:lastRenderedPageBreak/>
              <w:t>osobowość prawną (nie wymienione wyżej).</w:t>
            </w:r>
          </w:p>
        </w:tc>
        <w:tc>
          <w:tcPr>
            <w:tcW w:w="2357" w:type="dxa"/>
          </w:tcPr>
          <w:p w:rsidR="00595B95" w:rsidRPr="00EE4917" w:rsidRDefault="00595B95" w:rsidP="00446A70">
            <w:pPr>
              <w:autoSpaceDE w:val="0"/>
              <w:autoSpaceDN w:val="0"/>
              <w:adjustRightInd w:val="0"/>
              <w:rPr>
                <w:sz w:val="20"/>
                <w:szCs w:val="20"/>
              </w:rPr>
            </w:pPr>
            <w:r w:rsidRPr="00EE4917">
              <w:rPr>
                <w:sz w:val="20"/>
                <w:szCs w:val="20"/>
              </w:rPr>
              <w:lastRenderedPageBreak/>
              <w:t>Cel Osi Priorytetowej III zostanie osiągnięty poprzez:</w:t>
            </w:r>
          </w:p>
          <w:p w:rsidR="00595B95" w:rsidRPr="00EE4917" w:rsidRDefault="00595B95" w:rsidP="00446A70">
            <w:pPr>
              <w:autoSpaceDE w:val="0"/>
              <w:autoSpaceDN w:val="0"/>
              <w:adjustRightInd w:val="0"/>
              <w:rPr>
                <w:sz w:val="20"/>
                <w:szCs w:val="20"/>
              </w:rPr>
            </w:pPr>
            <w:r w:rsidRPr="00EE4917">
              <w:rPr>
                <w:sz w:val="20"/>
                <w:szCs w:val="20"/>
              </w:rPr>
              <w:t>1) Zwiększenie atrakcyjności inwestycyjnej regionu poprzez wyp</w:t>
            </w:r>
            <w:r w:rsidR="00E21A3E" w:rsidRPr="00EE4917">
              <w:rPr>
                <w:sz w:val="20"/>
                <w:szCs w:val="20"/>
              </w:rPr>
              <w:t>osażenie terenów inwestycyjnych</w:t>
            </w:r>
            <w:r w:rsidR="00E21A3E" w:rsidRPr="00EE4917">
              <w:rPr>
                <w:sz w:val="20"/>
                <w:szCs w:val="20"/>
              </w:rPr>
              <w:br/>
            </w:r>
            <w:r w:rsidRPr="00EE4917">
              <w:rPr>
                <w:sz w:val="20"/>
                <w:szCs w:val="20"/>
              </w:rPr>
              <w:t>w infrastruk</w:t>
            </w:r>
            <w:r w:rsidR="00E21A3E" w:rsidRPr="00EE4917">
              <w:rPr>
                <w:sz w:val="20"/>
                <w:szCs w:val="20"/>
              </w:rPr>
              <w:t>turę umożliwiającą podejmowanie</w:t>
            </w:r>
            <w:r w:rsidR="00E21A3E" w:rsidRPr="00EE4917">
              <w:rPr>
                <w:sz w:val="20"/>
                <w:szCs w:val="20"/>
              </w:rPr>
              <w:br/>
            </w:r>
            <w:r w:rsidRPr="00EE4917">
              <w:rPr>
                <w:sz w:val="20"/>
                <w:szCs w:val="20"/>
              </w:rPr>
              <w:t>i prowadzenie działalności gospodarczej.</w:t>
            </w:r>
          </w:p>
          <w:p w:rsidR="00595B95" w:rsidRPr="00EE4917" w:rsidRDefault="00595B95" w:rsidP="00446A70">
            <w:pPr>
              <w:autoSpaceDE w:val="0"/>
              <w:autoSpaceDN w:val="0"/>
              <w:adjustRightInd w:val="0"/>
              <w:rPr>
                <w:sz w:val="20"/>
                <w:szCs w:val="20"/>
              </w:rPr>
            </w:pPr>
            <w:r w:rsidRPr="00EE4917">
              <w:rPr>
                <w:sz w:val="20"/>
                <w:szCs w:val="20"/>
              </w:rPr>
              <w:t xml:space="preserve">2) Rewitalizację przestrzeni zdegradowanych i zaniedbanych, zwłaszcza w miastach regionu, co </w:t>
            </w:r>
            <w:r w:rsidRPr="00EE4917">
              <w:rPr>
                <w:sz w:val="20"/>
                <w:szCs w:val="20"/>
              </w:rPr>
              <w:lastRenderedPageBreak/>
              <w:t>przyczyni się do ożywienia społeczno-gospodarczego.</w:t>
            </w:r>
          </w:p>
          <w:p w:rsidR="00595B95" w:rsidRPr="00EE4917" w:rsidRDefault="00595B95" w:rsidP="00446A70">
            <w:pPr>
              <w:autoSpaceDE w:val="0"/>
              <w:autoSpaceDN w:val="0"/>
              <w:adjustRightInd w:val="0"/>
              <w:rPr>
                <w:sz w:val="20"/>
                <w:szCs w:val="20"/>
              </w:rPr>
            </w:pPr>
          </w:p>
          <w:p w:rsidR="00595B95" w:rsidRPr="00EE4917" w:rsidRDefault="00595B95" w:rsidP="00446A70">
            <w:pPr>
              <w:autoSpaceDE w:val="0"/>
              <w:autoSpaceDN w:val="0"/>
              <w:adjustRightInd w:val="0"/>
              <w:rPr>
                <w:sz w:val="20"/>
                <w:szCs w:val="20"/>
              </w:rPr>
            </w:pPr>
            <w:r w:rsidRPr="00EE4917">
              <w:rPr>
                <w:sz w:val="20"/>
                <w:szCs w:val="20"/>
              </w:rPr>
              <w:t xml:space="preserve">Osiągnięcie celu III Osi </w:t>
            </w:r>
          </w:p>
          <w:p w:rsidR="00595B95" w:rsidRPr="00EE4917" w:rsidRDefault="00595B95" w:rsidP="00446A70">
            <w:pPr>
              <w:autoSpaceDE w:val="0"/>
              <w:autoSpaceDN w:val="0"/>
              <w:adjustRightInd w:val="0"/>
              <w:rPr>
                <w:sz w:val="20"/>
                <w:szCs w:val="20"/>
              </w:rPr>
            </w:pPr>
            <w:r w:rsidRPr="00EE4917">
              <w:rPr>
                <w:sz w:val="20"/>
                <w:szCs w:val="20"/>
              </w:rPr>
              <w:t>Priorytetowej realizowane jest m.in. poprzez szereg wskaźników produktu i rezultatu np. powierzchnia urządzonych terenów inwestycyjnych, liczba firm funkcjonujących na przygotowanych terenach inwestycyjnych, liczba projektów mających na celu poprawę atrakcyjności miast, powierzchnia terenów zrewitalizowanych, liczba firm, które podjęły działalność na terenie zrewitalizowanym czy liczba miejsc pracy utworzonyc</w:t>
            </w:r>
            <w:r w:rsidR="00E21A3E" w:rsidRPr="00EE4917">
              <w:rPr>
                <w:sz w:val="20"/>
                <w:szCs w:val="20"/>
              </w:rPr>
              <w:t>h na terenach zrewitalizowanych</w:t>
            </w:r>
            <w:r w:rsidR="00E21A3E" w:rsidRPr="00EE4917">
              <w:rPr>
                <w:sz w:val="20"/>
                <w:szCs w:val="20"/>
              </w:rPr>
              <w:br/>
            </w:r>
            <w:r w:rsidRPr="00EE4917">
              <w:rPr>
                <w:sz w:val="20"/>
                <w:szCs w:val="20"/>
              </w:rPr>
              <w:t xml:space="preserve">i terenach inwestycyjnych. </w:t>
            </w:r>
          </w:p>
          <w:p w:rsidR="00595B95" w:rsidRPr="00EE4917" w:rsidRDefault="00595B95" w:rsidP="00446A70">
            <w:pPr>
              <w:autoSpaceDE w:val="0"/>
              <w:autoSpaceDN w:val="0"/>
              <w:adjustRightInd w:val="0"/>
              <w:rPr>
                <w:sz w:val="20"/>
                <w:szCs w:val="20"/>
              </w:rPr>
            </w:pPr>
            <w:r w:rsidRPr="00EE4917">
              <w:rPr>
                <w:sz w:val="20"/>
                <w:szCs w:val="20"/>
              </w:rPr>
              <w:t xml:space="preserve">W odniesieniu do ostatnio wymienionego wskaźnika, </w:t>
            </w:r>
          </w:p>
          <w:p w:rsidR="00595B95" w:rsidRPr="00EE4917" w:rsidRDefault="00595B95" w:rsidP="00446A70">
            <w:pPr>
              <w:autoSpaceDE w:val="0"/>
              <w:autoSpaceDN w:val="0"/>
              <w:adjustRightInd w:val="0"/>
              <w:rPr>
                <w:sz w:val="20"/>
                <w:szCs w:val="20"/>
              </w:rPr>
            </w:pPr>
            <w:r w:rsidRPr="00EE4917">
              <w:rPr>
                <w:sz w:val="20"/>
                <w:szCs w:val="20"/>
              </w:rPr>
              <w:t xml:space="preserve"> w ramach renegocjacji IZ ,RPO rozszerzyła definicje wskaźnika o tereny inwestycyjne, aby </w:t>
            </w:r>
            <w:r w:rsidR="00E21A3E" w:rsidRPr="00EE4917">
              <w:rPr>
                <w:sz w:val="20"/>
                <w:szCs w:val="20"/>
              </w:rPr>
              <w:t>pełniej ukazać logikę Programu.</w:t>
            </w:r>
            <w:r w:rsidR="00E21A3E" w:rsidRPr="00EE4917">
              <w:rPr>
                <w:sz w:val="20"/>
                <w:szCs w:val="20"/>
              </w:rPr>
              <w:br/>
            </w:r>
            <w:r w:rsidRPr="00EE4917">
              <w:rPr>
                <w:sz w:val="20"/>
                <w:szCs w:val="20"/>
              </w:rPr>
              <w:t xml:space="preserve">W 2011 r. wskaźnik ten został osiągnięty na poziomie 652 szt., co stanowi 186,29% wartości docelowej dla roku 2015. Na podstawie podpisanych umów wartość </w:t>
            </w:r>
            <w:r w:rsidRPr="00EE4917">
              <w:rPr>
                <w:sz w:val="20"/>
                <w:szCs w:val="20"/>
              </w:rPr>
              <w:lastRenderedPageBreak/>
              <w:t>przedmiotowego wskaźnika wzrośnie do 2.588 szt., co stanowi 739,43% wa</w:t>
            </w:r>
            <w:r w:rsidR="00E21A3E" w:rsidRPr="00EE4917">
              <w:rPr>
                <w:sz w:val="20"/>
                <w:szCs w:val="20"/>
              </w:rPr>
              <w:t>rtości docelowej dla 2015 roku.</w:t>
            </w:r>
            <w:r w:rsidR="00E21A3E" w:rsidRPr="00EE4917">
              <w:rPr>
                <w:sz w:val="20"/>
                <w:szCs w:val="20"/>
              </w:rPr>
              <w:br/>
            </w:r>
            <w:r w:rsidRPr="00EE4917">
              <w:rPr>
                <w:sz w:val="20"/>
                <w:szCs w:val="20"/>
              </w:rPr>
              <w:t>W roku 2012 nie planuje się wzrostu ww. wskaźnika.</w:t>
            </w:r>
          </w:p>
          <w:p w:rsidR="00595B95" w:rsidRPr="00EE4917" w:rsidRDefault="00595B95" w:rsidP="00446A70">
            <w:pPr>
              <w:rPr>
                <w:rFonts w:ascii="Czcionka tekstu podstawowego" w:hAnsi="Czcionka tekstu podstawowego"/>
                <w:sz w:val="20"/>
                <w:szCs w:val="20"/>
              </w:rPr>
            </w:pPr>
          </w:p>
        </w:tc>
        <w:tc>
          <w:tcPr>
            <w:tcW w:w="1281" w:type="dxa"/>
          </w:tcPr>
          <w:p w:rsidR="00595B95" w:rsidRPr="00EE4917" w:rsidRDefault="00595B95" w:rsidP="00807C3B">
            <w:pPr>
              <w:jc w:val="center"/>
              <w:rPr>
                <w:sz w:val="20"/>
                <w:szCs w:val="20"/>
              </w:rPr>
            </w:pPr>
            <w:r w:rsidRPr="00EE4917">
              <w:rPr>
                <w:sz w:val="20"/>
                <w:szCs w:val="20"/>
              </w:rPr>
              <w:lastRenderedPageBreak/>
              <w:t>Działanie 3.1</w:t>
            </w:r>
          </w:p>
          <w:p w:rsidR="00595B95" w:rsidRPr="00EE4917" w:rsidRDefault="00595B95" w:rsidP="00807C3B">
            <w:pPr>
              <w:jc w:val="center"/>
              <w:rPr>
                <w:sz w:val="20"/>
                <w:szCs w:val="20"/>
              </w:rPr>
            </w:pPr>
            <w:r w:rsidRPr="00EE4917">
              <w:rPr>
                <w:sz w:val="20"/>
                <w:szCs w:val="20"/>
              </w:rPr>
              <w:t>3 960 198 EUR (17 927.820,00 zł)</w:t>
            </w:r>
          </w:p>
          <w:p w:rsidR="00595B95" w:rsidRPr="00EE4917" w:rsidRDefault="00595B95" w:rsidP="00807C3B">
            <w:pPr>
              <w:jc w:val="center"/>
              <w:rPr>
                <w:sz w:val="20"/>
                <w:szCs w:val="20"/>
              </w:rPr>
            </w:pPr>
          </w:p>
          <w:p w:rsidR="00595B95" w:rsidRPr="00EE4917" w:rsidRDefault="00595B95" w:rsidP="00807C3B">
            <w:pPr>
              <w:jc w:val="center"/>
              <w:rPr>
                <w:sz w:val="20"/>
                <w:szCs w:val="20"/>
              </w:rPr>
            </w:pPr>
            <w:r w:rsidRPr="00EE4917">
              <w:rPr>
                <w:sz w:val="20"/>
                <w:szCs w:val="20"/>
              </w:rPr>
              <w:t>Działanie 3.2</w:t>
            </w:r>
          </w:p>
          <w:p w:rsidR="00595B95" w:rsidRPr="00EE4917" w:rsidRDefault="00595B95" w:rsidP="00807C3B">
            <w:pPr>
              <w:jc w:val="center"/>
              <w:rPr>
                <w:sz w:val="20"/>
                <w:szCs w:val="20"/>
              </w:rPr>
            </w:pPr>
            <w:r w:rsidRPr="00EE4917">
              <w:rPr>
                <w:sz w:val="20"/>
                <w:szCs w:val="20"/>
              </w:rPr>
              <w:t>(7 umów)</w:t>
            </w:r>
          </w:p>
          <w:p w:rsidR="00595B95" w:rsidRPr="00EE4917" w:rsidRDefault="00595B95" w:rsidP="00807C3B">
            <w:pPr>
              <w:jc w:val="center"/>
              <w:rPr>
                <w:sz w:val="20"/>
                <w:szCs w:val="20"/>
                <w:u w:val="single"/>
              </w:rPr>
            </w:pPr>
          </w:p>
          <w:p w:rsidR="00595B95" w:rsidRPr="00EE4917" w:rsidRDefault="00595B95" w:rsidP="00807C3B">
            <w:pPr>
              <w:jc w:val="center"/>
              <w:rPr>
                <w:sz w:val="20"/>
                <w:szCs w:val="20"/>
              </w:rPr>
            </w:pPr>
            <w:r w:rsidRPr="00EE4917">
              <w:rPr>
                <w:sz w:val="20"/>
                <w:szCs w:val="20"/>
              </w:rPr>
              <w:t>9. 487. 360</w:t>
            </w:r>
          </w:p>
          <w:p w:rsidR="00595B95" w:rsidRPr="00EE4917" w:rsidRDefault="00595B95" w:rsidP="00807C3B">
            <w:pPr>
              <w:jc w:val="center"/>
              <w:rPr>
                <w:sz w:val="20"/>
                <w:szCs w:val="20"/>
              </w:rPr>
            </w:pPr>
            <w:r w:rsidRPr="00EE4917">
              <w:rPr>
                <w:sz w:val="20"/>
                <w:szCs w:val="20"/>
              </w:rPr>
              <w:t>EUR (42.949.279,00 zł)</w:t>
            </w:r>
          </w:p>
          <w:p w:rsidR="00595B95" w:rsidRPr="00EE4917" w:rsidRDefault="00595B95" w:rsidP="00807C3B">
            <w:pPr>
              <w:jc w:val="center"/>
              <w:rPr>
                <w:sz w:val="20"/>
                <w:szCs w:val="20"/>
                <w:u w:val="single"/>
              </w:rPr>
            </w:pPr>
          </w:p>
          <w:p w:rsidR="00595B95" w:rsidRPr="00EE4917" w:rsidRDefault="00595B95" w:rsidP="00807C3B">
            <w:pPr>
              <w:jc w:val="center"/>
              <w:rPr>
                <w:sz w:val="20"/>
                <w:szCs w:val="20"/>
              </w:rPr>
            </w:pPr>
            <w:r w:rsidRPr="00EE4917">
              <w:rPr>
                <w:sz w:val="20"/>
                <w:szCs w:val="20"/>
              </w:rPr>
              <w:t>Działanie 3.2</w:t>
            </w:r>
          </w:p>
          <w:p w:rsidR="00595B95" w:rsidRPr="00EE4917" w:rsidRDefault="00595B95" w:rsidP="00807C3B">
            <w:pPr>
              <w:jc w:val="center"/>
              <w:rPr>
                <w:sz w:val="20"/>
                <w:szCs w:val="20"/>
              </w:rPr>
            </w:pPr>
            <w:r w:rsidRPr="00EE4917">
              <w:rPr>
                <w:sz w:val="20"/>
                <w:szCs w:val="20"/>
              </w:rPr>
              <w:t>(9 umów)</w:t>
            </w:r>
          </w:p>
          <w:p w:rsidR="00595B95" w:rsidRPr="00EE4917" w:rsidRDefault="00595B95" w:rsidP="00807C3B">
            <w:pPr>
              <w:jc w:val="center"/>
              <w:rPr>
                <w:sz w:val="20"/>
                <w:szCs w:val="20"/>
                <w:u w:val="single"/>
              </w:rPr>
            </w:pPr>
          </w:p>
          <w:p w:rsidR="00595B95" w:rsidRPr="00EE4917" w:rsidRDefault="00595B95" w:rsidP="00807C3B">
            <w:pPr>
              <w:jc w:val="center"/>
              <w:rPr>
                <w:sz w:val="20"/>
                <w:szCs w:val="20"/>
              </w:rPr>
            </w:pPr>
            <w:r w:rsidRPr="00EE4917">
              <w:rPr>
                <w:sz w:val="20"/>
                <w:szCs w:val="20"/>
              </w:rPr>
              <w:t>9. 975. 483</w:t>
            </w:r>
          </w:p>
          <w:p w:rsidR="00595B95" w:rsidRPr="00EE4917" w:rsidRDefault="00595B95" w:rsidP="00807C3B">
            <w:pPr>
              <w:jc w:val="center"/>
              <w:rPr>
                <w:rFonts w:ascii="Czcionka tekstu podstawowego" w:hAnsi="Czcionka tekstu podstawowego"/>
                <w:sz w:val="20"/>
                <w:szCs w:val="20"/>
              </w:rPr>
            </w:pPr>
            <w:r w:rsidRPr="00EE4917">
              <w:rPr>
                <w:sz w:val="20"/>
                <w:szCs w:val="20"/>
              </w:rPr>
              <w:t>EUR (45.159.015,00 zł)</w:t>
            </w:r>
          </w:p>
        </w:tc>
        <w:tc>
          <w:tcPr>
            <w:tcW w:w="1312" w:type="dxa"/>
          </w:tcPr>
          <w:p w:rsidR="00595B95" w:rsidRPr="00EE4917" w:rsidRDefault="00595B95" w:rsidP="00446A70">
            <w:pPr>
              <w:rPr>
                <w:rFonts w:ascii="Czcionka tekstu podstawowego" w:hAnsi="Czcionka tekstu podstawowego"/>
                <w:sz w:val="20"/>
                <w:szCs w:val="20"/>
              </w:rPr>
            </w:pPr>
            <w:r w:rsidRPr="00EE4917">
              <w:rPr>
                <w:rFonts w:ascii="Czcionka tekstu podstawowego" w:hAnsi="Czcionka tekstu podstawowego"/>
                <w:sz w:val="20"/>
                <w:szCs w:val="20"/>
              </w:rPr>
              <w:lastRenderedPageBreak/>
              <w:t>EFRR</w:t>
            </w:r>
          </w:p>
        </w:tc>
      </w:tr>
    </w:tbl>
    <w:p w:rsidR="00595B95" w:rsidRPr="00EE4917" w:rsidRDefault="00595B95" w:rsidP="00CF76BB">
      <w:pPr>
        <w:pStyle w:val="NormalnyWeb"/>
        <w:jc w:val="both"/>
      </w:pPr>
    </w:p>
    <w:p w:rsidR="00595B95" w:rsidRPr="00EE4917" w:rsidRDefault="00595B95" w:rsidP="00CF76BB">
      <w:pPr>
        <w:pStyle w:val="NormalnyWeb"/>
        <w:jc w:val="both"/>
      </w:pPr>
    </w:p>
    <w:p w:rsidR="00595B95" w:rsidRPr="00EE4917" w:rsidRDefault="00595B95" w:rsidP="00CF76BB">
      <w:pPr>
        <w:pStyle w:val="NormalnyWeb"/>
        <w:jc w:val="both"/>
      </w:pPr>
    </w:p>
    <w:p w:rsidR="00595B95" w:rsidRPr="00EE4917" w:rsidRDefault="00595B95" w:rsidP="00CF76BB">
      <w:pPr>
        <w:pStyle w:val="NormalnyWeb"/>
        <w:jc w:val="both"/>
      </w:pPr>
    </w:p>
    <w:p w:rsidR="00595B95" w:rsidRPr="00EE4917" w:rsidRDefault="00595B95" w:rsidP="00CF76BB">
      <w:pPr>
        <w:pStyle w:val="NormalnyWeb"/>
        <w:jc w:val="both"/>
      </w:pPr>
    </w:p>
    <w:p w:rsidR="00595B95" w:rsidRPr="00EE4917" w:rsidRDefault="00595B95" w:rsidP="00CF76BB">
      <w:pPr>
        <w:pStyle w:val="NormalnyWeb"/>
        <w:jc w:val="both"/>
      </w:pPr>
      <w:r w:rsidRPr="00EE4917">
        <w:t>Załącznik nr 2. Zestawienie zadań realizowanych przez powiatowe urzędy pracy województwa lubelskiego</w:t>
      </w:r>
    </w:p>
    <w:tbl>
      <w:tblPr>
        <w:tblW w:w="15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5"/>
        <w:gridCol w:w="1705"/>
        <w:gridCol w:w="2368"/>
        <w:gridCol w:w="3963"/>
        <w:gridCol w:w="2389"/>
        <w:gridCol w:w="2230"/>
        <w:gridCol w:w="1366"/>
        <w:gridCol w:w="1329"/>
      </w:tblGrid>
      <w:tr w:rsidR="00595B95" w:rsidRPr="00EE4917" w:rsidTr="00415C34">
        <w:trPr>
          <w:trHeight w:val="960"/>
          <w:jc w:val="center"/>
        </w:trPr>
        <w:tc>
          <w:tcPr>
            <w:tcW w:w="515" w:type="dxa"/>
            <w:vMerge w:val="restart"/>
            <w:shd w:val="clear" w:color="auto" w:fill="FDE9D9"/>
            <w:vAlign w:val="center"/>
          </w:tcPr>
          <w:p w:rsidR="00595B95" w:rsidRPr="00EE4917" w:rsidRDefault="00595B95" w:rsidP="00CF76BB">
            <w:pPr>
              <w:jc w:val="center"/>
              <w:rPr>
                <w:sz w:val="20"/>
                <w:szCs w:val="20"/>
              </w:rPr>
            </w:pPr>
            <w:r w:rsidRPr="00EE4917">
              <w:rPr>
                <w:sz w:val="20"/>
                <w:szCs w:val="20"/>
              </w:rPr>
              <w:t>Lp.</w:t>
            </w:r>
          </w:p>
        </w:tc>
        <w:tc>
          <w:tcPr>
            <w:tcW w:w="1705" w:type="dxa"/>
            <w:vMerge w:val="restart"/>
            <w:shd w:val="clear" w:color="auto" w:fill="FDE9D9"/>
            <w:vAlign w:val="center"/>
          </w:tcPr>
          <w:p w:rsidR="00595B95" w:rsidRPr="00EE4917" w:rsidRDefault="00595B95" w:rsidP="00CF76BB">
            <w:pPr>
              <w:jc w:val="center"/>
              <w:rPr>
                <w:sz w:val="20"/>
                <w:szCs w:val="20"/>
              </w:rPr>
            </w:pPr>
            <w:r w:rsidRPr="00EE4917">
              <w:rPr>
                <w:sz w:val="20"/>
                <w:szCs w:val="20"/>
              </w:rPr>
              <w:t>Zadanie</w:t>
            </w:r>
          </w:p>
        </w:tc>
        <w:tc>
          <w:tcPr>
            <w:tcW w:w="2368" w:type="dxa"/>
            <w:vMerge w:val="restart"/>
            <w:shd w:val="clear" w:color="auto" w:fill="FDE9D9"/>
            <w:vAlign w:val="center"/>
          </w:tcPr>
          <w:p w:rsidR="00595B95" w:rsidRPr="00EE4917" w:rsidRDefault="00595B95" w:rsidP="00CF76BB">
            <w:pPr>
              <w:jc w:val="center"/>
              <w:rPr>
                <w:sz w:val="20"/>
                <w:szCs w:val="20"/>
              </w:rPr>
            </w:pPr>
            <w:r w:rsidRPr="00EE4917">
              <w:rPr>
                <w:sz w:val="20"/>
                <w:szCs w:val="20"/>
              </w:rPr>
              <w:t>Cel zadania</w:t>
            </w:r>
          </w:p>
          <w:p w:rsidR="00595B95" w:rsidRPr="00EE4917" w:rsidRDefault="00595B95" w:rsidP="00CF76BB">
            <w:pPr>
              <w:jc w:val="center"/>
              <w:rPr>
                <w:sz w:val="20"/>
                <w:szCs w:val="20"/>
              </w:rPr>
            </w:pPr>
            <w:r w:rsidRPr="00EE4917">
              <w:rPr>
                <w:sz w:val="20"/>
                <w:szCs w:val="20"/>
              </w:rPr>
              <w:t>(Krótki opis)</w:t>
            </w:r>
          </w:p>
        </w:tc>
        <w:tc>
          <w:tcPr>
            <w:tcW w:w="3963" w:type="dxa"/>
            <w:vMerge w:val="restart"/>
            <w:shd w:val="clear" w:color="auto" w:fill="FDE9D9"/>
            <w:vAlign w:val="center"/>
          </w:tcPr>
          <w:p w:rsidR="00595B95" w:rsidRPr="00EE4917" w:rsidRDefault="00595B95" w:rsidP="00CF76BB">
            <w:pPr>
              <w:jc w:val="center"/>
              <w:rPr>
                <w:sz w:val="20"/>
                <w:szCs w:val="20"/>
              </w:rPr>
            </w:pPr>
            <w:r w:rsidRPr="00EE4917">
              <w:rPr>
                <w:sz w:val="20"/>
                <w:szCs w:val="20"/>
              </w:rPr>
              <w:t>Planowane działania</w:t>
            </w:r>
          </w:p>
        </w:tc>
        <w:tc>
          <w:tcPr>
            <w:tcW w:w="2389" w:type="dxa"/>
            <w:vMerge w:val="restart"/>
            <w:shd w:val="clear" w:color="auto" w:fill="FDE9D9"/>
            <w:vAlign w:val="center"/>
          </w:tcPr>
          <w:p w:rsidR="00595B95" w:rsidRPr="00EE4917" w:rsidRDefault="00595B95" w:rsidP="00CF76BB">
            <w:pPr>
              <w:jc w:val="center"/>
              <w:rPr>
                <w:sz w:val="20"/>
                <w:szCs w:val="20"/>
              </w:rPr>
            </w:pPr>
            <w:r w:rsidRPr="00EE4917">
              <w:rPr>
                <w:sz w:val="20"/>
                <w:szCs w:val="20"/>
              </w:rPr>
              <w:t>Adresaci działań</w:t>
            </w:r>
          </w:p>
        </w:tc>
        <w:tc>
          <w:tcPr>
            <w:tcW w:w="2230" w:type="dxa"/>
            <w:vMerge w:val="restart"/>
            <w:shd w:val="clear" w:color="auto" w:fill="FDE9D9"/>
            <w:vAlign w:val="center"/>
          </w:tcPr>
          <w:p w:rsidR="00595B95" w:rsidRPr="00EE4917" w:rsidRDefault="00595B95" w:rsidP="00CF76BB">
            <w:pPr>
              <w:jc w:val="center"/>
              <w:rPr>
                <w:sz w:val="20"/>
                <w:szCs w:val="20"/>
              </w:rPr>
            </w:pPr>
            <w:r w:rsidRPr="00EE4917">
              <w:rPr>
                <w:sz w:val="20"/>
                <w:szCs w:val="20"/>
              </w:rPr>
              <w:t xml:space="preserve">Przewidywane efekty </w:t>
            </w:r>
          </w:p>
          <w:p w:rsidR="00595B95" w:rsidRPr="00EE4917" w:rsidRDefault="00595B95" w:rsidP="00CF76BB">
            <w:pPr>
              <w:jc w:val="center"/>
              <w:rPr>
                <w:sz w:val="20"/>
                <w:szCs w:val="20"/>
              </w:rPr>
            </w:pPr>
            <w:r w:rsidRPr="00EE4917">
              <w:rPr>
                <w:sz w:val="20"/>
                <w:szCs w:val="20"/>
              </w:rPr>
              <w:t>(rezultaty działań,</w:t>
            </w:r>
          </w:p>
          <w:p w:rsidR="00595B95" w:rsidRPr="00EE4917" w:rsidRDefault="00595B95" w:rsidP="00CF76BB">
            <w:pPr>
              <w:jc w:val="center"/>
              <w:rPr>
                <w:sz w:val="20"/>
                <w:szCs w:val="20"/>
              </w:rPr>
            </w:pPr>
            <w:r w:rsidRPr="00EE4917">
              <w:rPr>
                <w:sz w:val="20"/>
                <w:szCs w:val="20"/>
              </w:rPr>
              <w:t>mierniki jakościowe</w:t>
            </w:r>
            <w:r w:rsidRPr="00EE4917">
              <w:rPr>
                <w:sz w:val="20"/>
                <w:szCs w:val="20"/>
              </w:rPr>
              <w:br/>
              <w:t xml:space="preserve"> i ilościowe)</w:t>
            </w:r>
          </w:p>
        </w:tc>
        <w:tc>
          <w:tcPr>
            <w:tcW w:w="2695" w:type="dxa"/>
            <w:gridSpan w:val="2"/>
            <w:shd w:val="clear" w:color="auto" w:fill="FDE9D9"/>
            <w:vAlign w:val="center"/>
          </w:tcPr>
          <w:p w:rsidR="00595B95" w:rsidRPr="00EE4917" w:rsidRDefault="00595B95" w:rsidP="00CF76BB">
            <w:pPr>
              <w:jc w:val="center"/>
              <w:rPr>
                <w:sz w:val="20"/>
                <w:szCs w:val="20"/>
              </w:rPr>
            </w:pPr>
            <w:r w:rsidRPr="00EE4917">
              <w:rPr>
                <w:sz w:val="20"/>
                <w:szCs w:val="20"/>
              </w:rPr>
              <w:t>Planowany budżet zadania</w:t>
            </w:r>
          </w:p>
          <w:p w:rsidR="00595B95" w:rsidRPr="00EE4917" w:rsidRDefault="00595B95" w:rsidP="00CF76BB">
            <w:pPr>
              <w:jc w:val="center"/>
              <w:rPr>
                <w:sz w:val="20"/>
                <w:szCs w:val="20"/>
              </w:rPr>
            </w:pPr>
          </w:p>
        </w:tc>
      </w:tr>
      <w:tr w:rsidR="00595B95" w:rsidRPr="00EE4917" w:rsidTr="00415C34">
        <w:trPr>
          <w:trHeight w:val="405"/>
          <w:jc w:val="center"/>
        </w:trPr>
        <w:tc>
          <w:tcPr>
            <w:tcW w:w="515" w:type="dxa"/>
            <w:vMerge/>
            <w:shd w:val="clear" w:color="auto" w:fill="FDE9D9"/>
          </w:tcPr>
          <w:p w:rsidR="00595B95" w:rsidRPr="00EE4917" w:rsidRDefault="00595B95" w:rsidP="00CF76BB">
            <w:pPr>
              <w:jc w:val="center"/>
            </w:pPr>
          </w:p>
        </w:tc>
        <w:tc>
          <w:tcPr>
            <w:tcW w:w="1705" w:type="dxa"/>
            <w:vMerge/>
            <w:shd w:val="clear" w:color="auto" w:fill="FDE9D9"/>
          </w:tcPr>
          <w:p w:rsidR="00595B95" w:rsidRPr="00EE4917" w:rsidRDefault="00595B95" w:rsidP="00CF76BB">
            <w:pPr>
              <w:jc w:val="center"/>
              <w:rPr>
                <w:sz w:val="20"/>
                <w:szCs w:val="20"/>
              </w:rPr>
            </w:pPr>
          </w:p>
        </w:tc>
        <w:tc>
          <w:tcPr>
            <w:tcW w:w="2368" w:type="dxa"/>
            <w:vMerge/>
            <w:shd w:val="clear" w:color="auto" w:fill="FDE9D9"/>
          </w:tcPr>
          <w:p w:rsidR="00595B95" w:rsidRPr="00EE4917" w:rsidRDefault="00595B95" w:rsidP="00CF76BB">
            <w:pPr>
              <w:jc w:val="center"/>
              <w:rPr>
                <w:sz w:val="20"/>
                <w:szCs w:val="20"/>
              </w:rPr>
            </w:pPr>
          </w:p>
        </w:tc>
        <w:tc>
          <w:tcPr>
            <w:tcW w:w="3963" w:type="dxa"/>
            <w:vMerge/>
            <w:shd w:val="clear" w:color="auto" w:fill="FDE9D9"/>
          </w:tcPr>
          <w:p w:rsidR="00595B95" w:rsidRPr="00EE4917" w:rsidRDefault="00595B95" w:rsidP="00CF76BB">
            <w:pPr>
              <w:jc w:val="center"/>
              <w:rPr>
                <w:sz w:val="20"/>
                <w:szCs w:val="20"/>
              </w:rPr>
            </w:pPr>
          </w:p>
        </w:tc>
        <w:tc>
          <w:tcPr>
            <w:tcW w:w="2389" w:type="dxa"/>
            <w:vMerge/>
            <w:shd w:val="clear" w:color="auto" w:fill="FDE9D9"/>
          </w:tcPr>
          <w:p w:rsidR="00595B95" w:rsidRPr="00EE4917" w:rsidRDefault="00595B95" w:rsidP="00CF76BB">
            <w:pPr>
              <w:jc w:val="center"/>
              <w:rPr>
                <w:sz w:val="20"/>
                <w:szCs w:val="20"/>
              </w:rPr>
            </w:pPr>
          </w:p>
        </w:tc>
        <w:tc>
          <w:tcPr>
            <w:tcW w:w="2230" w:type="dxa"/>
            <w:vMerge/>
            <w:shd w:val="clear" w:color="auto" w:fill="FDE9D9"/>
          </w:tcPr>
          <w:p w:rsidR="00595B95" w:rsidRPr="00EE4917" w:rsidRDefault="00595B95" w:rsidP="00CF76BB">
            <w:pPr>
              <w:jc w:val="center"/>
              <w:rPr>
                <w:sz w:val="20"/>
                <w:szCs w:val="20"/>
              </w:rPr>
            </w:pPr>
          </w:p>
        </w:tc>
        <w:tc>
          <w:tcPr>
            <w:tcW w:w="1366" w:type="dxa"/>
            <w:shd w:val="clear" w:color="auto" w:fill="FDE9D9"/>
            <w:vAlign w:val="center"/>
          </w:tcPr>
          <w:p w:rsidR="00595B95" w:rsidRPr="00EE4917" w:rsidRDefault="00595B95" w:rsidP="00CF76BB">
            <w:pPr>
              <w:jc w:val="center"/>
              <w:rPr>
                <w:sz w:val="20"/>
                <w:szCs w:val="20"/>
              </w:rPr>
            </w:pPr>
            <w:r w:rsidRPr="00EE4917">
              <w:rPr>
                <w:sz w:val="20"/>
                <w:szCs w:val="20"/>
              </w:rPr>
              <w:t>kwota</w:t>
            </w:r>
          </w:p>
        </w:tc>
        <w:tc>
          <w:tcPr>
            <w:tcW w:w="1329" w:type="dxa"/>
            <w:shd w:val="clear" w:color="auto" w:fill="FDE9D9"/>
            <w:vAlign w:val="center"/>
          </w:tcPr>
          <w:p w:rsidR="00595B95" w:rsidRPr="00EE4917" w:rsidRDefault="00595B95" w:rsidP="00CF76BB">
            <w:pPr>
              <w:jc w:val="center"/>
              <w:rPr>
                <w:sz w:val="20"/>
                <w:szCs w:val="20"/>
              </w:rPr>
            </w:pPr>
            <w:r w:rsidRPr="00EE4917">
              <w:rPr>
                <w:sz w:val="20"/>
                <w:szCs w:val="20"/>
              </w:rPr>
              <w:t>źródło</w:t>
            </w:r>
          </w:p>
        </w:tc>
      </w:tr>
      <w:tr w:rsidR="00595B95" w:rsidRPr="00EE4917" w:rsidTr="00415C34">
        <w:trPr>
          <w:jc w:val="center"/>
        </w:trPr>
        <w:tc>
          <w:tcPr>
            <w:tcW w:w="515" w:type="dxa"/>
            <w:shd w:val="clear" w:color="auto" w:fill="8DB3E2"/>
          </w:tcPr>
          <w:p w:rsidR="00595B95" w:rsidRPr="00EE4917" w:rsidRDefault="00595B95" w:rsidP="00CF76BB">
            <w:pPr>
              <w:jc w:val="center"/>
              <w:rPr>
                <w:sz w:val="20"/>
                <w:szCs w:val="20"/>
              </w:rPr>
            </w:pPr>
            <w:r w:rsidRPr="00EE4917">
              <w:rPr>
                <w:sz w:val="20"/>
                <w:szCs w:val="20"/>
              </w:rPr>
              <w:t>1</w:t>
            </w:r>
          </w:p>
        </w:tc>
        <w:tc>
          <w:tcPr>
            <w:tcW w:w="1705" w:type="dxa"/>
            <w:shd w:val="clear" w:color="auto" w:fill="8DB3E2"/>
          </w:tcPr>
          <w:p w:rsidR="00595B95" w:rsidRPr="00EE4917" w:rsidRDefault="00595B95" w:rsidP="00CF76BB">
            <w:pPr>
              <w:jc w:val="center"/>
              <w:rPr>
                <w:sz w:val="20"/>
                <w:szCs w:val="20"/>
              </w:rPr>
            </w:pPr>
            <w:r w:rsidRPr="00EE4917">
              <w:rPr>
                <w:sz w:val="20"/>
                <w:szCs w:val="20"/>
              </w:rPr>
              <w:t>2</w:t>
            </w:r>
          </w:p>
        </w:tc>
        <w:tc>
          <w:tcPr>
            <w:tcW w:w="2368" w:type="dxa"/>
            <w:shd w:val="clear" w:color="auto" w:fill="8DB3E2"/>
          </w:tcPr>
          <w:p w:rsidR="00595B95" w:rsidRPr="00EE4917" w:rsidRDefault="00595B95" w:rsidP="00CF76BB">
            <w:pPr>
              <w:jc w:val="center"/>
              <w:rPr>
                <w:sz w:val="20"/>
                <w:szCs w:val="20"/>
              </w:rPr>
            </w:pPr>
            <w:r w:rsidRPr="00EE4917">
              <w:rPr>
                <w:sz w:val="20"/>
                <w:szCs w:val="20"/>
              </w:rPr>
              <w:t>3</w:t>
            </w:r>
          </w:p>
        </w:tc>
        <w:tc>
          <w:tcPr>
            <w:tcW w:w="3963" w:type="dxa"/>
            <w:shd w:val="clear" w:color="auto" w:fill="8DB3E2"/>
          </w:tcPr>
          <w:p w:rsidR="00595B95" w:rsidRPr="00EE4917" w:rsidRDefault="00595B95" w:rsidP="00CF76BB">
            <w:pPr>
              <w:jc w:val="center"/>
              <w:rPr>
                <w:sz w:val="20"/>
                <w:szCs w:val="20"/>
              </w:rPr>
            </w:pPr>
            <w:r w:rsidRPr="00EE4917">
              <w:rPr>
                <w:sz w:val="20"/>
                <w:szCs w:val="20"/>
              </w:rPr>
              <w:t>4</w:t>
            </w:r>
          </w:p>
        </w:tc>
        <w:tc>
          <w:tcPr>
            <w:tcW w:w="2389" w:type="dxa"/>
            <w:shd w:val="clear" w:color="auto" w:fill="8DB3E2"/>
          </w:tcPr>
          <w:p w:rsidR="00595B95" w:rsidRPr="00EE4917" w:rsidRDefault="00595B95" w:rsidP="00CF76BB">
            <w:pPr>
              <w:jc w:val="center"/>
              <w:rPr>
                <w:sz w:val="20"/>
                <w:szCs w:val="20"/>
              </w:rPr>
            </w:pPr>
            <w:r w:rsidRPr="00EE4917">
              <w:rPr>
                <w:sz w:val="20"/>
                <w:szCs w:val="20"/>
              </w:rPr>
              <w:t>5</w:t>
            </w:r>
          </w:p>
        </w:tc>
        <w:tc>
          <w:tcPr>
            <w:tcW w:w="2230" w:type="dxa"/>
            <w:shd w:val="clear" w:color="auto" w:fill="8DB3E2"/>
          </w:tcPr>
          <w:p w:rsidR="00595B95" w:rsidRPr="00EE4917" w:rsidRDefault="00595B95" w:rsidP="00CF76BB">
            <w:pPr>
              <w:jc w:val="center"/>
              <w:rPr>
                <w:sz w:val="20"/>
                <w:szCs w:val="20"/>
              </w:rPr>
            </w:pPr>
            <w:r w:rsidRPr="00EE4917">
              <w:rPr>
                <w:sz w:val="20"/>
                <w:szCs w:val="20"/>
              </w:rPr>
              <w:t>6</w:t>
            </w:r>
          </w:p>
        </w:tc>
        <w:tc>
          <w:tcPr>
            <w:tcW w:w="1366" w:type="dxa"/>
            <w:shd w:val="clear" w:color="auto" w:fill="8DB3E2"/>
          </w:tcPr>
          <w:p w:rsidR="00595B95" w:rsidRPr="00EE4917" w:rsidRDefault="00595B95" w:rsidP="00CF76BB">
            <w:pPr>
              <w:jc w:val="center"/>
              <w:rPr>
                <w:sz w:val="20"/>
                <w:szCs w:val="20"/>
              </w:rPr>
            </w:pPr>
            <w:r w:rsidRPr="00EE4917">
              <w:rPr>
                <w:sz w:val="20"/>
                <w:szCs w:val="20"/>
              </w:rPr>
              <w:t>7</w:t>
            </w:r>
          </w:p>
        </w:tc>
        <w:tc>
          <w:tcPr>
            <w:tcW w:w="1329" w:type="dxa"/>
            <w:shd w:val="clear" w:color="auto" w:fill="8DB3E2"/>
          </w:tcPr>
          <w:p w:rsidR="00595B95" w:rsidRPr="00EE4917" w:rsidRDefault="00595B95" w:rsidP="00CF76BB">
            <w:pPr>
              <w:jc w:val="center"/>
              <w:rPr>
                <w:sz w:val="20"/>
                <w:szCs w:val="20"/>
              </w:rPr>
            </w:pPr>
            <w:r w:rsidRPr="00EE4917">
              <w:rPr>
                <w:sz w:val="20"/>
                <w:szCs w:val="20"/>
              </w:rPr>
              <w:t>8</w:t>
            </w:r>
          </w:p>
        </w:tc>
      </w:tr>
      <w:tr w:rsidR="00595B95" w:rsidRPr="00EE4917" w:rsidTr="00415C34">
        <w:trPr>
          <w:trHeight w:val="536"/>
          <w:jc w:val="center"/>
        </w:trPr>
        <w:tc>
          <w:tcPr>
            <w:tcW w:w="15865" w:type="dxa"/>
            <w:gridSpan w:val="8"/>
            <w:shd w:val="clear" w:color="auto" w:fill="8DB3E2"/>
            <w:vAlign w:val="center"/>
          </w:tcPr>
          <w:p w:rsidR="00595B95" w:rsidRPr="00EE4917" w:rsidRDefault="00595B95" w:rsidP="00677443">
            <w:pPr>
              <w:numPr>
                <w:ilvl w:val="0"/>
                <w:numId w:val="13"/>
              </w:numPr>
              <w:jc w:val="center"/>
              <w:rPr>
                <w:sz w:val="20"/>
                <w:szCs w:val="20"/>
              </w:rPr>
            </w:pPr>
            <w:r w:rsidRPr="00EE4917">
              <w:rPr>
                <w:sz w:val="20"/>
                <w:szCs w:val="20"/>
              </w:rPr>
              <w:t>PROMOCJA I WSPIERANIE DZIAŁAŃ NA RZECZ WZROSTU ZATRUDNIENIA</w:t>
            </w:r>
          </w:p>
        </w:tc>
      </w:tr>
      <w:tr w:rsidR="00595B95" w:rsidRPr="00EE4917" w:rsidTr="00415C34">
        <w:trPr>
          <w:trHeight w:val="536"/>
          <w:jc w:val="center"/>
        </w:trPr>
        <w:tc>
          <w:tcPr>
            <w:tcW w:w="15865" w:type="dxa"/>
            <w:gridSpan w:val="8"/>
            <w:shd w:val="clear" w:color="auto" w:fill="FDE9D9"/>
            <w:vAlign w:val="center"/>
          </w:tcPr>
          <w:p w:rsidR="00595B95" w:rsidRPr="00EE4917" w:rsidRDefault="00595B95" w:rsidP="00CF76BB">
            <w:pPr>
              <w:ind w:left="720"/>
              <w:jc w:val="center"/>
              <w:rPr>
                <w:sz w:val="20"/>
                <w:szCs w:val="20"/>
              </w:rPr>
            </w:pPr>
            <w:r w:rsidRPr="00EE4917">
              <w:rPr>
                <w:sz w:val="20"/>
                <w:szCs w:val="20"/>
              </w:rPr>
              <w:t>POWIATOWE URZĘDY PRACY</w:t>
            </w:r>
          </w:p>
        </w:tc>
      </w:tr>
      <w:tr w:rsidR="00595B95" w:rsidRPr="00EE4917" w:rsidTr="00415C34">
        <w:trPr>
          <w:trHeight w:val="567"/>
          <w:jc w:val="center"/>
        </w:trPr>
        <w:tc>
          <w:tcPr>
            <w:tcW w:w="515" w:type="dxa"/>
          </w:tcPr>
          <w:p w:rsidR="00595B95" w:rsidRPr="00EE4917" w:rsidRDefault="00595B95" w:rsidP="00CF76BB">
            <w:pPr>
              <w:jc w:val="center"/>
              <w:rPr>
                <w:sz w:val="20"/>
                <w:szCs w:val="20"/>
              </w:rPr>
            </w:pPr>
            <w:r w:rsidRPr="00EE4917">
              <w:rPr>
                <w:sz w:val="20"/>
                <w:szCs w:val="20"/>
              </w:rPr>
              <w:t>1.2</w:t>
            </w:r>
          </w:p>
        </w:tc>
        <w:tc>
          <w:tcPr>
            <w:tcW w:w="1705" w:type="dxa"/>
          </w:tcPr>
          <w:p w:rsidR="00595B95" w:rsidRPr="00EE4917" w:rsidRDefault="00595B95" w:rsidP="00CF76BB">
            <w:pPr>
              <w:rPr>
                <w:sz w:val="20"/>
                <w:szCs w:val="20"/>
              </w:rPr>
            </w:pPr>
            <w:r w:rsidRPr="00EE4917">
              <w:rPr>
                <w:sz w:val="20"/>
                <w:szCs w:val="20"/>
              </w:rPr>
              <w:t xml:space="preserve">Zwiększenie dostępności doradztwa </w:t>
            </w:r>
            <w:r w:rsidRPr="00EE4917">
              <w:rPr>
                <w:sz w:val="20"/>
                <w:szCs w:val="20"/>
              </w:rPr>
              <w:lastRenderedPageBreak/>
              <w:t>zawodowego dla młodzieży i dorosłych</w:t>
            </w:r>
          </w:p>
        </w:tc>
        <w:tc>
          <w:tcPr>
            <w:tcW w:w="2368" w:type="dxa"/>
          </w:tcPr>
          <w:p w:rsidR="00595B95" w:rsidRPr="00EE4917" w:rsidRDefault="00595B95" w:rsidP="00CF76BB">
            <w:pPr>
              <w:rPr>
                <w:sz w:val="20"/>
                <w:szCs w:val="20"/>
              </w:rPr>
            </w:pPr>
            <w:r w:rsidRPr="00EE4917">
              <w:rPr>
                <w:sz w:val="20"/>
                <w:szCs w:val="20"/>
              </w:rPr>
              <w:lastRenderedPageBreak/>
              <w:t xml:space="preserve">Umożliwienie realnego wyboru zawodu lub zmiany zatrudnienia. </w:t>
            </w:r>
            <w:r w:rsidRPr="00EE4917">
              <w:rPr>
                <w:sz w:val="20"/>
                <w:szCs w:val="20"/>
              </w:rPr>
              <w:lastRenderedPageBreak/>
              <w:t>Osiągnięcie właściwego przystosowania zawodowego i rozwijanie umiejętności dokonywania wyboru własnej drogi edukacyjnej i zawodowej. Wzrost umiejętności koniecznych</w:t>
            </w:r>
            <w:r w:rsidR="00E21A3E" w:rsidRPr="00EE4917">
              <w:rPr>
                <w:sz w:val="20"/>
                <w:szCs w:val="20"/>
              </w:rPr>
              <w:br/>
            </w:r>
            <w:r w:rsidRPr="00EE4917">
              <w:rPr>
                <w:sz w:val="20"/>
                <w:szCs w:val="20"/>
              </w:rPr>
              <w:t>i przydatnych w dalszej karierze zawodowej.</w:t>
            </w:r>
          </w:p>
          <w:p w:rsidR="00595B95" w:rsidRPr="00EE4917" w:rsidRDefault="00595B95" w:rsidP="00CF76BB">
            <w:pPr>
              <w:ind w:firstLine="567"/>
              <w:rPr>
                <w:u w:val="single"/>
              </w:rPr>
            </w:pPr>
          </w:p>
          <w:p w:rsidR="00595B95" w:rsidRPr="00EE4917" w:rsidRDefault="00595B95" w:rsidP="00CF76BB">
            <w:pPr>
              <w:jc w:val="center"/>
              <w:rPr>
                <w:sz w:val="20"/>
                <w:szCs w:val="20"/>
              </w:rPr>
            </w:pPr>
          </w:p>
        </w:tc>
        <w:tc>
          <w:tcPr>
            <w:tcW w:w="3963" w:type="dxa"/>
          </w:tcPr>
          <w:p w:rsidR="00595B95" w:rsidRPr="00EE4917" w:rsidRDefault="00595B95" w:rsidP="00CD2317">
            <w:pPr>
              <w:rPr>
                <w:sz w:val="20"/>
                <w:szCs w:val="20"/>
              </w:rPr>
            </w:pPr>
            <w:r w:rsidRPr="00EE4917">
              <w:rPr>
                <w:sz w:val="20"/>
                <w:szCs w:val="20"/>
              </w:rPr>
              <w:lastRenderedPageBreak/>
              <w:t>Upowszechnianie informacji i poradnictwa zawodowego wśród pracodawców zakresie doboru kandydatów do pracy.</w:t>
            </w:r>
          </w:p>
          <w:p w:rsidR="00595B95" w:rsidRPr="00EE4917" w:rsidRDefault="00595B95" w:rsidP="00CD2317">
            <w:pPr>
              <w:rPr>
                <w:sz w:val="20"/>
                <w:szCs w:val="20"/>
                <w:u w:val="single"/>
              </w:rPr>
            </w:pPr>
          </w:p>
          <w:p w:rsidR="00595B95" w:rsidRPr="00EE4917" w:rsidRDefault="00595B95" w:rsidP="00CD2317">
            <w:pPr>
              <w:rPr>
                <w:sz w:val="20"/>
                <w:szCs w:val="20"/>
              </w:rPr>
            </w:pPr>
            <w:r w:rsidRPr="00EE4917">
              <w:rPr>
                <w:sz w:val="20"/>
                <w:szCs w:val="20"/>
              </w:rPr>
              <w:t>Przeprowadzenie spotkań informacyjno- doradczych z młodzieżą w szkołach z wykorzystaniem przygotowanych prezentacji multimedialnych oraz ulotek i broszur.</w:t>
            </w:r>
          </w:p>
          <w:p w:rsidR="00595B95" w:rsidRPr="00EE4917" w:rsidRDefault="00595B95" w:rsidP="00CD2317">
            <w:pPr>
              <w:rPr>
                <w:sz w:val="20"/>
                <w:szCs w:val="20"/>
                <w:u w:val="single"/>
              </w:rPr>
            </w:pPr>
          </w:p>
          <w:p w:rsidR="00595B95" w:rsidRPr="00EE4917" w:rsidRDefault="00595B95" w:rsidP="00CD2317">
            <w:pPr>
              <w:rPr>
                <w:sz w:val="20"/>
                <w:szCs w:val="20"/>
              </w:rPr>
            </w:pPr>
            <w:r w:rsidRPr="00EE4917">
              <w:rPr>
                <w:sz w:val="20"/>
                <w:szCs w:val="20"/>
              </w:rPr>
              <w:t>Wymiana doświadczeń i współpraca doradców szkolnych i doradców zatrudnionych w urzędach  pracy.</w:t>
            </w:r>
          </w:p>
          <w:p w:rsidR="00595B95" w:rsidRPr="00EE4917" w:rsidRDefault="00595B95" w:rsidP="00CD2317">
            <w:pPr>
              <w:rPr>
                <w:sz w:val="20"/>
                <w:szCs w:val="20"/>
              </w:rPr>
            </w:pPr>
          </w:p>
          <w:p w:rsidR="00595B95" w:rsidRPr="00EE4917" w:rsidRDefault="00595B95" w:rsidP="00CD2317">
            <w:pPr>
              <w:rPr>
                <w:sz w:val="20"/>
                <w:szCs w:val="20"/>
              </w:rPr>
            </w:pPr>
            <w:r w:rsidRPr="00EE4917">
              <w:rPr>
                <w:sz w:val="20"/>
                <w:szCs w:val="20"/>
              </w:rPr>
              <w:t>Udz</w:t>
            </w:r>
            <w:r w:rsidR="00E21A3E" w:rsidRPr="00EE4917">
              <w:rPr>
                <w:sz w:val="20"/>
                <w:szCs w:val="20"/>
              </w:rPr>
              <w:t>ielanie informacji indywidualne</w:t>
            </w:r>
            <w:r w:rsidR="00E21A3E" w:rsidRPr="00EE4917">
              <w:rPr>
                <w:sz w:val="20"/>
                <w:szCs w:val="20"/>
              </w:rPr>
              <w:br/>
            </w:r>
            <w:r w:rsidRPr="00EE4917">
              <w:rPr>
                <w:sz w:val="20"/>
                <w:szCs w:val="20"/>
              </w:rPr>
              <w:t xml:space="preserve"> o usługach rynku pracy i inicjowanie, organizowanie oraz prowadzenie grupowych porad zawodowych.</w:t>
            </w:r>
          </w:p>
          <w:p w:rsidR="00595B95" w:rsidRPr="00EE4917" w:rsidRDefault="00595B95" w:rsidP="00CD2317">
            <w:pPr>
              <w:rPr>
                <w:sz w:val="20"/>
                <w:szCs w:val="20"/>
              </w:rPr>
            </w:pPr>
          </w:p>
          <w:p w:rsidR="00595B95" w:rsidRPr="00EE4917" w:rsidRDefault="00595B95" w:rsidP="00CD2317">
            <w:pPr>
              <w:rPr>
                <w:sz w:val="20"/>
                <w:szCs w:val="20"/>
              </w:rPr>
            </w:pPr>
            <w:r w:rsidRPr="00EE4917">
              <w:rPr>
                <w:sz w:val="20"/>
                <w:szCs w:val="20"/>
              </w:rPr>
              <w:t xml:space="preserve">Rozwijanie umiejętności dokonywania </w:t>
            </w:r>
            <w:r w:rsidR="00E21A3E" w:rsidRPr="00EE4917">
              <w:rPr>
                <w:sz w:val="20"/>
                <w:szCs w:val="20"/>
              </w:rPr>
              <w:t>wyboru własnej drogi edukacyjne</w:t>
            </w:r>
            <w:r w:rsidR="00E21A3E" w:rsidRPr="00EE4917">
              <w:rPr>
                <w:sz w:val="20"/>
                <w:szCs w:val="20"/>
              </w:rPr>
              <w:br/>
            </w:r>
            <w:r w:rsidRPr="00EE4917">
              <w:rPr>
                <w:sz w:val="20"/>
                <w:szCs w:val="20"/>
              </w:rPr>
              <w:t xml:space="preserve"> i zawodowej</w:t>
            </w:r>
          </w:p>
          <w:p w:rsidR="00595B95" w:rsidRPr="00EE4917" w:rsidRDefault="00595B95" w:rsidP="00CD2317">
            <w:pPr>
              <w:rPr>
                <w:sz w:val="20"/>
                <w:szCs w:val="20"/>
              </w:rPr>
            </w:pPr>
          </w:p>
          <w:p w:rsidR="00595B95" w:rsidRPr="00EE4917" w:rsidRDefault="00595B95" w:rsidP="00CD2317">
            <w:pPr>
              <w:rPr>
                <w:sz w:val="20"/>
                <w:szCs w:val="20"/>
              </w:rPr>
            </w:pPr>
            <w:r w:rsidRPr="00EE4917">
              <w:rPr>
                <w:sz w:val="20"/>
                <w:szCs w:val="20"/>
              </w:rPr>
              <w:t>Utworzenie kolejnych   Klubów pracy.</w:t>
            </w:r>
          </w:p>
          <w:p w:rsidR="00595B95" w:rsidRPr="00EE4917" w:rsidRDefault="00595B95" w:rsidP="00CF76BB">
            <w:pPr>
              <w:rPr>
                <w:sz w:val="20"/>
                <w:szCs w:val="20"/>
              </w:rPr>
            </w:pPr>
          </w:p>
        </w:tc>
        <w:tc>
          <w:tcPr>
            <w:tcW w:w="2389" w:type="dxa"/>
          </w:tcPr>
          <w:p w:rsidR="00595B95" w:rsidRPr="00EE4917" w:rsidRDefault="00595B95" w:rsidP="00CF76BB">
            <w:pPr>
              <w:rPr>
                <w:sz w:val="20"/>
                <w:szCs w:val="20"/>
              </w:rPr>
            </w:pPr>
            <w:r w:rsidRPr="00EE4917">
              <w:rPr>
                <w:sz w:val="20"/>
                <w:szCs w:val="20"/>
              </w:rPr>
              <w:lastRenderedPageBreak/>
              <w:t>Osoby bezrobotne</w:t>
            </w:r>
            <w:r w:rsidR="00E21A3E" w:rsidRPr="00EE4917">
              <w:rPr>
                <w:sz w:val="20"/>
                <w:szCs w:val="20"/>
              </w:rPr>
              <w:br/>
            </w:r>
            <w:r w:rsidRPr="00EE4917">
              <w:rPr>
                <w:sz w:val="20"/>
                <w:szCs w:val="20"/>
              </w:rPr>
              <w:t>i poszukujące pracy, zare</w:t>
            </w:r>
            <w:r w:rsidR="00E21A3E" w:rsidRPr="00EE4917">
              <w:rPr>
                <w:sz w:val="20"/>
                <w:szCs w:val="20"/>
              </w:rPr>
              <w:t xml:space="preserve">jestrowane i  </w:t>
            </w:r>
            <w:r w:rsidR="00E21A3E" w:rsidRPr="00EE4917">
              <w:rPr>
                <w:sz w:val="20"/>
                <w:szCs w:val="20"/>
              </w:rPr>
              <w:lastRenderedPageBreak/>
              <w:t>niezarejestrowane</w:t>
            </w:r>
            <w:r w:rsidR="00E21A3E" w:rsidRPr="00EE4917">
              <w:rPr>
                <w:sz w:val="20"/>
                <w:szCs w:val="20"/>
              </w:rPr>
              <w:br/>
            </w:r>
            <w:r w:rsidRPr="00EE4917">
              <w:rPr>
                <w:sz w:val="20"/>
                <w:szCs w:val="20"/>
              </w:rPr>
              <w:t>w Powiatowych Urzędach Pracy na terenie województwa lubelskiego.</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Młodzież szkół średnich, klas maturalnych.</w:t>
            </w:r>
          </w:p>
        </w:tc>
        <w:tc>
          <w:tcPr>
            <w:tcW w:w="2230" w:type="dxa"/>
          </w:tcPr>
          <w:p w:rsidR="00595B95" w:rsidRPr="00EE4917" w:rsidRDefault="00595B95" w:rsidP="00CF76BB">
            <w:pPr>
              <w:jc w:val="center"/>
              <w:rPr>
                <w:sz w:val="20"/>
                <w:szCs w:val="20"/>
              </w:rPr>
            </w:pPr>
            <w:r w:rsidRPr="00EE4917">
              <w:rPr>
                <w:sz w:val="20"/>
                <w:szCs w:val="20"/>
              </w:rPr>
              <w:lastRenderedPageBreak/>
              <w:t>Jakościowe</w:t>
            </w:r>
          </w:p>
          <w:p w:rsidR="00595B95" w:rsidRPr="00EE4917" w:rsidRDefault="00595B95" w:rsidP="00CF76BB">
            <w:pPr>
              <w:rPr>
                <w:sz w:val="20"/>
                <w:szCs w:val="20"/>
              </w:rPr>
            </w:pPr>
            <w:r w:rsidRPr="00EE4917">
              <w:rPr>
                <w:sz w:val="20"/>
                <w:szCs w:val="20"/>
              </w:rPr>
              <w:t xml:space="preserve">Uzyskanie wiedzy co do predyspozycji </w:t>
            </w:r>
            <w:r w:rsidRPr="00EE4917">
              <w:rPr>
                <w:sz w:val="20"/>
                <w:szCs w:val="20"/>
              </w:rPr>
              <w:lastRenderedPageBreak/>
              <w:t>zawodowych, rea</w:t>
            </w:r>
            <w:r w:rsidR="00E21A3E" w:rsidRPr="00EE4917">
              <w:rPr>
                <w:sz w:val="20"/>
                <w:szCs w:val="20"/>
              </w:rPr>
              <w:t>lna ocena szans uzyskania pracy.</w:t>
            </w:r>
          </w:p>
          <w:p w:rsidR="00595B95" w:rsidRPr="00EE4917" w:rsidRDefault="00595B95" w:rsidP="00CF76BB">
            <w:pPr>
              <w:rPr>
                <w:sz w:val="20"/>
                <w:szCs w:val="20"/>
                <w:u w:val="single"/>
              </w:rPr>
            </w:pPr>
          </w:p>
          <w:p w:rsidR="00595B95" w:rsidRPr="00EE4917" w:rsidRDefault="00E21A3E" w:rsidP="00CF76BB">
            <w:pPr>
              <w:rPr>
                <w:sz w:val="20"/>
                <w:szCs w:val="20"/>
              </w:rPr>
            </w:pPr>
            <w:r w:rsidRPr="00EE4917">
              <w:rPr>
                <w:sz w:val="20"/>
                <w:szCs w:val="20"/>
              </w:rPr>
              <w:t>Wzrost świadomego</w:t>
            </w:r>
            <w:r w:rsidRPr="00EE4917">
              <w:rPr>
                <w:sz w:val="20"/>
                <w:szCs w:val="20"/>
              </w:rPr>
              <w:br/>
            </w:r>
            <w:r w:rsidR="00595B95" w:rsidRPr="00EE4917">
              <w:rPr>
                <w:sz w:val="20"/>
                <w:szCs w:val="20"/>
              </w:rPr>
              <w:t>i ciągłego dostosowywania do zmian na rynku pracy- podwy</w:t>
            </w:r>
            <w:r w:rsidRPr="00EE4917">
              <w:rPr>
                <w:sz w:val="20"/>
                <w:szCs w:val="20"/>
              </w:rPr>
              <w:t>ższania lub zmiany kwalifikacji.</w:t>
            </w:r>
            <w:r w:rsidR="00595B95" w:rsidRPr="00EE4917">
              <w:rPr>
                <w:sz w:val="20"/>
                <w:szCs w:val="20"/>
              </w:rPr>
              <w:t xml:space="preserve"> </w:t>
            </w:r>
          </w:p>
          <w:p w:rsidR="00595B95" w:rsidRPr="00EE4917" w:rsidRDefault="00595B95" w:rsidP="00CF76BB">
            <w:pPr>
              <w:rPr>
                <w:sz w:val="20"/>
                <w:szCs w:val="20"/>
                <w:u w:val="single"/>
              </w:rPr>
            </w:pPr>
          </w:p>
          <w:p w:rsidR="00595B95" w:rsidRPr="00EE4917" w:rsidRDefault="00595B95" w:rsidP="00CF76BB">
            <w:pPr>
              <w:rPr>
                <w:sz w:val="20"/>
                <w:szCs w:val="20"/>
              </w:rPr>
            </w:pPr>
            <w:r w:rsidRPr="00EE4917">
              <w:rPr>
                <w:sz w:val="20"/>
                <w:szCs w:val="20"/>
              </w:rPr>
              <w:t xml:space="preserve">Wczesna identyfikacja potrzeb osób wchodzących na rynek pracy oraz diagnozowanie możliwości ich rozwoju zawodowego celem właściwego przygotowania działań wspierających. </w:t>
            </w: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Ilościowe</w:t>
            </w:r>
          </w:p>
          <w:p w:rsidR="00595B95" w:rsidRPr="00EE4917" w:rsidRDefault="00E21A3E" w:rsidP="00CF76BB">
            <w:pPr>
              <w:rPr>
                <w:sz w:val="20"/>
                <w:szCs w:val="20"/>
              </w:rPr>
            </w:pPr>
            <w:r w:rsidRPr="00EE4917">
              <w:rPr>
                <w:sz w:val="20"/>
                <w:szCs w:val="20"/>
              </w:rPr>
              <w:t>Szacuje się,  że</w:t>
            </w:r>
            <w:r w:rsidRPr="00EE4917">
              <w:rPr>
                <w:sz w:val="20"/>
                <w:szCs w:val="20"/>
              </w:rPr>
              <w:br/>
              <w:t>z porad doradztwa zawodowego, poradnictwa indywidualnego</w:t>
            </w:r>
            <w:r w:rsidRPr="00EE4917">
              <w:rPr>
                <w:sz w:val="20"/>
                <w:szCs w:val="20"/>
              </w:rPr>
              <w:br/>
            </w:r>
            <w:r w:rsidR="00595B95" w:rsidRPr="00EE4917">
              <w:rPr>
                <w:sz w:val="20"/>
                <w:szCs w:val="20"/>
              </w:rPr>
              <w:t>i grupowego skorzysta  ok. 32.000 osób.</w:t>
            </w:r>
          </w:p>
          <w:p w:rsidR="00E21A3E" w:rsidRPr="00EE4917" w:rsidRDefault="00E21A3E" w:rsidP="00CF76BB">
            <w:pPr>
              <w:rPr>
                <w:sz w:val="20"/>
                <w:szCs w:val="20"/>
              </w:rPr>
            </w:pPr>
            <w:r w:rsidRPr="00EE4917">
              <w:rPr>
                <w:sz w:val="20"/>
                <w:szCs w:val="20"/>
              </w:rPr>
              <w:t>Szacuje się, że</w:t>
            </w:r>
            <w:r w:rsidRPr="00EE4917">
              <w:rPr>
                <w:sz w:val="20"/>
                <w:szCs w:val="20"/>
              </w:rPr>
              <w:br/>
            </w:r>
            <w:r w:rsidR="00595B95" w:rsidRPr="00EE4917">
              <w:rPr>
                <w:sz w:val="20"/>
                <w:szCs w:val="20"/>
              </w:rPr>
              <w:t>z materi</w:t>
            </w:r>
            <w:r w:rsidRPr="00EE4917">
              <w:rPr>
                <w:sz w:val="20"/>
                <w:szCs w:val="20"/>
              </w:rPr>
              <w:t>ałów promocyjno- informacyjnych</w:t>
            </w:r>
          </w:p>
          <w:p w:rsidR="00595B95" w:rsidRPr="00EE4917" w:rsidRDefault="00595B95" w:rsidP="00CF76BB">
            <w:pPr>
              <w:rPr>
                <w:sz w:val="20"/>
                <w:szCs w:val="20"/>
              </w:rPr>
            </w:pPr>
            <w:r w:rsidRPr="00EE4917">
              <w:rPr>
                <w:sz w:val="20"/>
                <w:szCs w:val="20"/>
              </w:rPr>
              <w:t xml:space="preserve">w postaci ulotek skorzysta 2000 osób. </w:t>
            </w:r>
          </w:p>
          <w:p w:rsidR="00595B95" w:rsidRPr="00EE4917" w:rsidRDefault="00595B95" w:rsidP="00CF76BB">
            <w:pPr>
              <w:rPr>
                <w:sz w:val="20"/>
                <w:szCs w:val="20"/>
              </w:rPr>
            </w:pPr>
          </w:p>
        </w:tc>
        <w:tc>
          <w:tcPr>
            <w:tcW w:w="1366" w:type="dxa"/>
          </w:tcPr>
          <w:p w:rsidR="00595B95" w:rsidRPr="00EE4917" w:rsidRDefault="00595B95" w:rsidP="00CF76BB">
            <w:pPr>
              <w:jc w:val="center"/>
              <w:rPr>
                <w:sz w:val="20"/>
                <w:szCs w:val="20"/>
              </w:rPr>
            </w:pPr>
            <w:r w:rsidRPr="00EE4917">
              <w:rPr>
                <w:sz w:val="20"/>
                <w:szCs w:val="20"/>
              </w:rPr>
              <w:lastRenderedPageBreak/>
              <w:t>46,600,00 zł</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lastRenderedPageBreak/>
              <w:t>10.000,00 zł</w:t>
            </w:r>
          </w:p>
        </w:tc>
        <w:tc>
          <w:tcPr>
            <w:tcW w:w="1329" w:type="dxa"/>
          </w:tcPr>
          <w:p w:rsidR="00595B95" w:rsidRPr="00EE4917" w:rsidRDefault="00595B95" w:rsidP="00CF76BB">
            <w:pPr>
              <w:jc w:val="center"/>
              <w:rPr>
                <w:sz w:val="20"/>
                <w:szCs w:val="20"/>
              </w:rPr>
            </w:pPr>
            <w:r w:rsidRPr="00EE4917">
              <w:rPr>
                <w:sz w:val="20"/>
                <w:szCs w:val="20"/>
              </w:rPr>
              <w:lastRenderedPageBreak/>
              <w:t>FP</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520B0">
            <w:pPr>
              <w:jc w:val="both"/>
              <w:rPr>
                <w:sz w:val="20"/>
                <w:szCs w:val="20"/>
              </w:rPr>
            </w:pPr>
            <w:r w:rsidRPr="00EE4917">
              <w:rPr>
                <w:sz w:val="20"/>
                <w:szCs w:val="20"/>
              </w:rPr>
              <w:lastRenderedPageBreak/>
              <w:t>Środki pozostające w dyspozycji Starosty</w:t>
            </w:r>
          </w:p>
        </w:tc>
      </w:tr>
      <w:tr w:rsidR="00595B95" w:rsidRPr="00EE4917" w:rsidTr="00415C34">
        <w:trPr>
          <w:trHeight w:val="567"/>
          <w:jc w:val="center"/>
        </w:trPr>
        <w:tc>
          <w:tcPr>
            <w:tcW w:w="515" w:type="dxa"/>
          </w:tcPr>
          <w:p w:rsidR="00595B95" w:rsidRPr="00EE4917" w:rsidRDefault="00595B95" w:rsidP="00CF76BB">
            <w:pPr>
              <w:jc w:val="center"/>
              <w:rPr>
                <w:sz w:val="20"/>
                <w:szCs w:val="20"/>
              </w:rPr>
            </w:pPr>
            <w:r w:rsidRPr="00EE4917">
              <w:rPr>
                <w:sz w:val="20"/>
                <w:szCs w:val="20"/>
              </w:rPr>
              <w:lastRenderedPageBreak/>
              <w:t>1.3</w:t>
            </w:r>
          </w:p>
        </w:tc>
        <w:tc>
          <w:tcPr>
            <w:tcW w:w="1705" w:type="dxa"/>
          </w:tcPr>
          <w:p w:rsidR="00595B95" w:rsidRPr="00EE4917" w:rsidRDefault="00595B95" w:rsidP="00CF76BB">
            <w:pPr>
              <w:jc w:val="both"/>
              <w:rPr>
                <w:sz w:val="20"/>
                <w:szCs w:val="20"/>
              </w:rPr>
            </w:pPr>
            <w:r w:rsidRPr="00EE4917">
              <w:rPr>
                <w:sz w:val="20"/>
                <w:szCs w:val="20"/>
              </w:rPr>
              <w:t>Upowszechnienie kształcenia ustawicznego</w:t>
            </w:r>
          </w:p>
        </w:tc>
        <w:tc>
          <w:tcPr>
            <w:tcW w:w="2368" w:type="dxa"/>
          </w:tcPr>
          <w:p w:rsidR="00595B95" w:rsidRPr="00EE4917" w:rsidRDefault="00595B95" w:rsidP="00CF76BB">
            <w:pPr>
              <w:autoSpaceDE w:val="0"/>
              <w:autoSpaceDN w:val="0"/>
              <w:adjustRightInd w:val="0"/>
              <w:rPr>
                <w:sz w:val="20"/>
                <w:szCs w:val="20"/>
              </w:rPr>
            </w:pPr>
            <w:r w:rsidRPr="00EE4917">
              <w:rPr>
                <w:sz w:val="20"/>
                <w:szCs w:val="20"/>
              </w:rPr>
              <w:t>Upowszechnianie wśród osób bezrobotnych, poszukujących pracy</w:t>
            </w:r>
          </w:p>
          <w:p w:rsidR="00595B95" w:rsidRPr="00EE4917" w:rsidRDefault="00595B95" w:rsidP="00CF76BB">
            <w:pPr>
              <w:autoSpaceDE w:val="0"/>
              <w:autoSpaceDN w:val="0"/>
              <w:adjustRightInd w:val="0"/>
              <w:rPr>
                <w:sz w:val="20"/>
                <w:szCs w:val="20"/>
              </w:rPr>
            </w:pPr>
            <w:r w:rsidRPr="00EE4917">
              <w:rPr>
                <w:sz w:val="20"/>
                <w:szCs w:val="20"/>
              </w:rPr>
              <w:t>i młodzieży, wiedzy na temat możliwości przekwalifikowania,</w:t>
            </w:r>
          </w:p>
          <w:p w:rsidR="00595B95" w:rsidRPr="00EE4917" w:rsidRDefault="00595B95" w:rsidP="00CF76BB">
            <w:pPr>
              <w:autoSpaceDE w:val="0"/>
              <w:autoSpaceDN w:val="0"/>
              <w:adjustRightInd w:val="0"/>
              <w:rPr>
                <w:sz w:val="20"/>
                <w:szCs w:val="20"/>
              </w:rPr>
            </w:pPr>
            <w:r w:rsidRPr="00EE4917">
              <w:rPr>
                <w:sz w:val="20"/>
                <w:szCs w:val="20"/>
              </w:rPr>
              <w:t>podnoszenia i zdobywania nowych kwalifikacji zawodowych.</w:t>
            </w:r>
          </w:p>
          <w:p w:rsidR="00595B95" w:rsidRPr="00EE4917" w:rsidRDefault="00595B95" w:rsidP="00CF76BB">
            <w:pPr>
              <w:autoSpaceDE w:val="0"/>
              <w:autoSpaceDN w:val="0"/>
              <w:adjustRightInd w:val="0"/>
              <w:rPr>
                <w:sz w:val="20"/>
                <w:szCs w:val="20"/>
              </w:rPr>
            </w:pPr>
            <w:r w:rsidRPr="00EE4917">
              <w:rPr>
                <w:sz w:val="20"/>
                <w:szCs w:val="20"/>
              </w:rPr>
              <w:t>Promocja id</w:t>
            </w:r>
            <w:r w:rsidR="00E21A3E" w:rsidRPr="00EE4917">
              <w:rPr>
                <w:sz w:val="20"/>
                <w:szCs w:val="20"/>
              </w:rPr>
              <w:t>ei uczenia się przez całe życie</w:t>
            </w:r>
            <w:r w:rsidR="00E21A3E" w:rsidRPr="00EE4917">
              <w:rPr>
                <w:sz w:val="20"/>
                <w:szCs w:val="20"/>
              </w:rPr>
              <w:br/>
            </w:r>
            <w:r w:rsidRPr="00EE4917">
              <w:rPr>
                <w:sz w:val="20"/>
                <w:szCs w:val="20"/>
              </w:rPr>
              <w:t>i wielozawodowego podejścia</w:t>
            </w:r>
          </w:p>
          <w:p w:rsidR="00595B95" w:rsidRPr="00EE4917" w:rsidRDefault="00595B95" w:rsidP="00CF76BB">
            <w:pPr>
              <w:rPr>
                <w:sz w:val="20"/>
                <w:szCs w:val="20"/>
              </w:rPr>
            </w:pPr>
            <w:r w:rsidRPr="00EE4917">
              <w:rPr>
                <w:sz w:val="20"/>
                <w:szCs w:val="20"/>
              </w:rPr>
              <w:t>do planowania kariery zawodowej.</w:t>
            </w:r>
          </w:p>
          <w:p w:rsidR="00595B95" w:rsidRPr="00EE4917" w:rsidRDefault="00595B95" w:rsidP="00CF76BB">
            <w:pPr>
              <w:rPr>
                <w:sz w:val="20"/>
                <w:szCs w:val="20"/>
              </w:rPr>
            </w:pPr>
          </w:p>
        </w:tc>
        <w:tc>
          <w:tcPr>
            <w:tcW w:w="3963" w:type="dxa"/>
          </w:tcPr>
          <w:p w:rsidR="00595B95" w:rsidRPr="00EE4917" w:rsidRDefault="00595B95" w:rsidP="00CF76BB">
            <w:pPr>
              <w:rPr>
                <w:sz w:val="20"/>
                <w:szCs w:val="20"/>
              </w:rPr>
            </w:pPr>
            <w:r w:rsidRPr="00EE4917">
              <w:rPr>
                <w:sz w:val="20"/>
                <w:szCs w:val="20"/>
              </w:rPr>
              <w:t>Upowszechnianie informacji w zakresie ko</w:t>
            </w:r>
            <w:r w:rsidR="00E21A3E" w:rsidRPr="00EE4917">
              <w:rPr>
                <w:sz w:val="20"/>
                <w:szCs w:val="20"/>
              </w:rPr>
              <w:t>rzyści płynących z podwyższania</w:t>
            </w:r>
            <w:r w:rsidR="00E21A3E" w:rsidRPr="00EE4917">
              <w:rPr>
                <w:sz w:val="20"/>
                <w:szCs w:val="20"/>
              </w:rPr>
              <w:br/>
            </w:r>
            <w:r w:rsidRPr="00EE4917">
              <w:rPr>
                <w:sz w:val="20"/>
                <w:szCs w:val="20"/>
              </w:rPr>
              <w:t xml:space="preserve">i uzupełniania posiadanej wiedzy, również poprzez </w:t>
            </w:r>
            <w:r w:rsidR="00E21A3E" w:rsidRPr="00EE4917">
              <w:rPr>
                <w:sz w:val="20"/>
                <w:szCs w:val="20"/>
              </w:rPr>
              <w:t>tworzenie baz danych o szkołach</w:t>
            </w:r>
            <w:r w:rsidR="00E21A3E" w:rsidRPr="00EE4917">
              <w:rPr>
                <w:sz w:val="20"/>
                <w:szCs w:val="20"/>
              </w:rPr>
              <w:br/>
            </w:r>
            <w:r w:rsidRPr="00EE4917">
              <w:rPr>
                <w:sz w:val="20"/>
                <w:szCs w:val="20"/>
              </w:rPr>
              <w:t>i kierunkach kształcenia dla osób dorosłych.</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Organizacja szkoleń językowych oraz staży zagranicznych dla osób w wieku 18 – 35 lat.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Kształcenie osób dorosłych zainteresowanych uzupełnieniem lub podwyższeniem swojego wykształc</w:t>
            </w:r>
            <w:r w:rsidR="00E21A3E" w:rsidRPr="00EE4917">
              <w:rPr>
                <w:sz w:val="20"/>
                <w:szCs w:val="20"/>
              </w:rPr>
              <w:t>enia oraz kwalifikacji ogólnych</w:t>
            </w:r>
            <w:r w:rsidR="00E21A3E" w:rsidRPr="00EE4917">
              <w:rPr>
                <w:sz w:val="20"/>
                <w:szCs w:val="20"/>
              </w:rPr>
              <w:br/>
            </w:r>
            <w:r w:rsidRPr="00EE4917">
              <w:rPr>
                <w:sz w:val="20"/>
                <w:szCs w:val="20"/>
              </w:rPr>
              <w:t xml:space="preserve">i zawodowych.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Usługi doradcze dla osób dorosłych zainteresowanych kształceniem w kontekście regionalnego rynku pracy.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Badanie zasadności organizacji nowych szkoleń wśród osób bezrobotnych oraz ich </w:t>
            </w:r>
            <w:r w:rsidR="00E21A3E" w:rsidRPr="00EE4917">
              <w:rPr>
                <w:sz w:val="20"/>
                <w:szCs w:val="20"/>
              </w:rPr>
              <w:t>organizowanie w trybie grupowym</w:t>
            </w:r>
            <w:r w:rsidR="00E21A3E" w:rsidRPr="00EE4917">
              <w:rPr>
                <w:sz w:val="20"/>
                <w:szCs w:val="20"/>
              </w:rPr>
              <w:br/>
            </w:r>
            <w:r w:rsidRPr="00EE4917">
              <w:rPr>
                <w:sz w:val="20"/>
                <w:szCs w:val="20"/>
              </w:rPr>
              <w:t>i indywidualnym również na podstawie złożonych wniosków</w:t>
            </w:r>
            <w:r w:rsidR="00E21A3E" w:rsidRPr="00EE4917">
              <w:rPr>
                <w:sz w:val="20"/>
                <w:szCs w:val="20"/>
              </w:rPr>
              <w:t>.</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Przyznawanie i wypłata stypendiów z tytułu kontynuacji nauki, lub udzielanie pożyczek szkoleniowych.</w:t>
            </w:r>
          </w:p>
          <w:p w:rsidR="00595B95" w:rsidRPr="00EE4917" w:rsidRDefault="00595B95" w:rsidP="00CF76BB">
            <w:pPr>
              <w:rPr>
                <w:sz w:val="20"/>
                <w:szCs w:val="20"/>
              </w:rPr>
            </w:pPr>
          </w:p>
        </w:tc>
        <w:tc>
          <w:tcPr>
            <w:tcW w:w="2389" w:type="dxa"/>
          </w:tcPr>
          <w:p w:rsidR="00595B95" w:rsidRPr="00EE4917" w:rsidRDefault="00595B95" w:rsidP="00CF76BB">
            <w:pPr>
              <w:rPr>
                <w:sz w:val="20"/>
                <w:szCs w:val="20"/>
              </w:rPr>
            </w:pPr>
            <w:r w:rsidRPr="00EE4917">
              <w:rPr>
                <w:sz w:val="20"/>
                <w:szCs w:val="20"/>
              </w:rPr>
              <w:t>Osoby bezrobotne, osoby poszukujące pracy, bez doświadczenia zawodowego oraz kwalifikacji zawodowych.</w:t>
            </w:r>
          </w:p>
          <w:p w:rsidR="00595B95" w:rsidRPr="00EE4917" w:rsidRDefault="00595B95" w:rsidP="00CF76BB">
            <w:pPr>
              <w:rPr>
                <w:sz w:val="20"/>
                <w:szCs w:val="20"/>
              </w:rPr>
            </w:pPr>
            <w:r w:rsidRPr="00EE4917">
              <w:rPr>
                <w:sz w:val="20"/>
                <w:szCs w:val="20"/>
              </w:rPr>
              <w:t>Osoby z orzeczonym stopniem niepełnosprawności.</w:t>
            </w:r>
          </w:p>
        </w:tc>
        <w:tc>
          <w:tcPr>
            <w:tcW w:w="2230" w:type="dxa"/>
          </w:tcPr>
          <w:p w:rsidR="00595B95" w:rsidRPr="00EE4917" w:rsidRDefault="00595B95" w:rsidP="00CF76BB">
            <w:pPr>
              <w:rPr>
                <w:sz w:val="20"/>
                <w:szCs w:val="20"/>
              </w:rPr>
            </w:pPr>
            <w:r w:rsidRPr="00EE4917">
              <w:rPr>
                <w:sz w:val="20"/>
                <w:szCs w:val="20"/>
              </w:rPr>
              <w:t>Zwiększenie dostępu do form i metod kształcenia ustawicznego przez osoby bezrobotne lub wkraczające dopiero na rynek pracy.</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Organizacja i uczestnictwo w Targach Pracy i Edukacji. </w:t>
            </w:r>
          </w:p>
          <w:p w:rsidR="00595B95" w:rsidRPr="00EE4917" w:rsidRDefault="00595B95" w:rsidP="00CF76BB">
            <w:pPr>
              <w:rPr>
                <w:sz w:val="20"/>
                <w:szCs w:val="20"/>
              </w:rPr>
            </w:pPr>
          </w:p>
          <w:p w:rsidR="00595B95" w:rsidRPr="00EE4917" w:rsidRDefault="00E21A3E" w:rsidP="00CF76BB">
            <w:pPr>
              <w:rPr>
                <w:sz w:val="20"/>
                <w:szCs w:val="20"/>
              </w:rPr>
            </w:pPr>
            <w:r w:rsidRPr="00EE4917">
              <w:rPr>
                <w:sz w:val="20"/>
                <w:szCs w:val="20"/>
              </w:rPr>
              <w:t xml:space="preserve">Uzyskanie nowych kwalifikacji </w:t>
            </w:r>
            <w:r w:rsidR="00595B95" w:rsidRPr="00EE4917">
              <w:rPr>
                <w:sz w:val="20"/>
                <w:szCs w:val="20"/>
              </w:rPr>
              <w:t>zawodowych przez osoby bezrobotne, poszukujące pracy.</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Efektem  udzielenia wsparcia osobom niepełnosprawnym będzie przełamanie barier psycholog</w:t>
            </w:r>
            <w:r w:rsidR="00E21A3E" w:rsidRPr="00EE4917">
              <w:rPr>
                <w:sz w:val="20"/>
                <w:szCs w:val="20"/>
              </w:rPr>
              <w:t>icznych pracodawców, związanych</w:t>
            </w:r>
            <w:r w:rsidR="00E21A3E" w:rsidRPr="00EE4917">
              <w:rPr>
                <w:sz w:val="20"/>
                <w:szCs w:val="20"/>
              </w:rPr>
              <w:br/>
            </w:r>
            <w:r w:rsidRPr="00EE4917">
              <w:rPr>
                <w:sz w:val="20"/>
                <w:szCs w:val="20"/>
              </w:rPr>
              <w:t>z zatrudnianiem tych osób.</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Szacuje się, że ze szkoleń zawodowych skorzysta ok. 2273 osób w tym 71 osób niepełnosprawnych, 56 sfinansowane zostaną studia podyplomowe, zaś 10 osobom zostaną sfinans</w:t>
            </w:r>
            <w:r w:rsidR="00E21A3E" w:rsidRPr="00EE4917">
              <w:rPr>
                <w:sz w:val="20"/>
                <w:szCs w:val="20"/>
              </w:rPr>
              <w:t>owane koszty uzyskania licencji</w:t>
            </w:r>
            <w:r w:rsidR="00E21A3E" w:rsidRPr="00EE4917">
              <w:rPr>
                <w:sz w:val="20"/>
                <w:szCs w:val="20"/>
              </w:rPr>
              <w:br/>
            </w:r>
            <w:r w:rsidRPr="00EE4917">
              <w:rPr>
                <w:sz w:val="20"/>
                <w:szCs w:val="20"/>
              </w:rPr>
              <w:t xml:space="preserve">i egzaminów. </w:t>
            </w:r>
          </w:p>
        </w:tc>
        <w:tc>
          <w:tcPr>
            <w:tcW w:w="1366" w:type="dxa"/>
          </w:tcPr>
          <w:p w:rsidR="00595B95" w:rsidRPr="00EE4917" w:rsidRDefault="00595B95" w:rsidP="00CF76BB">
            <w:pPr>
              <w:jc w:val="center"/>
              <w:rPr>
                <w:sz w:val="20"/>
                <w:szCs w:val="20"/>
              </w:rPr>
            </w:pPr>
            <w:r w:rsidRPr="00EE4917">
              <w:rPr>
                <w:sz w:val="20"/>
                <w:szCs w:val="20"/>
              </w:rPr>
              <w:t>4.976.167,51 zł</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34.600,00 zł</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21.042,18 zł</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88.500,00 zł</w:t>
            </w:r>
          </w:p>
        </w:tc>
        <w:tc>
          <w:tcPr>
            <w:tcW w:w="1329" w:type="dxa"/>
          </w:tcPr>
          <w:p w:rsidR="00595B95" w:rsidRPr="00EE4917" w:rsidRDefault="00595B95" w:rsidP="00CF76BB">
            <w:pPr>
              <w:jc w:val="center"/>
              <w:rPr>
                <w:sz w:val="20"/>
                <w:szCs w:val="20"/>
              </w:rPr>
            </w:pPr>
            <w:r w:rsidRPr="00EE4917">
              <w:rPr>
                <w:sz w:val="20"/>
                <w:szCs w:val="20"/>
              </w:rPr>
              <w:t>FP</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PFRON</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Program „Uczenie się przez całe życie”- „Leonardo da Vinci”.</w:t>
            </w: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EFS</w:t>
            </w:r>
          </w:p>
        </w:tc>
      </w:tr>
      <w:tr w:rsidR="00595B95" w:rsidRPr="00EE4917" w:rsidTr="00415C34">
        <w:trPr>
          <w:trHeight w:val="567"/>
          <w:jc w:val="center"/>
        </w:trPr>
        <w:tc>
          <w:tcPr>
            <w:tcW w:w="515" w:type="dxa"/>
          </w:tcPr>
          <w:p w:rsidR="00595B95" w:rsidRPr="00EE4917" w:rsidRDefault="00595B95" w:rsidP="00CF76BB">
            <w:pPr>
              <w:rPr>
                <w:sz w:val="20"/>
                <w:szCs w:val="20"/>
              </w:rPr>
            </w:pPr>
            <w:r w:rsidRPr="00EE4917">
              <w:rPr>
                <w:sz w:val="20"/>
                <w:szCs w:val="20"/>
              </w:rPr>
              <w:lastRenderedPageBreak/>
              <w:t>1.7</w:t>
            </w:r>
          </w:p>
        </w:tc>
        <w:tc>
          <w:tcPr>
            <w:tcW w:w="1705" w:type="dxa"/>
          </w:tcPr>
          <w:p w:rsidR="00595B95" w:rsidRPr="00EE4917" w:rsidRDefault="00595B95" w:rsidP="00CF76BB">
            <w:pPr>
              <w:jc w:val="both"/>
              <w:rPr>
                <w:sz w:val="20"/>
                <w:szCs w:val="20"/>
              </w:rPr>
            </w:pPr>
            <w:r w:rsidRPr="00EE4917">
              <w:rPr>
                <w:sz w:val="20"/>
                <w:szCs w:val="20"/>
              </w:rPr>
              <w:t>Rozwój przedsiębiorczości w regionie</w:t>
            </w:r>
          </w:p>
        </w:tc>
        <w:tc>
          <w:tcPr>
            <w:tcW w:w="2368" w:type="dxa"/>
          </w:tcPr>
          <w:p w:rsidR="00595B95" w:rsidRPr="00EE4917" w:rsidRDefault="00E21A3E" w:rsidP="00CF76BB">
            <w:pPr>
              <w:rPr>
                <w:sz w:val="20"/>
                <w:szCs w:val="20"/>
              </w:rPr>
            </w:pPr>
            <w:r w:rsidRPr="00EE4917">
              <w:rPr>
                <w:sz w:val="20"/>
                <w:szCs w:val="20"/>
              </w:rPr>
              <w:t>Wsparcie finansowe</w:t>
            </w:r>
            <w:r w:rsidRPr="00EE4917">
              <w:rPr>
                <w:sz w:val="20"/>
                <w:szCs w:val="20"/>
              </w:rPr>
              <w:br/>
            </w:r>
            <w:r w:rsidR="00595B95" w:rsidRPr="00EE4917">
              <w:rPr>
                <w:sz w:val="20"/>
                <w:szCs w:val="20"/>
              </w:rPr>
              <w:t xml:space="preserve">i kadrowe  podmiotów gospodarczych tworzących  miejsca pracy, promocja samozatrudnienia wśród osób bezrobotnych. </w:t>
            </w:r>
          </w:p>
          <w:p w:rsidR="00595B95" w:rsidRPr="00EE4917" w:rsidRDefault="00595B95" w:rsidP="00CF76BB">
            <w:pPr>
              <w:rPr>
                <w:sz w:val="20"/>
                <w:szCs w:val="20"/>
              </w:rPr>
            </w:pPr>
            <w:r w:rsidRPr="00EE4917">
              <w:rPr>
                <w:sz w:val="20"/>
                <w:szCs w:val="20"/>
              </w:rPr>
              <w:t>Rozwój małych i średnich przedsiębiorstw, wzrost konkurencyjności  na lokalnym rynku pracy.</w:t>
            </w:r>
          </w:p>
        </w:tc>
        <w:tc>
          <w:tcPr>
            <w:tcW w:w="3963" w:type="dxa"/>
          </w:tcPr>
          <w:p w:rsidR="00595B95" w:rsidRPr="00EE4917" w:rsidRDefault="00595B95" w:rsidP="00CF76BB">
            <w:pPr>
              <w:rPr>
                <w:sz w:val="20"/>
                <w:szCs w:val="20"/>
              </w:rPr>
            </w:pPr>
            <w:r w:rsidRPr="00EE4917">
              <w:rPr>
                <w:sz w:val="20"/>
                <w:szCs w:val="20"/>
              </w:rPr>
              <w:t>Organizacja prac interwencyjnych , refun</w:t>
            </w:r>
            <w:r w:rsidR="00E21A3E" w:rsidRPr="00EE4917">
              <w:rPr>
                <w:sz w:val="20"/>
                <w:szCs w:val="20"/>
              </w:rPr>
              <w:t>dacja części kosztów związanych</w:t>
            </w:r>
            <w:r w:rsidR="00E21A3E" w:rsidRPr="00EE4917">
              <w:rPr>
                <w:sz w:val="20"/>
                <w:szCs w:val="20"/>
              </w:rPr>
              <w:br/>
            </w:r>
            <w:r w:rsidRPr="00EE4917">
              <w:rPr>
                <w:sz w:val="20"/>
                <w:szCs w:val="20"/>
              </w:rPr>
              <w:t xml:space="preserve">z wynagrodzeniem skierowanych osób, w tym składek ZUS. </w:t>
            </w:r>
          </w:p>
          <w:p w:rsidR="00595B95" w:rsidRPr="00EE4917" w:rsidRDefault="00595B95" w:rsidP="00CF76BB">
            <w:pPr>
              <w:jc w:val="both"/>
              <w:rPr>
                <w:sz w:val="20"/>
                <w:szCs w:val="20"/>
              </w:rPr>
            </w:pPr>
          </w:p>
          <w:p w:rsidR="00595B95" w:rsidRPr="00EE4917" w:rsidRDefault="00595B95" w:rsidP="00CF76BB">
            <w:pPr>
              <w:rPr>
                <w:sz w:val="20"/>
                <w:szCs w:val="20"/>
              </w:rPr>
            </w:pPr>
            <w:r w:rsidRPr="00EE4917">
              <w:rPr>
                <w:sz w:val="20"/>
                <w:szCs w:val="20"/>
              </w:rPr>
              <w:t xml:space="preserve">Przyznawanie osobom bezrobotnym jednorazowych środków na podjęcie działalności gospodarczej, w tym na tworzenie spółdzielni socjalnych..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Przyznawanie podmiotom gospodarczym refundacji kosztów wyposażenia stanowiska pracy.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Doradztwo indywidualne i grupowe oraz organizacja szkoleń umożliwiających nabycie umiejętności niezbędne do prowadzenia działalności gospodarczej.</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Wsparcie pomostowe dla osób rozpoczynających działalność gospodarczą.</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Promocja samozatrudnienia poprzez kampanie informacyjne oraz finansowanie szkoleń dla osób zamierzających rozpocząć działalność gospodarczą „ABC przedsiębiorczości”</w:t>
            </w:r>
            <w:r w:rsidR="00E21A3E" w:rsidRPr="00EE4917">
              <w:rPr>
                <w:sz w:val="20"/>
                <w:szCs w:val="20"/>
              </w:rPr>
              <w:t>.</w:t>
            </w:r>
          </w:p>
          <w:p w:rsidR="00595B95" w:rsidRPr="00EE4917" w:rsidRDefault="00595B95" w:rsidP="00CF76BB">
            <w:pPr>
              <w:rPr>
                <w:sz w:val="20"/>
                <w:szCs w:val="20"/>
              </w:rPr>
            </w:pPr>
          </w:p>
        </w:tc>
        <w:tc>
          <w:tcPr>
            <w:tcW w:w="2389" w:type="dxa"/>
          </w:tcPr>
          <w:p w:rsidR="00595B95" w:rsidRPr="00EE4917" w:rsidRDefault="00595B95" w:rsidP="00CF76BB">
            <w:pPr>
              <w:rPr>
                <w:sz w:val="20"/>
                <w:szCs w:val="20"/>
              </w:rPr>
            </w:pPr>
            <w:r w:rsidRPr="00EE4917">
              <w:rPr>
                <w:sz w:val="20"/>
                <w:szCs w:val="20"/>
              </w:rPr>
              <w:t>Przedsiębiorcy działający na regionalnym rynku pracy.</w:t>
            </w:r>
          </w:p>
          <w:p w:rsidR="00595B95" w:rsidRPr="00EE4917" w:rsidRDefault="00595B95" w:rsidP="00CF76BB">
            <w:pPr>
              <w:rPr>
                <w:sz w:val="20"/>
                <w:szCs w:val="20"/>
              </w:rPr>
            </w:pPr>
            <w:r w:rsidRPr="00EE4917">
              <w:rPr>
                <w:sz w:val="20"/>
                <w:szCs w:val="20"/>
              </w:rPr>
              <w:t>Osoby  bezrobotne, zarejestrowani w PUP.</w:t>
            </w:r>
          </w:p>
          <w:p w:rsidR="00595B95" w:rsidRPr="00EE4917" w:rsidRDefault="00595B95" w:rsidP="00CF76BB">
            <w:pPr>
              <w:rPr>
                <w:sz w:val="20"/>
                <w:szCs w:val="20"/>
              </w:rPr>
            </w:pPr>
            <w:r w:rsidRPr="00EE4917">
              <w:rPr>
                <w:sz w:val="20"/>
                <w:szCs w:val="20"/>
              </w:rPr>
              <w:t>Osoby długotrwale bezrobotne w wieku 18-35 lata.</w:t>
            </w:r>
          </w:p>
          <w:p w:rsidR="00595B95" w:rsidRPr="00EE4917" w:rsidRDefault="00595B95" w:rsidP="00CF76BB">
            <w:pPr>
              <w:rPr>
                <w:sz w:val="20"/>
                <w:szCs w:val="20"/>
              </w:rPr>
            </w:pPr>
            <w:r w:rsidRPr="00EE4917">
              <w:rPr>
                <w:sz w:val="20"/>
                <w:szCs w:val="20"/>
              </w:rPr>
              <w:t xml:space="preserve"> </w:t>
            </w:r>
          </w:p>
        </w:tc>
        <w:tc>
          <w:tcPr>
            <w:tcW w:w="2230" w:type="dxa"/>
          </w:tcPr>
          <w:p w:rsidR="00595B95" w:rsidRPr="00EE4917" w:rsidRDefault="00595B95" w:rsidP="00CF76BB">
            <w:pPr>
              <w:jc w:val="center"/>
              <w:rPr>
                <w:sz w:val="20"/>
                <w:szCs w:val="20"/>
              </w:rPr>
            </w:pPr>
            <w:r w:rsidRPr="00EE4917">
              <w:rPr>
                <w:sz w:val="20"/>
                <w:szCs w:val="20"/>
              </w:rPr>
              <w:t>Jakościowe.</w:t>
            </w:r>
          </w:p>
          <w:p w:rsidR="00595B95" w:rsidRPr="00EE4917" w:rsidRDefault="00595B95" w:rsidP="00CF76BB">
            <w:pPr>
              <w:rPr>
                <w:sz w:val="20"/>
                <w:szCs w:val="20"/>
              </w:rPr>
            </w:pPr>
            <w:r w:rsidRPr="00EE4917">
              <w:rPr>
                <w:sz w:val="20"/>
                <w:szCs w:val="20"/>
              </w:rPr>
              <w:t>Wzrost liczby p</w:t>
            </w:r>
            <w:r w:rsidR="00E21A3E" w:rsidRPr="00EE4917">
              <w:rPr>
                <w:sz w:val="20"/>
                <w:szCs w:val="20"/>
              </w:rPr>
              <w:t>rzedsiębiorców współpracujących</w:t>
            </w:r>
            <w:r w:rsidR="00E21A3E" w:rsidRPr="00EE4917">
              <w:rPr>
                <w:sz w:val="20"/>
                <w:szCs w:val="20"/>
              </w:rPr>
              <w:br/>
            </w:r>
            <w:r w:rsidRPr="00EE4917">
              <w:rPr>
                <w:sz w:val="20"/>
                <w:szCs w:val="20"/>
              </w:rPr>
              <w:t>z PUP, zwłaszcza wśród nowopowstałych podmiotów gospodarczych.</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Promocja i wsparcie finansowe  nowopowstałych przedsiębiorców.</w:t>
            </w:r>
          </w:p>
          <w:p w:rsidR="00595B95" w:rsidRPr="00EE4917" w:rsidRDefault="00595B95" w:rsidP="00CF76BB">
            <w:pPr>
              <w:rPr>
                <w:sz w:val="20"/>
                <w:szCs w:val="20"/>
              </w:rPr>
            </w:pPr>
          </w:p>
          <w:p w:rsidR="00595B95" w:rsidRPr="00EE4917" w:rsidRDefault="00595B95" w:rsidP="00CF76BB">
            <w:pPr>
              <w:jc w:val="center"/>
              <w:rPr>
                <w:sz w:val="20"/>
                <w:szCs w:val="20"/>
              </w:rPr>
            </w:pPr>
            <w:r w:rsidRPr="00EE4917">
              <w:rPr>
                <w:sz w:val="20"/>
                <w:szCs w:val="20"/>
              </w:rPr>
              <w:t>Ilościowe.</w:t>
            </w:r>
          </w:p>
          <w:p w:rsidR="00595B95" w:rsidRPr="00EE4917" w:rsidRDefault="00595B95" w:rsidP="00CF76BB">
            <w:pPr>
              <w:rPr>
                <w:sz w:val="20"/>
                <w:szCs w:val="20"/>
              </w:rPr>
            </w:pPr>
            <w:r w:rsidRPr="00EE4917">
              <w:rPr>
                <w:sz w:val="20"/>
                <w:szCs w:val="20"/>
              </w:rPr>
              <w:t>Objęcie 497 osób dofinansowaniem  na podjęcie działalności gospodarczej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Wypłata wsparcia pomostowego przez pierwsze 3 miesiące prowadzenia działalności gospodarczej.</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Utworzenie ok.110 stanowisk pracy dla bezrobotnych.</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Refundacja kosztów wyposażenia lub doposażenie  stanowiska pracy dla ok. 363 osób.</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Skierowanie do prac interwencyjnych oraz </w:t>
            </w:r>
            <w:r w:rsidRPr="00EE4917">
              <w:rPr>
                <w:sz w:val="20"/>
                <w:szCs w:val="20"/>
              </w:rPr>
              <w:lastRenderedPageBreak/>
              <w:t>robót publicznych ok. 370 osób.</w:t>
            </w:r>
          </w:p>
          <w:p w:rsidR="00595B95" w:rsidRPr="00EE4917" w:rsidRDefault="00595B95" w:rsidP="00CF76BB">
            <w:pPr>
              <w:rPr>
                <w:sz w:val="20"/>
                <w:szCs w:val="20"/>
              </w:rPr>
            </w:pPr>
          </w:p>
          <w:p w:rsidR="00595B95" w:rsidRPr="00EE4917" w:rsidRDefault="00E21A3E" w:rsidP="00CF76BB">
            <w:pPr>
              <w:rPr>
                <w:sz w:val="20"/>
                <w:szCs w:val="20"/>
              </w:rPr>
            </w:pPr>
            <w:r w:rsidRPr="00EE4917">
              <w:rPr>
                <w:sz w:val="20"/>
                <w:szCs w:val="20"/>
              </w:rPr>
              <w:t>Wydanie</w:t>
            </w:r>
            <w:r w:rsidRPr="00EE4917">
              <w:rPr>
                <w:sz w:val="20"/>
                <w:szCs w:val="20"/>
              </w:rPr>
              <w:br/>
            </w:r>
            <w:r w:rsidR="00595B95" w:rsidRPr="00EE4917">
              <w:rPr>
                <w:sz w:val="20"/>
                <w:szCs w:val="20"/>
              </w:rPr>
              <w:t>i upowszechniani</w:t>
            </w:r>
            <w:r w:rsidRPr="00EE4917">
              <w:rPr>
                <w:sz w:val="20"/>
                <w:szCs w:val="20"/>
              </w:rPr>
              <w:t xml:space="preserve">e informatora „Poradnik młodego </w:t>
            </w:r>
            <w:r w:rsidR="00595B95" w:rsidRPr="00EE4917">
              <w:rPr>
                <w:sz w:val="20"/>
                <w:szCs w:val="20"/>
              </w:rPr>
              <w:t>przedsiębiorcy” dotyczącego promocji przedsiębiorczości.</w:t>
            </w:r>
          </w:p>
          <w:p w:rsidR="00595B95" w:rsidRPr="00EE4917" w:rsidRDefault="00595B95" w:rsidP="00CF76BB">
            <w:pPr>
              <w:rPr>
                <w:sz w:val="20"/>
                <w:szCs w:val="20"/>
              </w:rPr>
            </w:pPr>
          </w:p>
          <w:p w:rsidR="00595B95" w:rsidRPr="00EE4917" w:rsidRDefault="00595B95" w:rsidP="00CF76BB">
            <w:pPr>
              <w:rPr>
                <w:sz w:val="20"/>
                <w:szCs w:val="20"/>
              </w:rPr>
            </w:pPr>
          </w:p>
        </w:tc>
        <w:tc>
          <w:tcPr>
            <w:tcW w:w="1366" w:type="dxa"/>
          </w:tcPr>
          <w:p w:rsidR="00595B95" w:rsidRPr="00EE4917" w:rsidRDefault="00595B95" w:rsidP="00CF76BB">
            <w:pPr>
              <w:jc w:val="center"/>
              <w:rPr>
                <w:sz w:val="20"/>
                <w:szCs w:val="20"/>
              </w:rPr>
            </w:pPr>
            <w:r w:rsidRPr="00EE4917">
              <w:rPr>
                <w:sz w:val="20"/>
                <w:szCs w:val="20"/>
              </w:rPr>
              <w:lastRenderedPageBreak/>
              <w:t>Łączna suma:</w:t>
            </w: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23.861.649,00 zł</w:t>
            </w: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240.000,00 zł</w:t>
            </w: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 xml:space="preserve">1.310.000,00 zł </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rPr>
                <w:sz w:val="20"/>
                <w:szCs w:val="20"/>
              </w:rPr>
            </w:pPr>
          </w:p>
          <w:p w:rsidR="00595B95" w:rsidRPr="00EE4917" w:rsidRDefault="00595B95" w:rsidP="00CF76BB">
            <w:pPr>
              <w:jc w:val="center"/>
              <w:rPr>
                <w:sz w:val="20"/>
                <w:szCs w:val="20"/>
              </w:rPr>
            </w:pPr>
          </w:p>
          <w:p w:rsidR="00595B95" w:rsidRPr="00EE4917" w:rsidRDefault="00595B95" w:rsidP="00CF76BB">
            <w:pPr>
              <w:rPr>
                <w:sz w:val="20"/>
                <w:szCs w:val="20"/>
              </w:rPr>
            </w:pPr>
          </w:p>
          <w:p w:rsidR="00595B95" w:rsidRPr="00EE4917" w:rsidRDefault="00595B95" w:rsidP="00CF76BB">
            <w:pPr>
              <w:jc w:val="center"/>
              <w:rPr>
                <w:sz w:val="20"/>
                <w:szCs w:val="20"/>
              </w:rPr>
            </w:pPr>
            <w:r w:rsidRPr="00EE4917">
              <w:rPr>
                <w:sz w:val="20"/>
                <w:szCs w:val="20"/>
              </w:rPr>
              <w:t xml:space="preserve">110.250,00 zł </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7.500,00 zł</w:t>
            </w:r>
          </w:p>
        </w:tc>
        <w:tc>
          <w:tcPr>
            <w:tcW w:w="1329" w:type="dxa"/>
          </w:tcPr>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FP</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PFRON</w:t>
            </w: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EFS</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rPr>
                <w:sz w:val="20"/>
                <w:szCs w:val="20"/>
              </w:rPr>
            </w:pPr>
            <w:r w:rsidRPr="00EE4917">
              <w:rPr>
                <w:sz w:val="20"/>
                <w:szCs w:val="20"/>
              </w:rPr>
              <w:t xml:space="preserve">10% z FP </w:t>
            </w: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FP</w:t>
            </w:r>
          </w:p>
        </w:tc>
      </w:tr>
      <w:tr w:rsidR="00595B95" w:rsidRPr="00EE4917" w:rsidTr="00415C34">
        <w:trPr>
          <w:trHeight w:val="567"/>
          <w:jc w:val="center"/>
        </w:trPr>
        <w:tc>
          <w:tcPr>
            <w:tcW w:w="515" w:type="dxa"/>
          </w:tcPr>
          <w:p w:rsidR="00595B95" w:rsidRPr="00EE4917" w:rsidRDefault="00595B95" w:rsidP="00CF76BB">
            <w:pPr>
              <w:jc w:val="center"/>
              <w:rPr>
                <w:sz w:val="20"/>
                <w:szCs w:val="20"/>
              </w:rPr>
            </w:pPr>
            <w:r w:rsidRPr="00EE4917">
              <w:rPr>
                <w:sz w:val="20"/>
                <w:szCs w:val="20"/>
              </w:rPr>
              <w:lastRenderedPageBreak/>
              <w:t>1.8</w:t>
            </w:r>
          </w:p>
        </w:tc>
        <w:tc>
          <w:tcPr>
            <w:tcW w:w="1705" w:type="dxa"/>
          </w:tcPr>
          <w:p w:rsidR="00595B95" w:rsidRPr="00EE4917" w:rsidRDefault="00595B95" w:rsidP="00CF76BB">
            <w:pPr>
              <w:rPr>
                <w:sz w:val="20"/>
                <w:szCs w:val="20"/>
              </w:rPr>
            </w:pPr>
            <w:r w:rsidRPr="00EE4917">
              <w:rPr>
                <w:sz w:val="20"/>
                <w:szCs w:val="20"/>
              </w:rPr>
              <w:t>Działania aktywizacyjne na rzecz osób młodych</w:t>
            </w:r>
          </w:p>
        </w:tc>
        <w:tc>
          <w:tcPr>
            <w:tcW w:w="2368" w:type="dxa"/>
          </w:tcPr>
          <w:p w:rsidR="00595B95" w:rsidRPr="00EE4917" w:rsidRDefault="00595B95" w:rsidP="00CF76BB">
            <w:pPr>
              <w:rPr>
                <w:sz w:val="20"/>
                <w:szCs w:val="20"/>
              </w:rPr>
            </w:pPr>
            <w:r w:rsidRPr="00EE4917">
              <w:rPr>
                <w:sz w:val="20"/>
                <w:szCs w:val="20"/>
              </w:rPr>
              <w:t xml:space="preserve">Umożliwienie osobom młodym, bezrobotnym, poszukującym pracy zdefiniowania własnych problemów zawodowych. Przygotowanie młodych osób do lepszego radzenia sobie w poszukiwaniu zatrudnienia. Zwiększenie szans młodzieży zagrożonej bezrobociem na samodzielny start w dorosłe życie.   </w:t>
            </w:r>
          </w:p>
        </w:tc>
        <w:tc>
          <w:tcPr>
            <w:tcW w:w="3963" w:type="dxa"/>
          </w:tcPr>
          <w:p w:rsidR="00595B95" w:rsidRPr="00EE4917" w:rsidRDefault="00595B95" w:rsidP="00CF76BB">
            <w:pPr>
              <w:rPr>
                <w:sz w:val="20"/>
                <w:szCs w:val="20"/>
              </w:rPr>
            </w:pPr>
            <w:r w:rsidRPr="00EE4917">
              <w:rPr>
                <w:sz w:val="20"/>
                <w:szCs w:val="20"/>
              </w:rPr>
              <w:t xml:space="preserve">Organizowanie zatrudnienia subsydiowanego poprzez refundację podmiotom prowadzącym działalność gospodarczą kosztów wyposażenia lub doposażenia stanowiska pracy dla skierowanego bezrobotnego w celu wsparcia nowopowstających miejsc pracy dla osób młodych.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Organizacja staży dla osób do 25 roku życia oraz do 27 roku życia, które ukończyły szkołę wyższą, </w:t>
            </w:r>
            <w:r w:rsidR="00A71AB8" w:rsidRPr="00EE4917">
              <w:rPr>
                <w:sz w:val="20"/>
                <w:szCs w:val="20"/>
              </w:rPr>
              <w:t>oraz dla osób niepełnosprawnych</w:t>
            </w:r>
            <w:r w:rsidR="00A71AB8" w:rsidRPr="00EE4917">
              <w:rPr>
                <w:sz w:val="20"/>
                <w:szCs w:val="20"/>
              </w:rPr>
              <w:br/>
            </w:r>
            <w:r w:rsidRPr="00EE4917">
              <w:rPr>
                <w:sz w:val="20"/>
                <w:szCs w:val="20"/>
              </w:rPr>
              <w:t xml:space="preserve">w ramach programu JUNIOR.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Organizacja szkoleń mających na celu dostosowanie kwalifikacji młodych osób do oczekiwań rynku pracy poprzez nabycie, podniesienie lub zmianę kwalifikacji. </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Przyznanie  jednorazowych środków koniecznych do podjęcia działalności gospodarczej.</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Wdrażani</w:t>
            </w:r>
            <w:r w:rsidR="00A71AB8" w:rsidRPr="00EE4917">
              <w:rPr>
                <w:sz w:val="20"/>
                <w:szCs w:val="20"/>
              </w:rPr>
              <w:t>e nowoczesnych narzędzi i metod</w:t>
            </w:r>
            <w:r w:rsidR="00A71AB8" w:rsidRPr="00EE4917">
              <w:rPr>
                <w:sz w:val="20"/>
                <w:szCs w:val="20"/>
              </w:rPr>
              <w:br/>
            </w:r>
            <w:r w:rsidRPr="00EE4917">
              <w:rPr>
                <w:sz w:val="20"/>
                <w:szCs w:val="20"/>
              </w:rPr>
              <w:t xml:space="preserve">w dziedzinie świadczenie usług poradnictwa zawodowego i doradztwa zawodowego oraz </w:t>
            </w:r>
            <w:r w:rsidRPr="00EE4917">
              <w:rPr>
                <w:sz w:val="20"/>
                <w:szCs w:val="20"/>
              </w:rPr>
              <w:lastRenderedPageBreak/>
              <w:t>pośrednictwa pracy, w tym pośrednictwa międzynarodowego w ramach sieci EURES.</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Aktywiz</w:t>
            </w:r>
            <w:r w:rsidR="00A71AB8" w:rsidRPr="00EE4917">
              <w:rPr>
                <w:sz w:val="20"/>
                <w:szCs w:val="20"/>
              </w:rPr>
              <w:t>acja osób poniżej 30 roku życia</w:t>
            </w:r>
            <w:r w:rsidR="00A71AB8" w:rsidRPr="00EE4917">
              <w:rPr>
                <w:sz w:val="20"/>
                <w:szCs w:val="20"/>
              </w:rPr>
              <w:br/>
            </w:r>
            <w:r w:rsidRPr="00EE4917">
              <w:rPr>
                <w:sz w:val="20"/>
                <w:szCs w:val="20"/>
              </w:rPr>
              <w:t>w ramach specjalnego programu.</w:t>
            </w:r>
          </w:p>
          <w:p w:rsidR="00595B95" w:rsidRPr="00EE4917" w:rsidRDefault="00595B95" w:rsidP="00CF76BB">
            <w:pPr>
              <w:rPr>
                <w:sz w:val="20"/>
                <w:szCs w:val="20"/>
              </w:rPr>
            </w:pPr>
          </w:p>
        </w:tc>
        <w:tc>
          <w:tcPr>
            <w:tcW w:w="2389" w:type="dxa"/>
          </w:tcPr>
          <w:p w:rsidR="00595B95" w:rsidRPr="00EE4917" w:rsidRDefault="00595B95" w:rsidP="00CF76BB">
            <w:pPr>
              <w:rPr>
                <w:sz w:val="20"/>
                <w:szCs w:val="20"/>
              </w:rPr>
            </w:pPr>
            <w:r w:rsidRPr="00EE4917">
              <w:rPr>
                <w:sz w:val="20"/>
                <w:szCs w:val="20"/>
              </w:rPr>
              <w:lastRenderedPageBreak/>
              <w:t>Osoby bezrobotne do 25 roku życia.</w:t>
            </w:r>
          </w:p>
          <w:p w:rsidR="00595B95" w:rsidRPr="00EE4917" w:rsidRDefault="00595B95" w:rsidP="00CF76BB">
            <w:pPr>
              <w:rPr>
                <w:sz w:val="20"/>
                <w:szCs w:val="20"/>
              </w:rPr>
            </w:pPr>
            <w:r w:rsidRPr="00EE4917">
              <w:rPr>
                <w:sz w:val="20"/>
                <w:szCs w:val="20"/>
              </w:rPr>
              <w:t>Osoby bezrobotne do 27 roku życia, które ukończyły szkołę w</w:t>
            </w:r>
            <w:r w:rsidR="00A71AB8" w:rsidRPr="00EE4917">
              <w:rPr>
                <w:sz w:val="20"/>
                <w:szCs w:val="20"/>
              </w:rPr>
              <w:t>yższą</w:t>
            </w:r>
            <w:r w:rsidR="00A71AB8" w:rsidRPr="00EE4917">
              <w:rPr>
                <w:sz w:val="20"/>
                <w:szCs w:val="20"/>
              </w:rPr>
              <w:br/>
            </w:r>
            <w:r w:rsidRPr="00EE4917">
              <w:rPr>
                <w:sz w:val="20"/>
                <w:szCs w:val="20"/>
              </w:rPr>
              <w:t>i od czasu jej ukończenia nie upłynął okres 12 miesięcy, zarejestrowane w jednym z 21 powiatowych urzędów pracy oraz Miejskim Urzędzie Pracy.</w:t>
            </w:r>
          </w:p>
          <w:p w:rsidR="00595B95" w:rsidRPr="00EE4917" w:rsidRDefault="00A71AB8" w:rsidP="00CF76BB">
            <w:pPr>
              <w:rPr>
                <w:sz w:val="20"/>
                <w:szCs w:val="20"/>
              </w:rPr>
            </w:pPr>
            <w:r w:rsidRPr="00EE4917">
              <w:rPr>
                <w:sz w:val="20"/>
                <w:szCs w:val="20"/>
              </w:rPr>
              <w:t>Osoby bezrobotne</w:t>
            </w:r>
            <w:r w:rsidRPr="00EE4917">
              <w:rPr>
                <w:sz w:val="20"/>
                <w:szCs w:val="20"/>
              </w:rPr>
              <w:br/>
            </w:r>
            <w:r w:rsidR="00595B95" w:rsidRPr="00EE4917">
              <w:rPr>
                <w:sz w:val="20"/>
                <w:szCs w:val="20"/>
              </w:rPr>
              <w:t xml:space="preserve">z orzeczonym stopniem niepełnosprawności. </w:t>
            </w:r>
          </w:p>
          <w:p w:rsidR="00595B95" w:rsidRPr="00EE4917" w:rsidRDefault="00595B95" w:rsidP="00CF76BB">
            <w:pPr>
              <w:jc w:val="center"/>
              <w:rPr>
                <w:sz w:val="20"/>
                <w:szCs w:val="20"/>
              </w:rPr>
            </w:pPr>
          </w:p>
        </w:tc>
        <w:tc>
          <w:tcPr>
            <w:tcW w:w="2230" w:type="dxa"/>
          </w:tcPr>
          <w:p w:rsidR="00595B95" w:rsidRPr="00EE4917" w:rsidRDefault="00595B95" w:rsidP="00CF76BB">
            <w:pPr>
              <w:jc w:val="center"/>
              <w:rPr>
                <w:sz w:val="20"/>
                <w:szCs w:val="20"/>
              </w:rPr>
            </w:pPr>
            <w:r w:rsidRPr="00EE4917">
              <w:rPr>
                <w:sz w:val="20"/>
                <w:szCs w:val="20"/>
              </w:rPr>
              <w:t>Jakościowe</w:t>
            </w:r>
          </w:p>
          <w:p w:rsidR="00595B95" w:rsidRPr="00EE4917" w:rsidRDefault="00595B95" w:rsidP="00CF76BB">
            <w:pPr>
              <w:rPr>
                <w:sz w:val="20"/>
                <w:szCs w:val="20"/>
              </w:rPr>
            </w:pPr>
            <w:r w:rsidRPr="00EE4917">
              <w:rPr>
                <w:sz w:val="20"/>
                <w:szCs w:val="20"/>
              </w:rPr>
              <w:t xml:space="preserve"> Nabycie umiejętności poruszania się po rynku pracy przez ludzi młodych w przedziale wiekowym 18-27 lat.</w:t>
            </w:r>
          </w:p>
          <w:p w:rsidR="00595B95" w:rsidRPr="00EE4917" w:rsidRDefault="00595B95" w:rsidP="00CF76BB">
            <w:pPr>
              <w:rPr>
                <w:sz w:val="20"/>
                <w:szCs w:val="20"/>
              </w:rPr>
            </w:pPr>
          </w:p>
          <w:p w:rsidR="00595B95" w:rsidRPr="00EE4917" w:rsidRDefault="00A71AB8" w:rsidP="00CF76BB">
            <w:pPr>
              <w:rPr>
                <w:sz w:val="20"/>
                <w:szCs w:val="20"/>
              </w:rPr>
            </w:pPr>
            <w:r w:rsidRPr="00EE4917">
              <w:rPr>
                <w:sz w:val="20"/>
                <w:szCs w:val="20"/>
              </w:rPr>
              <w:t>Wzrost świadomości</w:t>
            </w:r>
            <w:r w:rsidRPr="00EE4917">
              <w:rPr>
                <w:sz w:val="20"/>
                <w:szCs w:val="20"/>
              </w:rPr>
              <w:br/>
            </w:r>
            <w:r w:rsidR="00595B95" w:rsidRPr="00EE4917">
              <w:rPr>
                <w:sz w:val="20"/>
                <w:szCs w:val="20"/>
              </w:rPr>
              <w:t>w obszarze wyborów zawodowych i planowanie ścieżki edukacyjnej.</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Ułatwienie zdobycia potrz</w:t>
            </w:r>
            <w:r w:rsidR="00A71AB8" w:rsidRPr="00EE4917">
              <w:rPr>
                <w:sz w:val="20"/>
                <w:szCs w:val="20"/>
              </w:rPr>
              <w:t>ebnych informacji o rynku pracy</w:t>
            </w:r>
            <w:r w:rsidR="00A71AB8" w:rsidRPr="00EE4917">
              <w:rPr>
                <w:sz w:val="20"/>
                <w:szCs w:val="20"/>
              </w:rPr>
              <w:br/>
            </w:r>
            <w:r w:rsidRPr="00EE4917">
              <w:rPr>
                <w:sz w:val="20"/>
                <w:szCs w:val="20"/>
              </w:rPr>
              <w:t>i możliwościach uzyskania pomocy poprzez wydanie informatora dla osób poszukujących zatrudnienia.</w:t>
            </w:r>
          </w:p>
          <w:p w:rsidR="00595B95" w:rsidRPr="00EE4917" w:rsidRDefault="00595B95" w:rsidP="00CF76BB">
            <w:pPr>
              <w:rPr>
                <w:sz w:val="20"/>
                <w:szCs w:val="20"/>
              </w:rPr>
            </w:pPr>
          </w:p>
          <w:p w:rsidR="00595B95" w:rsidRPr="00EE4917" w:rsidRDefault="00595B95" w:rsidP="00CF76BB">
            <w:pPr>
              <w:pStyle w:val="Default"/>
              <w:rPr>
                <w:rFonts w:ascii="Times New Roman" w:hAnsi="Times New Roman" w:cs="Times New Roman"/>
                <w:color w:val="auto"/>
                <w:sz w:val="20"/>
                <w:szCs w:val="20"/>
              </w:rPr>
            </w:pPr>
            <w:r w:rsidRPr="00EE4917">
              <w:rPr>
                <w:rFonts w:ascii="Times New Roman" w:hAnsi="Times New Roman" w:cs="Times New Roman"/>
                <w:color w:val="auto"/>
                <w:sz w:val="20"/>
                <w:szCs w:val="20"/>
              </w:rPr>
              <w:t xml:space="preserve">Zwiększy możliwości zawodowe bezrobotnych </w:t>
            </w:r>
            <w:r w:rsidRPr="00EE4917">
              <w:rPr>
                <w:rFonts w:ascii="Times New Roman" w:hAnsi="Times New Roman" w:cs="Times New Roman"/>
                <w:color w:val="auto"/>
                <w:sz w:val="20"/>
                <w:szCs w:val="20"/>
              </w:rPr>
              <w:lastRenderedPageBreak/>
              <w:t xml:space="preserve">absolwentów oraz stworzy szansę zatrudnienia i zdobycia doświadczenia zawodowego w ramach odbywanego stażu. </w:t>
            </w:r>
          </w:p>
          <w:p w:rsidR="00595B95" w:rsidRPr="00EE4917" w:rsidRDefault="00595B95" w:rsidP="00CF76BB">
            <w:pPr>
              <w:rPr>
                <w:sz w:val="20"/>
                <w:szCs w:val="20"/>
              </w:rPr>
            </w:pPr>
          </w:p>
          <w:p w:rsidR="00595B95" w:rsidRPr="00EE4917" w:rsidRDefault="00595B95" w:rsidP="00CF76BB">
            <w:pPr>
              <w:jc w:val="center"/>
              <w:rPr>
                <w:sz w:val="20"/>
                <w:szCs w:val="20"/>
              </w:rPr>
            </w:pPr>
            <w:r w:rsidRPr="00EE4917">
              <w:rPr>
                <w:sz w:val="20"/>
                <w:szCs w:val="20"/>
              </w:rPr>
              <w:t>Ilościowe</w:t>
            </w:r>
          </w:p>
          <w:p w:rsidR="00595B95" w:rsidRPr="00EE4917" w:rsidRDefault="00595B95" w:rsidP="00CF76BB">
            <w:pPr>
              <w:rPr>
                <w:sz w:val="20"/>
                <w:szCs w:val="20"/>
              </w:rPr>
            </w:pPr>
            <w:r w:rsidRPr="00EE4917">
              <w:rPr>
                <w:sz w:val="20"/>
                <w:szCs w:val="20"/>
              </w:rPr>
              <w:t xml:space="preserve"> Liczba utworzonych miejsc pracy w ramach doposażenia lub wyposażenia miejsc pracy ok. 150 miejsc pracy</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Liczba osób skierowanych na staż 2583 osób, w tym 35 osób objętych  stażem zagra</w:t>
            </w:r>
            <w:r w:rsidR="00A71AB8" w:rsidRPr="00EE4917">
              <w:rPr>
                <w:sz w:val="20"/>
                <w:szCs w:val="20"/>
              </w:rPr>
              <w:t>nicznym, 50osób objętych stażem</w:t>
            </w:r>
            <w:r w:rsidR="00A71AB8" w:rsidRPr="00EE4917">
              <w:rPr>
                <w:sz w:val="20"/>
                <w:szCs w:val="20"/>
              </w:rPr>
              <w:br/>
            </w:r>
            <w:r w:rsidRPr="00EE4917">
              <w:rPr>
                <w:sz w:val="20"/>
                <w:szCs w:val="20"/>
              </w:rPr>
              <w:t>w ramach programów specjalnych oraz współfinansowanych ze środków EFS.</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Aktywizacja w ramach programu specjalnego 55 osób.</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Liczba osób skierowanych na szkolenia 260 osób.</w:t>
            </w:r>
          </w:p>
          <w:p w:rsidR="00595B95" w:rsidRPr="00EE4917" w:rsidRDefault="00595B95" w:rsidP="00CF76BB">
            <w:pPr>
              <w:jc w:val="center"/>
              <w:rPr>
                <w:sz w:val="20"/>
                <w:szCs w:val="20"/>
              </w:rPr>
            </w:pPr>
          </w:p>
        </w:tc>
        <w:tc>
          <w:tcPr>
            <w:tcW w:w="1366" w:type="dxa"/>
          </w:tcPr>
          <w:p w:rsidR="00595B95" w:rsidRPr="00EE4917" w:rsidRDefault="00595B95" w:rsidP="00CF76BB">
            <w:pPr>
              <w:jc w:val="center"/>
              <w:rPr>
                <w:sz w:val="20"/>
                <w:szCs w:val="20"/>
              </w:rPr>
            </w:pPr>
            <w:r w:rsidRPr="00EE4917">
              <w:rPr>
                <w:sz w:val="20"/>
                <w:szCs w:val="20"/>
              </w:rPr>
              <w:lastRenderedPageBreak/>
              <w:t>Łączna suma:</w:t>
            </w: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23.092.060,00 zł</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765.000,00 zł</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rPr>
                <w:sz w:val="20"/>
                <w:szCs w:val="20"/>
              </w:rPr>
            </w:pPr>
            <w:r w:rsidRPr="00EE4917">
              <w:rPr>
                <w:sz w:val="20"/>
                <w:szCs w:val="20"/>
              </w:rPr>
              <w:t>21.042,18 zł</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91.624,00 zł</w:t>
            </w: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12.000,00 zł</w:t>
            </w: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w:t>
            </w: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tc>
        <w:tc>
          <w:tcPr>
            <w:tcW w:w="1329" w:type="dxa"/>
          </w:tcPr>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FP/ Rezerwa Ministra</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EFS</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D2317">
            <w:pPr>
              <w:jc w:val="center"/>
              <w:rPr>
                <w:sz w:val="20"/>
                <w:szCs w:val="20"/>
              </w:rPr>
            </w:pPr>
            <w:r w:rsidRPr="00EE4917">
              <w:rPr>
                <w:sz w:val="20"/>
                <w:szCs w:val="20"/>
              </w:rPr>
              <w:t>Program „Uczenie się przez całe życie”.</w:t>
            </w:r>
          </w:p>
          <w:p w:rsidR="00595B95" w:rsidRPr="00EE4917" w:rsidRDefault="00595B95" w:rsidP="00CF76BB">
            <w:pPr>
              <w:rPr>
                <w:sz w:val="20"/>
                <w:szCs w:val="20"/>
              </w:rPr>
            </w:pPr>
          </w:p>
          <w:p w:rsidR="00595B95" w:rsidRPr="00EE4917" w:rsidRDefault="00595B95" w:rsidP="00CF76BB">
            <w:pPr>
              <w:jc w:val="center"/>
              <w:rPr>
                <w:sz w:val="20"/>
                <w:szCs w:val="20"/>
              </w:rPr>
            </w:pPr>
            <w:r w:rsidRPr="00EE4917">
              <w:rPr>
                <w:sz w:val="20"/>
                <w:szCs w:val="20"/>
              </w:rPr>
              <w:t>PFRON</w:t>
            </w:r>
          </w:p>
          <w:p w:rsidR="00595B95" w:rsidRPr="00EE4917" w:rsidRDefault="00595B95" w:rsidP="00CF76BB">
            <w:pPr>
              <w:jc w:val="cente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D2317">
            <w:pPr>
              <w:jc w:val="center"/>
              <w:rPr>
                <w:sz w:val="20"/>
                <w:szCs w:val="20"/>
              </w:rPr>
            </w:pPr>
            <w:r w:rsidRPr="00EE4917">
              <w:rPr>
                <w:sz w:val="20"/>
                <w:szCs w:val="20"/>
              </w:rPr>
              <w:t>FP</w:t>
            </w: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tc>
      </w:tr>
      <w:tr w:rsidR="00595B95" w:rsidRPr="00EE4917" w:rsidTr="00415C34">
        <w:trPr>
          <w:trHeight w:val="567"/>
          <w:jc w:val="center"/>
        </w:trPr>
        <w:tc>
          <w:tcPr>
            <w:tcW w:w="515" w:type="dxa"/>
          </w:tcPr>
          <w:p w:rsidR="00595B95" w:rsidRPr="00EE4917" w:rsidRDefault="00595B95" w:rsidP="00CF76BB">
            <w:pPr>
              <w:jc w:val="center"/>
              <w:rPr>
                <w:sz w:val="20"/>
                <w:szCs w:val="20"/>
              </w:rPr>
            </w:pPr>
            <w:r w:rsidRPr="00EE4917">
              <w:rPr>
                <w:sz w:val="20"/>
                <w:szCs w:val="20"/>
              </w:rPr>
              <w:lastRenderedPageBreak/>
              <w:t>1.9</w:t>
            </w:r>
          </w:p>
        </w:tc>
        <w:tc>
          <w:tcPr>
            <w:tcW w:w="1705" w:type="dxa"/>
          </w:tcPr>
          <w:p w:rsidR="00595B95" w:rsidRPr="00EE4917" w:rsidRDefault="00595B95" w:rsidP="00CF76BB">
            <w:pPr>
              <w:rPr>
                <w:sz w:val="20"/>
                <w:szCs w:val="20"/>
              </w:rPr>
            </w:pPr>
            <w:r w:rsidRPr="00EE4917">
              <w:rPr>
                <w:sz w:val="20"/>
                <w:szCs w:val="20"/>
              </w:rPr>
              <w:t xml:space="preserve">Działania aktywizacyjne na rzecz osób </w:t>
            </w:r>
            <w:r w:rsidRPr="00EE4917">
              <w:rPr>
                <w:sz w:val="20"/>
                <w:szCs w:val="20"/>
              </w:rPr>
              <w:lastRenderedPageBreak/>
              <w:t>powyżej 45 roku życia.</w:t>
            </w:r>
          </w:p>
        </w:tc>
        <w:tc>
          <w:tcPr>
            <w:tcW w:w="2368" w:type="dxa"/>
          </w:tcPr>
          <w:p w:rsidR="00595B95" w:rsidRPr="00EE4917" w:rsidRDefault="00595B95" w:rsidP="00CF76BB">
            <w:pPr>
              <w:rPr>
                <w:sz w:val="20"/>
                <w:szCs w:val="20"/>
              </w:rPr>
            </w:pPr>
            <w:r w:rsidRPr="00EE4917">
              <w:rPr>
                <w:sz w:val="20"/>
                <w:szCs w:val="20"/>
              </w:rPr>
              <w:lastRenderedPageBreak/>
              <w:t xml:space="preserve">Zwiększenie szans na zatrudnienie osób bezrobotnych powyżej 45 </w:t>
            </w:r>
            <w:r w:rsidRPr="00EE4917">
              <w:rPr>
                <w:sz w:val="20"/>
                <w:szCs w:val="20"/>
              </w:rPr>
              <w:lastRenderedPageBreak/>
              <w:t>roku życia. Podniesienie aktywności zawodowej, rozwój kwalifikacji lub dostosowanie ich do zmieniającego się rynku pracy, zapobieganie wykluczeniu społecznemu poprzez umożliwienie powrotu na rynek pracy</w:t>
            </w:r>
          </w:p>
        </w:tc>
        <w:tc>
          <w:tcPr>
            <w:tcW w:w="3963" w:type="dxa"/>
          </w:tcPr>
          <w:p w:rsidR="00595B95" w:rsidRPr="00EE4917" w:rsidRDefault="00595B95" w:rsidP="00CF76BB">
            <w:pPr>
              <w:rPr>
                <w:sz w:val="20"/>
                <w:szCs w:val="20"/>
              </w:rPr>
            </w:pPr>
            <w:r w:rsidRPr="00EE4917">
              <w:rPr>
                <w:sz w:val="20"/>
                <w:szCs w:val="20"/>
              </w:rPr>
              <w:lastRenderedPageBreak/>
              <w:t xml:space="preserve">Udzielanie osobom bezrobotnym, poszukującym pracy pomocy w uzyskaniu odpowiedniego zatrudnienia poprzez </w:t>
            </w:r>
            <w:r w:rsidRPr="00EE4917">
              <w:rPr>
                <w:sz w:val="20"/>
                <w:szCs w:val="20"/>
              </w:rPr>
              <w:lastRenderedPageBreak/>
              <w:t>udzielanie porad  zakresu pośrednictwa pracy i poradnictwa zawodowego.</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Identyfikacja potrzeb osób pozostających bez zatrudnienia poprzez zastosowanie Indywidualnego Planu Działania, diagnozowanie potrzeb szkoleniowych</w:t>
            </w:r>
            <w:r w:rsidR="00A71AB8" w:rsidRPr="00EE4917">
              <w:rPr>
                <w:sz w:val="20"/>
                <w:szCs w:val="20"/>
              </w:rPr>
              <w:t>.</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R</w:t>
            </w:r>
            <w:r w:rsidR="00A71AB8" w:rsidRPr="00EE4917">
              <w:rPr>
                <w:sz w:val="20"/>
                <w:szCs w:val="20"/>
              </w:rPr>
              <w:t>ealizacja programów rynku pracy</w:t>
            </w:r>
            <w:r w:rsidR="00A71AB8" w:rsidRPr="00EE4917">
              <w:rPr>
                <w:sz w:val="20"/>
                <w:szCs w:val="20"/>
              </w:rPr>
              <w:br/>
            </w:r>
            <w:r w:rsidRPr="00EE4917">
              <w:rPr>
                <w:sz w:val="20"/>
                <w:szCs w:val="20"/>
              </w:rPr>
              <w:t>i programów specjalnych, organizacja staży zawodowych oraz robót publicznych i prac społecznie użytecznych.</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Organizacja i finansowanie szkoleń indywidualnych i grupowych, upowszechnianie informacji o szkoleniach organizowanych przez inne jednostki.</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Udzielanie bezzwrotnych dotacji dla osób podejmujących działalność gospodarczą.</w:t>
            </w:r>
          </w:p>
          <w:p w:rsidR="00595B95" w:rsidRPr="00EE4917" w:rsidRDefault="00595B95" w:rsidP="00CF76BB">
            <w:pPr>
              <w:jc w:val="center"/>
              <w:rPr>
                <w:sz w:val="20"/>
                <w:szCs w:val="20"/>
              </w:rPr>
            </w:pPr>
          </w:p>
          <w:p w:rsidR="00595B95" w:rsidRPr="00EE4917" w:rsidRDefault="00595B95" w:rsidP="00CF76BB">
            <w:pPr>
              <w:rPr>
                <w:sz w:val="20"/>
                <w:szCs w:val="20"/>
              </w:rPr>
            </w:pPr>
            <w:r w:rsidRPr="00EE4917">
              <w:rPr>
                <w:sz w:val="20"/>
                <w:szCs w:val="20"/>
              </w:rPr>
              <w:t>Refundacja podmiotom prowadzącym działalność gospodarczą kosztów doposażenie lub wyposażenia stanowiska pracy</w:t>
            </w:r>
            <w:r w:rsidR="00A71AB8" w:rsidRPr="00EE4917">
              <w:rPr>
                <w:sz w:val="20"/>
                <w:szCs w:val="20"/>
              </w:rPr>
              <w:t>.</w:t>
            </w:r>
          </w:p>
        </w:tc>
        <w:tc>
          <w:tcPr>
            <w:tcW w:w="2389" w:type="dxa"/>
          </w:tcPr>
          <w:p w:rsidR="00595B95" w:rsidRPr="00EE4917" w:rsidRDefault="00A71AB8" w:rsidP="00CF76BB">
            <w:pPr>
              <w:rPr>
                <w:sz w:val="20"/>
                <w:szCs w:val="20"/>
              </w:rPr>
            </w:pPr>
            <w:r w:rsidRPr="00EE4917">
              <w:rPr>
                <w:sz w:val="20"/>
                <w:szCs w:val="20"/>
              </w:rPr>
              <w:lastRenderedPageBreak/>
              <w:t>Osoby zarejestrowane</w:t>
            </w:r>
            <w:r w:rsidRPr="00EE4917">
              <w:rPr>
                <w:sz w:val="20"/>
                <w:szCs w:val="20"/>
              </w:rPr>
              <w:br/>
            </w:r>
            <w:r w:rsidR="00595B95" w:rsidRPr="00EE4917">
              <w:rPr>
                <w:sz w:val="20"/>
                <w:szCs w:val="20"/>
              </w:rPr>
              <w:t xml:space="preserve">w powiatowych urzędach pracy i Miejskim Urzędzie </w:t>
            </w:r>
            <w:r w:rsidR="00595B95" w:rsidRPr="00EE4917">
              <w:rPr>
                <w:sz w:val="20"/>
                <w:szCs w:val="20"/>
              </w:rPr>
              <w:lastRenderedPageBreak/>
              <w:t>pracy  ze statusem osoby bezrobotnej powyżej 45 roku życia, znajdujące się w szczególnej sytuacji na rynku pracy.</w:t>
            </w:r>
          </w:p>
          <w:p w:rsidR="00595B95" w:rsidRPr="00EE4917" w:rsidRDefault="00595B95" w:rsidP="00CF76BB">
            <w:pPr>
              <w:rPr>
                <w:sz w:val="20"/>
                <w:szCs w:val="20"/>
              </w:rPr>
            </w:pPr>
            <w:r w:rsidRPr="00EE4917">
              <w:rPr>
                <w:sz w:val="20"/>
                <w:szCs w:val="20"/>
              </w:rPr>
              <w:t>Osoby bezrobotne  powyżej  50 roku życia</w:t>
            </w:r>
          </w:p>
          <w:p w:rsidR="00595B95" w:rsidRPr="00EE4917" w:rsidRDefault="00A71AB8" w:rsidP="00CF76BB">
            <w:pPr>
              <w:rPr>
                <w:sz w:val="20"/>
                <w:szCs w:val="20"/>
              </w:rPr>
            </w:pPr>
            <w:r w:rsidRPr="00EE4917">
              <w:rPr>
                <w:sz w:val="20"/>
                <w:szCs w:val="20"/>
              </w:rPr>
              <w:t>Osoby bezrobotne</w:t>
            </w:r>
            <w:r w:rsidRPr="00EE4917">
              <w:rPr>
                <w:sz w:val="20"/>
                <w:szCs w:val="20"/>
              </w:rPr>
              <w:br/>
            </w:r>
            <w:r w:rsidR="00595B95" w:rsidRPr="00EE4917">
              <w:rPr>
                <w:sz w:val="20"/>
                <w:szCs w:val="20"/>
              </w:rPr>
              <w:t>z orzeczonym stopniem niepełnosprawności.</w:t>
            </w:r>
          </w:p>
          <w:p w:rsidR="00595B95" w:rsidRPr="00EE4917" w:rsidRDefault="00595B95" w:rsidP="00CF76BB">
            <w:pPr>
              <w:rPr>
                <w:sz w:val="20"/>
                <w:szCs w:val="20"/>
              </w:rPr>
            </w:pPr>
          </w:p>
          <w:p w:rsidR="00595B95" w:rsidRPr="00EE4917" w:rsidRDefault="00595B95" w:rsidP="00CF76BB">
            <w:pPr>
              <w:jc w:val="center"/>
              <w:rPr>
                <w:sz w:val="20"/>
                <w:szCs w:val="20"/>
              </w:rPr>
            </w:pPr>
          </w:p>
        </w:tc>
        <w:tc>
          <w:tcPr>
            <w:tcW w:w="2230" w:type="dxa"/>
          </w:tcPr>
          <w:p w:rsidR="00595B95" w:rsidRPr="00EE4917" w:rsidRDefault="00595B95" w:rsidP="00CF76BB">
            <w:pPr>
              <w:jc w:val="center"/>
              <w:rPr>
                <w:sz w:val="20"/>
                <w:szCs w:val="20"/>
              </w:rPr>
            </w:pPr>
            <w:r w:rsidRPr="00EE4917">
              <w:rPr>
                <w:sz w:val="20"/>
                <w:szCs w:val="20"/>
              </w:rPr>
              <w:lastRenderedPageBreak/>
              <w:t>Jakościowe</w:t>
            </w:r>
          </w:p>
          <w:p w:rsidR="00595B95" w:rsidRPr="00EE4917" w:rsidRDefault="00595B95" w:rsidP="00CF76BB">
            <w:pPr>
              <w:rPr>
                <w:sz w:val="20"/>
                <w:szCs w:val="20"/>
              </w:rPr>
            </w:pPr>
            <w:r w:rsidRPr="00EE4917">
              <w:rPr>
                <w:sz w:val="20"/>
                <w:szCs w:val="20"/>
              </w:rPr>
              <w:t xml:space="preserve">Zwiększenie aktywności i mobilności zawodowej </w:t>
            </w:r>
            <w:r w:rsidRPr="00EE4917">
              <w:rPr>
                <w:sz w:val="20"/>
                <w:szCs w:val="20"/>
              </w:rPr>
              <w:lastRenderedPageBreak/>
              <w:t>wśród osób bezrobotnych.</w:t>
            </w:r>
          </w:p>
          <w:p w:rsidR="00595B95" w:rsidRPr="00EE4917" w:rsidRDefault="00595B95" w:rsidP="00CF76BB">
            <w:pPr>
              <w:jc w:val="center"/>
              <w:rPr>
                <w:sz w:val="20"/>
                <w:szCs w:val="20"/>
              </w:rPr>
            </w:pPr>
          </w:p>
          <w:p w:rsidR="00595B95" w:rsidRPr="00EE4917" w:rsidRDefault="00A71AB8" w:rsidP="00CF76BB">
            <w:pPr>
              <w:rPr>
                <w:sz w:val="20"/>
                <w:szCs w:val="20"/>
              </w:rPr>
            </w:pPr>
            <w:r w:rsidRPr="00EE4917">
              <w:rPr>
                <w:sz w:val="20"/>
                <w:szCs w:val="20"/>
              </w:rPr>
              <w:t>Poprawa samooceny</w:t>
            </w:r>
            <w:r w:rsidRPr="00EE4917">
              <w:rPr>
                <w:sz w:val="20"/>
                <w:szCs w:val="20"/>
              </w:rPr>
              <w:br/>
            </w:r>
            <w:r w:rsidR="00595B95" w:rsidRPr="00EE4917">
              <w:rPr>
                <w:sz w:val="20"/>
                <w:szCs w:val="20"/>
              </w:rPr>
              <w:t>i pozytywnego myślenia ukierunkowana na wzrost aktywności do poszukiwania pracy.</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Wzrost wied</w:t>
            </w:r>
            <w:r w:rsidR="00A71AB8" w:rsidRPr="00EE4917">
              <w:rPr>
                <w:sz w:val="20"/>
                <w:szCs w:val="20"/>
              </w:rPr>
              <w:t>zy z zakresu przedsiębiorczości</w:t>
            </w:r>
            <w:r w:rsidR="00A71AB8" w:rsidRPr="00EE4917">
              <w:rPr>
                <w:sz w:val="20"/>
                <w:szCs w:val="20"/>
              </w:rPr>
              <w:br/>
            </w:r>
            <w:r w:rsidRPr="00EE4917">
              <w:rPr>
                <w:sz w:val="20"/>
                <w:szCs w:val="20"/>
              </w:rPr>
              <w:t>i samozatrudnienia także nabycie niezbędnych</w:t>
            </w:r>
            <w:r w:rsidR="00A71AB8" w:rsidRPr="00EE4917">
              <w:rPr>
                <w:sz w:val="20"/>
                <w:szCs w:val="20"/>
              </w:rPr>
              <w:t xml:space="preserve"> umiejętności przy zakładaniu i </w:t>
            </w:r>
            <w:r w:rsidRPr="00EE4917">
              <w:rPr>
                <w:sz w:val="20"/>
                <w:szCs w:val="20"/>
              </w:rPr>
              <w:t>prowadzeniu działalności gospodarczej przez osoby 45+.</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Nabycie nowych  lub uzupełnienie posiadanych kwalifikacji zawodowych dostosowanych do dynamicznego rynku pracy oraz potrzeb pracodawców.</w:t>
            </w:r>
          </w:p>
          <w:p w:rsidR="00595B95" w:rsidRPr="00EE4917" w:rsidRDefault="00595B95" w:rsidP="00ED5E3D">
            <w:pPr>
              <w:rPr>
                <w:sz w:val="20"/>
                <w:szCs w:val="20"/>
              </w:rPr>
            </w:pPr>
          </w:p>
          <w:p w:rsidR="00595B95" w:rsidRPr="00EE4917" w:rsidRDefault="00595B95" w:rsidP="00CF76BB">
            <w:pPr>
              <w:jc w:val="center"/>
              <w:rPr>
                <w:sz w:val="20"/>
                <w:szCs w:val="20"/>
              </w:rPr>
            </w:pPr>
            <w:r w:rsidRPr="00EE4917">
              <w:rPr>
                <w:sz w:val="20"/>
                <w:szCs w:val="20"/>
              </w:rPr>
              <w:t>Ilościowe</w:t>
            </w:r>
          </w:p>
          <w:p w:rsidR="00595B95" w:rsidRPr="00EE4917" w:rsidRDefault="00595B95" w:rsidP="00CF76BB">
            <w:pPr>
              <w:rPr>
                <w:sz w:val="20"/>
                <w:szCs w:val="20"/>
              </w:rPr>
            </w:pPr>
            <w:r w:rsidRPr="00EE4917">
              <w:rPr>
                <w:sz w:val="20"/>
                <w:szCs w:val="20"/>
              </w:rPr>
              <w:t xml:space="preserve"> Aktywne formy przeciwdziałania bezrobociu.</w:t>
            </w:r>
          </w:p>
          <w:p w:rsidR="00595B95" w:rsidRPr="00EE4917" w:rsidRDefault="00595B95" w:rsidP="00CF76BB">
            <w:pPr>
              <w:rPr>
                <w:sz w:val="20"/>
                <w:szCs w:val="20"/>
              </w:rPr>
            </w:pPr>
            <w:r w:rsidRPr="00EE4917">
              <w:rPr>
                <w:sz w:val="20"/>
                <w:szCs w:val="20"/>
              </w:rPr>
              <w:t>Stażem zostanie objętych 427 osób.</w:t>
            </w:r>
          </w:p>
          <w:p w:rsidR="00595B95" w:rsidRPr="00EE4917" w:rsidRDefault="00595B95" w:rsidP="00CF76BB">
            <w:pPr>
              <w:rPr>
                <w:sz w:val="20"/>
                <w:szCs w:val="20"/>
              </w:rPr>
            </w:pPr>
            <w:r w:rsidRPr="00EE4917">
              <w:rPr>
                <w:sz w:val="20"/>
                <w:szCs w:val="20"/>
              </w:rPr>
              <w:t>Skierowanych zostanie 207 osób na szkolenia indywidualne i grupowe,</w:t>
            </w:r>
          </w:p>
          <w:p w:rsidR="00595B95" w:rsidRPr="00EE4917" w:rsidRDefault="00595B95" w:rsidP="00CF76BB">
            <w:pPr>
              <w:rPr>
                <w:sz w:val="20"/>
                <w:szCs w:val="20"/>
              </w:rPr>
            </w:pPr>
            <w:r w:rsidRPr="00EE4917">
              <w:rPr>
                <w:sz w:val="20"/>
                <w:szCs w:val="20"/>
              </w:rPr>
              <w:lastRenderedPageBreak/>
              <w:t xml:space="preserve">72 osoby skierowane zostanie  na roboty publiczne, </w:t>
            </w:r>
          </w:p>
          <w:p w:rsidR="00595B95" w:rsidRPr="00EE4917" w:rsidRDefault="00595B95" w:rsidP="00CF76BB">
            <w:pPr>
              <w:rPr>
                <w:sz w:val="20"/>
                <w:szCs w:val="20"/>
              </w:rPr>
            </w:pPr>
            <w:r w:rsidRPr="00EE4917">
              <w:rPr>
                <w:sz w:val="20"/>
                <w:szCs w:val="20"/>
              </w:rPr>
              <w:t>Prace interwencyjne obejmą 292 osoby.</w:t>
            </w:r>
          </w:p>
          <w:p w:rsidR="00595B95" w:rsidRPr="00EE4917" w:rsidRDefault="00595B95" w:rsidP="00CF76BB">
            <w:pPr>
              <w:rPr>
                <w:sz w:val="20"/>
                <w:szCs w:val="20"/>
              </w:rPr>
            </w:pPr>
            <w:r w:rsidRPr="00EE4917">
              <w:rPr>
                <w:sz w:val="20"/>
                <w:szCs w:val="20"/>
              </w:rPr>
              <w:t>Poradnictwem zawodowym zostanie objętych 2.499 osób z czego 622 osób zostanie objętych Indywidualnym Programem Działania.</w:t>
            </w:r>
          </w:p>
          <w:p w:rsidR="00595B95" w:rsidRPr="00EE4917" w:rsidRDefault="00595B95" w:rsidP="00CF76BB">
            <w:pPr>
              <w:rPr>
                <w:sz w:val="20"/>
                <w:szCs w:val="20"/>
              </w:rPr>
            </w:pPr>
            <w:r w:rsidRPr="00EE4917">
              <w:rPr>
                <w:sz w:val="20"/>
                <w:szCs w:val="20"/>
              </w:rPr>
              <w:t>Szacuje się, iż zatrudnienie po zakończonych szkoleniach uzyska 148 osób bezrobotnych.</w:t>
            </w:r>
          </w:p>
          <w:p w:rsidR="00595B95" w:rsidRPr="00EE4917" w:rsidRDefault="00595B95" w:rsidP="00CF76BB">
            <w:pPr>
              <w:rPr>
                <w:sz w:val="20"/>
                <w:szCs w:val="20"/>
              </w:rPr>
            </w:pPr>
            <w:r w:rsidRPr="00EE4917">
              <w:rPr>
                <w:sz w:val="20"/>
                <w:szCs w:val="20"/>
              </w:rPr>
              <w:t>Działalność gospodarczą rozpocznie 47 osób.</w:t>
            </w:r>
          </w:p>
          <w:p w:rsidR="00595B95" w:rsidRPr="00EE4917" w:rsidRDefault="00595B95" w:rsidP="00CF76BB">
            <w:pPr>
              <w:rPr>
                <w:sz w:val="20"/>
                <w:szCs w:val="20"/>
              </w:rPr>
            </w:pPr>
            <w:r w:rsidRPr="00EE4917">
              <w:rPr>
                <w:sz w:val="20"/>
                <w:szCs w:val="20"/>
              </w:rPr>
              <w:t>Doposażonych lub wyposażonych zostanie 35 miejsc pracy.</w:t>
            </w:r>
          </w:p>
          <w:p w:rsidR="00595B95" w:rsidRPr="00EE4917" w:rsidRDefault="00595B95" w:rsidP="00CF76BB">
            <w:pPr>
              <w:rPr>
                <w:sz w:val="20"/>
                <w:szCs w:val="20"/>
              </w:rPr>
            </w:pPr>
            <w:r w:rsidRPr="00EE4917">
              <w:rPr>
                <w:sz w:val="20"/>
                <w:szCs w:val="20"/>
              </w:rPr>
              <w:t>Dodatek aktywizacyjny zostanie wypłacony 190 osobom.</w:t>
            </w:r>
          </w:p>
          <w:p w:rsidR="00595B95" w:rsidRPr="00EE4917" w:rsidRDefault="00595B95" w:rsidP="00CF76BB">
            <w:pPr>
              <w:rPr>
                <w:sz w:val="20"/>
                <w:szCs w:val="20"/>
              </w:rPr>
            </w:pPr>
          </w:p>
          <w:p w:rsidR="00595B95" w:rsidRPr="00EE4917" w:rsidRDefault="00595B95" w:rsidP="00CF76BB">
            <w:pPr>
              <w:rPr>
                <w:sz w:val="20"/>
                <w:szCs w:val="20"/>
              </w:rPr>
            </w:pPr>
          </w:p>
        </w:tc>
        <w:tc>
          <w:tcPr>
            <w:tcW w:w="1366" w:type="dxa"/>
          </w:tcPr>
          <w:p w:rsidR="00595B95" w:rsidRPr="00EE4917" w:rsidRDefault="00595B95" w:rsidP="00CF76BB">
            <w:pPr>
              <w:rPr>
                <w:sz w:val="20"/>
                <w:szCs w:val="20"/>
              </w:rPr>
            </w:pPr>
            <w:r w:rsidRPr="00EE4917">
              <w:rPr>
                <w:sz w:val="20"/>
                <w:szCs w:val="20"/>
              </w:rPr>
              <w:lastRenderedPageBreak/>
              <w:t>Łączna suma:</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 xml:space="preserve">8.826.138,00 </w:t>
            </w:r>
            <w:r w:rsidRPr="00EE4917">
              <w:rPr>
                <w:sz w:val="20"/>
                <w:szCs w:val="20"/>
              </w:rPr>
              <w:lastRenderedPageBreak/>
              <w:t>zł</w:t>
            </w:r>
          </w:p>
          <w:p w:rsidR="00595B95" w:rsidRPr="00EE4917" w:rsidRDefault="00595B95" w:rsidP="00CF76BB">
            <w:pPr>
              <w:rPr>
                <w:sz w:val="20"/>
                <w:szCs w:val="20"/>
              </w:rPr>
            </w:pPr>
          </w:p>
          <w:p w:rsidR="00595B95" w:rsidRPr="00EE4917" w:rsidRDefault="00595B95" w:rsidP="00CF76BB">
            <w:pPr>
              <w:rPr>
                <w:sz w:val="20"/>
                <w:szCs w:val="20"/>
              </w:rPr>
            </w:pPr>
            <w:r w:rsidRPr="00EE4917">
              <w:rPr>
                <w:sz w:val="20"/>
                <w:szCs w:val="20"/>
              </w:rPr>
              <w:t>25.000,00 zł</w:t>
            </w: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tc>
        <w:tc>
          <w:tcPr>
            <w:tcW w:w="1329" w:type="dxa"/>
          </w:tcPr>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FP</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r w:rsidRPr="00EE4917">
              <w:rPr>
                <w:sz w:val="20"/>
                <w:szCs w:val="20"/>
              </w:rPr>
              <w:t>PFRON</w:t>
            </w: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jc w:val="center"/>
              <w:rPr>
                <w:sz w:val="20"/>
                <w:szCs w:val="20"/>
              </w:rPr>
            </w:pPr>
          </w:p>
          <w:p w:rsidR="00595B95" w:rsidRPr="00EE4917" w:rsidRDefault="00595B95" w:rsidP="00CF76BB">
            <w:pPr>
              <w:jc w:val="cente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p w:rsidR="00595B95" w:rsidRPr="00EE4917" w:rsidRDefault="00595B95" w:rsidP="00CF76BB">
            <w:pPr>
              <w:rPr>
                <w:sz w:val="20"/>
                <w:szCs w:val="20"/>
              </w:rPr>
            </w:pPr>
          </w:p>
        </w:tc>
      </w:tr>
    </w:tbl>
    <w:p w:rsidR="00595B95" w:rsidRPr="00EE4917" w:rsidRDefault="00595B95" w:rsidP="00CF76BB">
      <w:pPr>
        <w:pStyle w:val="NormalnyWeb"/>
        <w:jc w:val="both"/>
      </w:pPr>
    </w:p>
    <w:p w:rsidR="002D717C" w:rsidRPr="00EE4917" w:rsidRDefault="002D717C" w:rsidP="00CF76BB">
      <w:pPr>
        <w:pStyle w:val="NormalnyWeb"/>
        <w:jc w:val="both"/>
      </w:pPr>
    </w:p>
    <w:p w:rsidR="002D717C" w:rsidRPr="00EE4917" w:rsidRDefault="002D717C" w:rsidP="00CF76BB">
      <w:pPr>
        <w:pStyle w:val="NormalnyWeb"/>
        <w:jc w:val="both"/>
      </w:pPr>
    </w:p>
    <w:p w:rsidR="002D717C" w:rsidRPr="00EE4917" w:rsidRDefault="002D717C" w:rsidP="00CF76BB">
      <w:pPr>
        <w:pStyle w:val="NormalnyWeb"/>
        <w:jc w:val="both"/>
      </w:pPr>
    </w:p>
    <w:p w:rsidR="00595B95" w:rsidRPr="00EE4917" w:rsidRDefault="00595B95" w:rsidP="00600A0D">
      <w:pPr>
        <w:pStyle w:val="Nagwek1"/>
        <w:spacing w:line="240" w:lineRule="auto"/>
      </w:pPr>
      <w:bookmarkStart w:id="16" w:name="_Toc257790603"/>
      <w:r w:rsidRPr="00EE4917">
        <w:lastRenderedPageBreak/>
        <w:tab/>
        <w:t xml:space="preserve">PRIORYTET II: </w:t>
      </w:r>
      <w:bookmarkEnd w:id="16"/>
      <w:r w:rsidRPr="00EE4917">
        <w:t>WZMOCNIENIE OBSŁUGI RYNKU PRAC</w:t>
      </w:r>
      <w:r w:rsidR="00817302">
        <w:t>Y</w:t>
      </w:r>
    </w:p>
    <w:p w:rsidR="00595B95" w:rsidRPr="00EE4917" w:rsidRDefault="00595B95" w:rsidP="008B6AEF">
      <w:pPr>
        <w:tabs>
          <w:tab w:val="left" w:pos="567"/>
          <w:tab w:val="left" w:pos="993"/>
        </w:tabs>
        <w:jc w:val="both"/>
      </w:pPr>
    </w:p>
    <w:p w:rsidR="00595B95" w:rsidRPr="00EE4917" w:rsidRDefault="00595B95" w:rsidP="008B6AEF">
      <w:pPr>
        <w:tabs>
          <w:tab w:val="left" w:pos="567"/>
          <w:tab w:val="left" w:pos="993"/>
        </w:tabs>
        <w:jc w:val="both"/>
      </w:pPr>
      <w:r w:rsidRPr="00EE4917">
        <w:t>Załącznik nr 3. Zestawienie zadań realizowanych przez Wojewódzki Urząd Pracy w Lublinie</w:t>
      </w:r>
    </w:p>
    <w:p w:rsidR="00595B95" w:rsidRPr="00EE4917" w:rsidRDefault="00595B95" w:rsidP="008B6AEF">
      <w:pPr>
        <w:tabs>
          <w:tab w:val="left" w:pos="567"/>
          <w:tab w:val="left" w:pos="993"/>
        </w:tabs>
        <w:jc w:val="both"/>
      </w:pPr>
    </w:p>
    <w:tbl>
      <w:tblPr>
        <w:tblW w:w="15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54"/>
        <w:gridCol w:w="1652"/>
        <w:gridCol w:w="2068"/>
        <w:gridCol w:w="4080"/>
        <w:gridCol w:w="2558"/>
        <w:gridCol w:w="2357"/>
        <w:gridCol w:w="1281"/>
        <w:gridCol w:w="1312"/>
      </w:tblGrid>
      <w:tr w:rsidR="00595B95" w:rsidRPr="00EE4917" w:rsidTr="008B6AEF">
        <w:trPr>
          <w:trHeight w:val="633"/>
          <w:jc w:val="center"/>
        </w:trPr>
        <w:tc>
          <w:tcPr>
            <w:tcW w:w="554"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Lp.</w:t>
            </w:r>
          </w:p>
        </w:tc>
        <w:tc>
          <w:tcPr>
            <w:tcW w:w="1652"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Zadanie</w:t>
            </w:r>
            <w:r w:rsidRPr="00EE4917">
              <w:rPr>
                <w:sz w:val="20"/>
                <w:szCs w:val="20"/>
              </w:rPr>
              <w:br/>
            </w:r>
          </w:p>
        </w:tc>
        <w:tc>
          <w:tcPr>
            <w:tcW w:w="2068"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Cel zadania</w:t>
            </w:r>
          </w:p>
          <w:p w:rsidR="00595B95" w:rsidRPr="00EE4917" w:rsidRDefault="00595B95" w:rsidP="00DE1756">
            <w:pPr>
              <w:jc w:val="center"/>
              <w:rPr>
                <w:sz w:val="20"/>
                <w:szCs w:val="20"/>
              </w:rPr>
            </w:pPr>
            <w:r w:rsidRPr="00EE4917">
              <w:rPr>
                <w:sz w:val="20"/>
                <w:szCs w:val="20"/>
              </w:rPr>
              <w:t>(Krótki opis)</w:t>
            </w:r>
          </w:p>
        </w:tc>
        <w:tc>
          <w:tcPr>
            <w:tcW w:w="4080"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Planowane działania</w:t>
            </w:r>
          </w:p>
        </w:tc>
        <w:tc>
          <w:tcPr>
            <w:tcW w:w="2558"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Adresaci działań</w:t>
            </w:r>
          </w:p>
        </w:tc>
        <w:tc>
          <w:tcPr>
            <w:tcW w:w="2357"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Przewidywane efekty</w:t>
            </w:r>
          </w:p>
          <w:p w:rsidR="00595B95" w:rsidRPr="00EE4917" w:rsidRDefault="00595B95" w:rsidP="00DE1756">
            <w:pPr>
              <w:jc w:val="center"/>
              <w:rPr>
                <w:sz w:val="20"/>
                <w:szCs w:val="20"/>
              </w:rPr>
            </w:pPr>
            <w:r w:rsidRPr="00EE4917">
              <w:rPr>
                <w:sz w:val="20"/>
                <w:szCs w:val="20"/>
              </w:rPr>
              <w:t>(rezultaty działań,</w:t>
            </w:r>
          </w:p>
          <w:p w:rsidR="00595B95" w:rsidRPr="00EE4917" w:rsidRDefault="00595B95" w:rsidP="00DE1756">
            <w:pPr>
              <w:jc w:val="center"/>
              <w:rPr>
                <w:sz w:val="20"/>
                <w:szCs w:val="20"/>
              </w:rPr>
            </w:pPr>
            <w:r w:rsidRPr="00EE4917">
              <w:rPr>
                <w:sz w:val="20"/>
                <w:szCs w:val="20"/>
              </w:rPr>
              <w:t>mierniki jakościowe</w:t>
            </w:r>
            <w:r w:rsidRPr="00EE4917">
              <w:rPr>
                <w:sz w:val="20"/>
                <w:szCs w:val="20"/>
              </w:rPr>
              <w:br/>
              <w:t xml:space="preserve"> i ilościowe)</w:t>
            </w:r>
          </w:p>
        </w:tc>
        <w:tc>
          <w:tcPr>
            <w:tcW w:w="2593" w:type="dxa"/>
            <w:gridSpan w:val="2"/>
            <w:shd w:val="clear" w:color="auto" w:fill="FDE9D9"/>
            <w:vAlign w:val="center"/>
          </w:tcPr>
          <w:p w:rsidR="00595B95" w:rsidRPr="00EE4917" w:rsidRDefault="00595B95" w:rsidP="00DE1756">
            <w:pPr>
              <w:jc w:val="center"/>
              <w:rPr>
                <w:sz w:val="20"/>
                <w:szCs w:val="20"/>
              </w:rPr>
            </w:pPr>
            <w:r w:rsidRPr="00EE4917">
              <w:rPr>
                <w:sz w:val="20"/>
                <w:szCs w:val="20"/>
              </w:rPr>
              <w:t>Planowany budżet zadania</w:t>
            </w:r>
          </w:p>
          <w:p w:rsidR="00595B95" w:rsidRPr="00EE4917" w:rsidRDefault="00595B95" w:rsidP="00DE1756">
            <w:pPr>
              <w:rPr>
                <w:sz w:val="20"/>
                <w:szCs w:val="20"/>
              </w:rPr>
            </w:pPr>
          </w:p>
        </w:tc>
      </w:tr>
      <w:tr w:rsidR="00595B95" w:rsidRPr="00EE4917" w:rsidTr="008B6AEF">
        <w:trPr>
          <w:trHeight w:val="405"/>
          <w:jc w:val="center"/>
        </w:trPr>
        <w:tc>
          <w:tcPr>
            <w:tcW w:w="554" w:type="dxa"/>
            <w:vMerge/>
            <w:shd w:val="clear" w:color="auto" w:fill="FDE9D9"/>
          </w:tcPr>
          <w:p w:rsidR="00595B95" w:rsidRPr="00EE4917" w:rsidRDefault="00595B95" w:rsidP="00DE1756">
            <w:pPr>
              <w:jc w:val="center"/>
              <w:rPr>
                <w:sz w:val="20"/>
                <w:szCs w:val="20"/>
              </w:rPr>
            </w:pPr>
          </w:p>
        </w:tc>
        <w:tc>
          <w:tcPr>
            <w:tcW w:w="1652" w:type="dxa"/>
            <w:vMerge/>
            <w:shd w:val="clear" w:color="auto" w:fill="FDE9D9"/>
          </w:tcPr>
          <w:p w:rsidR="00595B95" w:rsidRPr="00EE4917" w:rsidRDefault="00595B95" w:rsidP="00DE1756">
            <w:pPr>
              <w:jc w:val="center"/>
              <w:rPr>
                <w:sz w:val="20"/>
                <w:szCs w:val="20"/>
              </w:rPr>
            </w:pPr>
          </w:p>
        </w:tc>
        <w:tc>
          <w:tcPr>
            <w:tcW w:w="2068" w:type="dxa"/>
            <w:vMerge/>
            <w:shd w:val="clear" w:color="auto" w:fill="FDE9D9"/>
          </w:tcPr>
          <w:p w:rsidR="00595B95" w:rsidRPr="00EE4917" w:rsidRDefault="00595B95" w:rsidP="00DE1756">
            <w:pPr>
              <w:jc w:val="center"/>
              <w:rPr>
                <w:sz w:val="20"/>
                <w:szCs w:val="20"/>
              </w:rPr>
            </w:pPr>
          </w:p>
        </w:tc>
        <w:tc>
          <w:tcPr>
            <w:tcW w:w="4080" w:type="dxa"/>
            <w:vMerge/>
            <w:shd w:val="clear" w:color="auto" w:fill="FDE9D9"/>
          </w:tcPr>
          <w:p w:rsidR="00595B95" w:rsidRPr="00EE4917" w:rsidRDefault="00595B95" w:rsidP="00DE1756">
            <w:pPr>
              <w:jc w:val="center"/>
              <w:rPr>
                <w:sz w:val="20"/>
                <w:szCs w:val="20"/>
              </w:rPr>
            </w:pPr>
          </w:p>
        </w:tc>
        <w:tc>
          <w:tcPr>
            <w:tcW w:w="2558" w:type="dxa"/>
            <w:vMerge/>
            <w:shd w:val="clear" w:color="auto" w:fill="FDE9D9"/>
          </w:tcPr>
          <w:p w:rsidR="00595B95" w:rsidRPr="00EE4917" w:rsidRDefault="00595B95" w:rsidP="00DE1756">
            <w:pPr>
              <w:jc w:val="center"/>
              <w:rPr>
                <w:sz w:val="20"/>
                <w:szCs w:val="20"/>
              </w:rPr>
            </w:pPr>
          </w:p>
        </w:tc>
        <w:tc>
          <w:tcPr>
            <w:tcW w:w="2357" w:type="dxa"/>
            <w:vMerge/>
            <w:shd w:val="clear" w:color="auto" w:fill="FDE9D9"/>
          </w:tcPr>
          <w:p w:rsidR="00595B95" w:rsidRPr="00EE4917" w:rsidRDefault="00595B95" w:rsidP="00DE1756">
            <w:pPr>
              <w:jc w:val="center"/>
              <w:rPr>
                <w:sz w:val="20"/>
                <w:szCs w:val="20"/>
              </w:rPr>
            </w:pPr>
          </w:p>
        </w:tc>
        <w:tc>
          <w:tcPr>
            <w:tcW w:w="1281" w:type="dxa"/>
            <w:shd w:val="clear" w:color="auto" w:fill="FDE9D9"/>
            <w:vAlign w:val="center"/>
          </w:tcPr>
          <w:p w:rsidR="00595B95" w:rsidRPr="00EE4917" w:rsidRDefault="00595B95" w:rsidP="00DE1756">
            <w:pPr>
              <w:jc w:val="center"/>
              <w:rPr>
                <w:sz w:val="20"/>
                <w:szCs w:val="20"/>
              </w:rPr>
            </w:pPr>
            <w:r w:rsidRPr="00EE4917">
              <w:rPr>
                <w:sz w:val="20"/>
                <w:szCs w:val="20"/>
              </w:rPr>
              <w:t>Kwota</w:t>
            </w:r>
          </w:p>
        </w:tc>
        <w:tc>
          <w:tcPr>
            <w:tcW w:w="1312" w:type="dxa"/>
            <w:shd w:val="clear" w:color="auto" w:fill="FDE9D9"/>
            <w:vAlign w:val="center"/>
          </w:tcPr>
          <w:p w:rsidR="00595B95" w:rsidRPr="00EE4917" w:rsidRDefault="00595B95" w:rsidP="00DE1756">
            <w:pPr>
              <w:jc w:val="center"/>
              <w:rPr>
                <w:sz w:val="20"/>
                <w:szCs w:val="20"/>
              </w:rPr>
            </w:pPr>
            <w:r w:rsidRPr="00EE4917">
              <w:rPr>
                <w:sz w:val="20"/>
                <w:szCs w:val="20"/>
              </w:rPr>
              <w:t>źródło</w:t>
            </w:r>
          </w:p>
        </w:tc>
      </w:tr>
      <w:tr w:rsidR="00595B95" w:rsidRPr="00EE4917" w:rsidTr="008B6AEF">
        <w:trPr>
          <w:jc w:val="center"/>
        </w:trPr>
        <w:tc>
          <w:tcPr>
            <w:tcW w:w="554" w:type="dxa"/>
            <w:shd w:val="clear" w:color="auto" w:fill="8DB3E2"/>
          </w:tcPr>
          <w:p w:rsidR="00595B95" w:rsidRPr="00EE4917" w:rsidRDefault="00595B95" w:rsidP="00DE1756">
            <w:pPr>
              <w:jc w:val="center"/>
              <w:rPr>
                <w:sz w:val="20"/>
                <w:szCs w:val="20"/>
              </w:rPr>
            </w:pPr>
            <w:r w:rsidRPr="00EE4917">
              <w:rPr>
                <w:sz w:val="20"/>
                <w:szCs w:val="20"/>
              </w:rPr>
              <w:t>1</w:t>
            </w:r>
          </w:p>
        </w:tc>
        <w:tc>
          <w:tcPr>
            <w:tcW w:w="1652" w:type="dxa"/>
            <w:shd w:val="clear" w:color="auto" w:fill="8DB3E2"/>
          </w:tcPr>
          <w:p w:rsidR="00595B95" w:rsidRPr="00EE4917" w:rsidRDefault="00595B95" w:rsidP="00DE1756">
            <w:pPr>
              <w:jc w:val="center"/>
              <w:rPr>
                <w:sz w:val="20"/>
                <w:szCs w:val="20"/>
              </w:rPr>
            </w:pPr>
            <w:r w:rsidRPr="00EE4917">
              <w:rPr>
                <w:sz w:val="20"/>
                <w:szCs w:val="20"/>
              </w:rPr>
              <w:t>2</w:t>
            </w:r>
          </w:p>
        </w:tc>
        <w:tc>
          <w:tcPr>
            <w:tcW w:w="2068" w:type="dxa"/>
            <w:shd w:val="clear" w:color="auto" w:fill="8DB3E2"/>
          </w:tcPr>
          <w:p w:rsidR="00595B95" w:rsidRPr="00EE4917" w:rsidRDefault="00595B95" w:rsidP="00DE1756">
            <w:pPr>
              <w:jc w:val="center"/>
              <w:rPr>
                <w:sz w:val="20"/>
                <w:szCs w:val="20"/>
              </w:rPr>
            </w:pPr>
            <w:r w:rsidRPr="00EE4917">
              <w:rPr>
                <w:sz w:val="20"/>
                <w:szCs w:val="20"/>
              </w:rPr>
              <w:t>3</w:t>
            </w:r>
          </w:p>
        </w:tc>
        <w:tc>
          <w:tcPr>
            <w:tcW w:w="4080" w:type="dxa"/>
            <w:shd w:val="clear" w:color="auto" w:fill="8DB3E2"/>
          </w:tcPr>
          <w:p w:rsidR="00595B95" w:rsidRPr="00EE4917" w:rsidRDefault="00595B95" w:rsidP="00DE1756">
            <w:pPr>
              <w:jc w:val="center"/>
              <w:rPr>
                <w:sz w:val="20"/>
                <w:szCs w:val="20"/>
              </w:rPr>
            </w:pPr>
            <w:r w:rsidRPr="00EE4917">
              <w:rPr>
                <w:sz w:val="20"/>
                <w:szCs w:val="20"/>
              </w:rPr>
              <w:t>4</w:t>
            </w:r>
          </w:p>
        </w:tc>
        <w:tc>
          <w:tcPr>
            <w:tcW w:w="2558" w:type="dxa"/>
            <w:shd w:val="clear" w:color="auto" w:fill="8DB3E2"/>
          </w:tcPr>
          <w:p w:rsidR="00595B95" w:rsidRPr="00EE4917" w:rsidRDefault="00595B95" w:rsidP="00DE1756">
            <w:pPr>
              <w:jc w:val="center"/>
              <w:rPr>
                <w:sz w:val="20"/>
                <w:szCs w:val="20"/>
              </w:rPr>
            </w:pPr>
            <w:r w:rsidRPr="00EE4917">
              <w:rPr>
                <w:sz w:val="20"/>
                <w:szCs w:val="20"/>
              </w:rPr>
              <w:t>5</w:t>
            </w:r>
          </w:p>
        </w:tc>
        <w:tc>
          <w:tcPr>
            <w:tcW w:w="2357" w:type="dxa"/>
            <w:shd w:val="clear" w:color="auto" w:fill="8DB3E2"/>
          </w:tcPr>
          <w:p w:rsidR="00595B95" w:rsidRPr="00EE4917" w:rsidRDefault="00595B95" w:rsidP="00DE1756">
            <w:pPr>
              <w:jc w:val="center"/>
              <w:rPr>
                <w:sz w:val="20"/>
                <w:szCs w:val="20"/>
              </w:rPr>
            </w:pPr>
            <w:r w:rsidRPr="00EE4917">
              <w:rPr>
                <w:sz w:val="20"/>
                <w:szCs w:val="20"/>
              </w:rPr>
              <w:t>6</w:t>
            </w:r>
          </w:p>
        </w:tc>
        <w:tc>
          <w:tcPr>
            <w:tcW w:w="1281" w:type="dxa"/>
            <w:shd w:val="clear" w:color="auto" w:fill="8DB3E2"/>
          </w:tcPr>
          <w:p w:rsidR="00595B95" w:rsidRPr="00EE4917" w:rsidRDefault="00595B95" w:rsidP="00DE1756">
            <w:pPr>
              <w:jc w:val="center"/>
              <w:rPr>
                <w:sz w:val="20"/>
                <w:szCs w:val="20"/>
              </w:rPr>
            </w:pPr>
            <w:r w:rsidRPr="00EE4917">
              <w:rPr>
                <w:sz w:val="20"/>
                <w:szCs w:val="20"/>
              </w:rPr>
              <w:t>7</w:t>
            </w:r>
          </w:p>
        </w:tc>
        <w:tc>
          <w:tcPr>
            <w:tcW w:w="1312" w:type="dxa"/>
            <w:shd w:val="clear" w:color="auto" w:fill="8DB3E2"/>
          </w:tcPr>
          <w:p w:rsidR="00595B95" w:rsidRPr="00EE4917" w:rsidRDefault="00595B95" w:rsidP="00DE1756">
            <w:pPr>
              <w:jc w:val="center"/>
              <w:rPr>
                <w:sz w:val="20"/>
                <w:szCs w:val="20"/>
              </w:rPr>
            </w:pPr>
            <w:r w:rsidRPr="00EE4917">
              <w:rPr>
                <w:sz w:val="20"/>
                <w:szCs w:val="20"/>
              </w:rPr>
              <w:t>8</w:t>
            </w:r>
          </w:p>
        </w:tc>
      </w:tr>
      <w:tr w:rsidR="00595B95" w:rsidRPr="00EE4917" w:rsidTr="00DE1756">
        <w:trPr>
          <w:jc w:val="center"/>
        </w:trPr>
        <w:tc>
          <w:tcPr>
            <w:tcW w:w="15862" w:type="dxa"/>
            <w:gridSpan w:val="8"/>
            <w:shd w:val="clear" w:color="auto" w:fill="8DB3E2"/>
          </w:tcPr>
          <w:p w:rsidR="00595B95" w:rsidRPr="00EE4917" w:rsidRDefault="00595B95" w:rsidP="00DE1756">
            <w:pPr>
              <w:spacing w:before="40" w:after="40"/>
              <w:jc w:val="center"/>
              <w:rPr>
                <w:sz w:val="20"/>
                <w:szCs w:val="20"/>
              </w:rPr>
            </w:pPr>
            <w:r w:rsidRPr="00EE4917">
              <w:rPr>
                <w:sz w:val="20"/>
                <w:szCs w:val="20"/>
              </w:rPr>
              <w:t>2. PODNIESIENIE JAKOŚCI USŁUG POŚREDNICTWA PRACY ORAZ PORADNICTWA ZAWODOWEGO I POMOCY W AKTYWNYM POSZUKIWANIU PRACY, ŚWIADCZONYCH PRZEZ PUBLICZNE SŁUŻBY ZATRUDNIENIA</w:t>
            </w:r>
          </w:p>
        </w:tc>
      </w:tr>
      <w:tr w:rsidR="00595B95" w:rsidRPr="00EE4917" w:rsidTr="00DE1756">
        <w:trPr>
          <w:trHeight w:val="227"/>
          <w:jc w:val="center"/>
        </w:trPr>
        <w:tc>
          <w:tcPr>
            <w:tcW w:w="15862" w:type="dxa"/>
            <w:gridSpan w:val="8"/>
            <w:shd w:val="clear" w:color="auto" w:fill="FDE9D9"/>
          </w:tcPr>
          <w:p w:rsidR="00595B95" w:rsidRPr="00EE4917" w:rsidRDefault="00595B95" w:rsidP="00DE1756">
            <w:pPr>
              <w:spacing w:before="40" w:after="40"/>
              <w:jc w:val="center"/>
              <w:rPr>
                <w:sz w:val="20"/>
                <w:szCs w:val="20"/>
              </w:rPr>
            </w:pPr>
            <w:r w:rsidRPr="00EE4917">
              <w:rPr>
                <w:sz w:val="20"/>
                <w:szCs w:val="20"/>
              </w:rPr>
              <w:t>WOJEWÓDZKI URZĄD PRACY W LUBLINIE   WYDZIAŁ POŚREDNICTWA PRACY</w:t>
            </w:r>
          </w:p>
        </w:tc>
      </w:tr>
      <w:tr w:rsidR="00595B95" w:rsidRPr="00EE4917" w:rsidTr="008B6AEF">
        <w:trPr>
          <w:trHeight w:val="565"/>
          <w:jc w:val="center"/>
        </w:trPr>
        <w:tc>
          <w:tcPr>
            <w:tcW w:w="554" w:type="dxa"/>
          </w:tcPr>
          <w:p w:rsidR="00595B95" w:rsidRPr="00EE4917" w:rsidRDefault="00595B95" w:rsidP="00DE1756">
            <w:pPr>
              <w:rPr>
                <w:sz w:val="20"/>
                <w:szCs w:val="20"/>
              </w:rPr>
            </w:pPr>
            <w:r w:rsidRPr="00EE4917">
              <w:rPr>
                <w:sz w:val="20"/>
                <w:szCs w:val="20"/>
              </w:rPr>
              <w:t>2.1</w:t>
            </w:r>
          </w:p>
        </w:tc>
        <w:tc>
          <w:tcPr>
            <w:tcW w:w="1652" w:type="dxa"/>
          </w:tcPr>
          <w:p w:rsidR="00595B95" w:rsidRPr="00EE4917" w:rsidRDefault="00595B95" w:rsidP="00DE1756">
            <w:pPr>
              <w:rPr>
                <w:sz w:val="20"/>
                <w:szCs w:val="20"/>
              </w:rPr>
            </w:pPr>
            <w:r w:rsidRPr="00EE4917">
              <w:rPr>
                <w:sz w:val="20"/>
                <w:szCs w:val="20"/>
              </w:rPr>
              <w:t>Podniesienie jakości usług pośrednictwa pracy, świadczonych przez publiczne służby zatrudnienia</w:t>
            </w:r>
          </w:p>
        </w:tc>
        <w:tc>
          <w:tcPr>
            <w:tcW w:w="2068" w:type="dxa"/>
          </w:tcPr>
          <w:p w:rsidR="00595B95" w:rsidRPr="00EE4917" w:rsidRDefault="00595B95" w:rsidP="00DE1756">
            <w:pPr>
              <w:rPr>
                <w:sz w:val="20"/>
                <w:szCs w:val="20"/>
              </w:rPr>
            </w:pPr>
            <w:r w:rsidRPr="00EE4917">
              <w:rPr>
                <w:sz w:val="20"/>
                <w:szCs w:val="20"/>
              </w:rPr>
              <w:t>Rozwój usług pośrednictwa pracy.</w:t>
            </w:r>
          </w:p>
          <w:p w:rsidR="00595B95" w:rsidRPr="00EE4917" w:rsidRDefault="00595B95" w:rsidP="00DE1756">
            <w:pPr>
              <w:rPr>
                <w:sz w:val="20"/>
                <w:szCs w:val="20"/>
              </w:rPr>
            </w:pPr>
            <w:r w:rsidRPr="00EE4917">
              <w:rPr>
                <w:sz w:val="20"/>
                <w:szCs w:val="20"/>
              </w:rPr>
              <w:t>Zwiększenie dostępu osób poszukujących pracy,  jak i pracodawców,  do krajowych i zagranicznych ofert pracy oraz wspieranie mobilności pracowników na terenie Unii Europejskiej i Europejskiego Obszaru Gospodarczego.</w:t>
            </w:r>
          </w:p>
        </w:tc>
        <w:tc>
          <w:tcPr>
            <w:tcW w:w="4080" w:type="dxa"/>
          </w:tcPr>
          <w:p w:rsidR="00595B95" w:rsidRPr="00EE4917" w:rsidRDefault="00595B95" w:rsidP="00DE1756">
            <w:pPr>
              <w:rPr>
                <w:sz w:val="20"/>
                <w:szCs w:val="20"/>
              </w:rPr>
            </w:pPr>
            <w:r w:rsidRPr="00EE4917">
              <w:rPr>
                <w:sz w:val="20"/>
                <w:szCs w:val="20"/>
              </w:rPr>
              <w:t>Informowanie bezrobotnych, poszukujących pracy oraz pracodawców o przysługujących im prawach i obowiązkach wynikających z korzystania z usługi pośrednictwa pracy.</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Nawiązywanie oraz utrzymywanie kontaktu z pracodawcami w celu zatrudnienia bezrobotnych.</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 xml:space="preserve">Bieżąca dystrybucja ofert pracy zgłaszanych do urzędu przez pracodawców z kraju </w:t>
            </w:r>
            <w:r w:rsidRPr="00EE4917">
              <w:rPr>
                <w:sz w:val="20"/>
                <w:szCs w:val="20"/>
              </w:rPr>
              <w:br/>
              <w:t>i z zagranicy.</w:t>
            </w:r>
          </w:p>
          <w:p w:rsidR="00595B95" w:rsidRPr="00EE4917" w:rsidRDefault="00595B95" w:rsidP="00DE1756">
            <w:pPr>
              <w:rPr>
                <w:sz w:val="20"/>
                <w:szCs w:val="20"/>
              </w:rPr>
            </w:pPr>
            <w:r w:rsidRPr="00EE4917">
              <w:rPr>
                <w:sz w:val="20"/>
                <w:szCs w:val="20"/>
              </w:rPr>
              <w:t xml:space="preserve"> </w:t>
            </w:r>
          </w:p>
          <w:p w:rsidR="00595B95" w:rsidRPr="00EE4917" w:rsidRDefault="00595B95" w:rsidP="00DE1756">
            <w:pPr>
              <w:rPr>
                <w:sz w:val="20"/>
                <w:szCs w:val="20"/>
              </w:rPr>
            </w:pPr>
            <w:r w:rsidRPr="00EE4917">
              <w:rPr>
                <w:sz w:val="20"/>
                <w:szCs w:val="20"/>
              </w:rPr>
              <w:t>Udostępnienie aktualnych propozycji zatrudnienia za granicą w internetowej bazie ofert pracy.</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Prowadzenie miesięcznego i kwartalnego monit</w:t>
            </w:r>
            <w:r w:rsidR="00A61B43" w:rsidRPr="00EE4917">
              <w:rPr>
                <w:sz w:val="20"/>
                <w:szCs w:val="20"/>
              </w:rPr>
              <w:t>oringu działalności EURES w WUP</w:t>
            </w:r>
            <w:r w:rsidR="00A61B43" w:rsidRPr="00EE4917">
              <w:rPr>
                <w:sz w:val="20"/>
                <w:szCs w:val="20"/>
              </w:rPr>
              <w:br/>
            </w:r>
            <w:r w:rsidRPr="00EE4917">
              <w:rPr>
                <w:sz w:val="20"/>
                <w:szCs w:val="20"/>
              </w:rPr>
              <w:t>w Lublinie.</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Kontynuacja współpracy z prywatnymi agencjami zatrudnienia.</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lastRenderedPageBreak/>
              <w:t>Udostępnianie osobom bezrobotnym i poszukującym pracy ofert zgłaszanych przez pracodawców zagranicznych oraz prywatne agencje zatrudnienia w gablotach informacyjnych w siedzibie tut. Urzędu.</w:t>
            </w:r>
          </w:p>
          <w:p w:rsidR="00595B95" w:rsidRPr="00EE4917" w:rsidRDefault="00595B95" w:rsidP="00DE1756">
            <w:pPr>
              <w:rPr>
                <w:sz w:val="20"/>
                <w:szCs w:val="20"/>
              </w:rPr>
            </w:pPr>
          </w:p>
          <w:p w:rsidR="00A61B43" w:rsidRPr="00EE4917" w:rsidRDefault="00595B95" w:rsidP="00DE1756">
            <w:pPr>
              <w:rPr>
                <w:sz w:val="20"/>
                <w:szCs w:val="20"/>
              </w:rPr>
            </w:pPr>
            <w:r w:rsidRPr="00EE4917">
              <w:rPr>
                <w:sz w:val="20"/>
                <w:szCs w:val="20"/>
              </w:rPr>
              <w:t>Promowanie palety usług pośrednictwa pracy na zewnątrz urzędu (prezentacje, wykłady, spotkania, prelekcje, targi pracy)</w:t>
            </w:r>
            <w:r w:rsidR="00A61B43" w:rsidRPr="00EE4917">
              <w:rPr>
                <w:sz w:val="20"/>
                <w:szCs w:val="20"/>
              </w:rPr>
              <w:t xml:space="preserve">. </w:t>
            </w:r>
          </w:p>
          <w:p w:rsidR="00595B95" w:rsidRPr="00EE4917" w:rsidRDefault="00595B95" w:rsidP="00DE1756">
            <w:pPr>
              <w:rPr>
                <w:sz w:val="20"/>
                <w:szCs w:val="20"/>
              </w:rPr>
            </w:pPr>
            <w:r w:rsidRPr="00EE4917">
              <w:rPr>
                <w:sz w:val="20"/>
                <w:szCs w:val="20"/>
              </w:rPr>
              <w:t>Organizacja VII Między</w:t>
            </w:r>
            <w:r w:rsidR="00A61B43" w:rsidRPr="00EE4917">
              <w:rPr>
                <w:sz w:val="20"/>
                <w:szCs w:val="20"/>
              </w:rPr>
              <w:t>narodowe Targi Pracy w Lublinie.</w:t>
            </w:r>
          </w:p>
          <w:p w:rsidR="00595B95" w:rsidRPr="00EE4917" w:rsidRDefault="00595B95" w:rsidP="00DE1756">
            <w:pPr>
              <w:rPr>
                <w:sz w:val="20"/>
                <w:szCs w:val="20"/>
              </w:rPr>
            </w:pP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Informowanie osób bezrobotnych o sposobach</w:t>
            </w:r>
            <w:r w:rsidR="00A61B43" w:rsidRPr="00EE4917">
              <w:rPr>
                <w:sz w:val="20"/>
                <w:szCs w:val="20"/>
              </w:rPr>
              <w:br/>
            </w:r>
            <w:r w:rsidRPr="00EE4917">
              <w:rPr>
                <w:sz w:val="20"/>
                <w:szCs w:val="20"/>
              </w:rPr>
              <w:t>i samodzielnego poszukiwania pracy za pośrednictwem Internetu, a zwłaszcza Europejskiego Portalu Mobilności Zawodowej.</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Doskonalenie warsztatu pracy kadry pośrednictwa pracy poprzez dokształcanie, zdobywani</w:t>
            </w:r>
            <w:r w:rsidR="00A61B43" w:rsidRPr="00EE4917">
              <w:rPr>
                <w:sz w:val="20"/>
                <w:szCs w:val="20"/>
              </w:rPr>
              <w:t>e aktualnych informacji, udział</w:t>
            </w:r>
            <w:r w:rsidR="00A61B43" w:rsidRPr="00EE4917">
              <w:rPr>
                <w:sz w:val="20"/>
                <w:szCs w:val="20"/>
              </w:rPr>
              <w:br/>
            </w:r>
            <w:r w:rsidRPr="00EE4917">
              <w:rPr>
                <w:sz w:val="20"/>
                <w:szCs w:val="20"/>
              </w:rPr>
              <w:t>w szkoleniach  i śledzenie zmieniających się trendów w pośrednictwie pracy.</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Zorganizowanie i przeprowadzenie szeregu rekrutacji do pracy w wybranych krajach UE/EOG.</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Organizacja i przeprowadzenie szkoleń skierowanych do pracowników powiatowych urzędów pracy realizujących zadania EURES.</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Ud</w:t>
            </w:r>
            <w:r w:rsidR="00A61B43" w:rsidRPr="00EE4917">
              <w:rPr>
                <w:sz w:val="20"/>
                <w:szCs w:val="20"/>
              </w:rPr>
              <w:t>ział doradców EURES w krajowych</w:t>
            </w:r>
            <w:r w:rsidR="00A61B43" w:rsidRPr="00EE4917">
              <w:rPr>
                <w:sz w:val="20"/>
                <w:szCs w:val="20"/>
              </w:rPr>
              <w:br/>
            </w:r>
            <w:r w:rsidRPr="00EE4917">
              <w:rPr>
                <w:sz w:val="20"/>
                <w:szCs w:val="20"/>
              </w:rPr>
              <w:t>i zagranicznych  targach pracy.</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Nawiązanie współpracy z belgijskim regionem Flandria i koordynacja działań w zakresie rekrutacj</w:t>
            </w:r>
            <w:r w:rsidR="00A61B43" w:rsidRPr="00EE4917">
              <w:rPr>
                <w:sz w:val="20"/>
                <w:szCs w:val="20"/>
              </w:rPr>
              <w:t>i polskich pracowników do pracy</w:t>
            </w:r>
            <w:r w:rsidR="00A61B43" w:rsidRPr="00EE4917">
              <w:rPr>
                <w:sz w:val="20"/>
                <w:szCs w:val="20"/>
              </w:rPr>
              <w:br/>
            </w:r>
            <w:r w:rsidRPr="00EE4917">
              <w:rPr>
                <w:sz w:val="20"/>
                <w:szCs w:val="20"/>
              </w:rPr>
              <w:lastRenderedPageBreak/>
              <w:t>w Belgii.</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Działania zmierzające do pozyskania środków Komisji Europejskiej na realizację międzynarodowego pośrednictwa pracy.</w:t>
            </w:r>
          </w:p>
          <w:p w:rsidR="00595B95" w:rsidRPr="00EE4917" w:rsidRDefault="00595B95" w:rsidP="00DE1756">
            <w:pPr>
              <w:rPr>
                <w:sz w:val="20"/>
                <w:szCs w:val="20"/>
              </w:rPr>
            </w:pPr>
            <w:r w:rsidRPr="00EE4917">
              <w:rPr>
                <w:sz w:val="20"/>
                <w:szCs w:val="20"/>
              </w:rPr>
              <w:t xml:space="preserve"> </w:t>
            </w:r>
          </w:p>
        </w:tc>
        <w:tc>
          <w:tcPr>
            <w:tcW w:w="2558" w:type="dxa"/>
          </w:tcPr>
          <w:p w:rsidR="00595B95" w:rsidRPr="00EE4917" w:rsidRDefault="00595B95" w:rsidP="00DE1756">
            <w:pPr>
              <w:rPr>
                <w:sz w:val="20"/>
                <w:szCs w:val="20"/>
              </w:rPr>
            </w:pPr>
            <w:r w:rsidRPr="00EE4917">
              <w:rPr>
                <w:sz w:val="20"/>
                <w:szCs w:val="20"/>
              </w:rPr>
              <w:lastRenderedPageBreak/>
              <w:t>Bezrobotni, poszukujący pracy za granicą.</w:t>
            </w:r>
          </w:p>
          <w:p w:rsidR="00595B95" w:rsidRPr="00EE4917" w:rsidRDefault="00595B95" w:rsidP="00DE1756">
            <w:pPr>
              <w:rPr>
                <w:sz w:val="20"/>
                <w:szCs w:val="20"/>
              </w:rPr>
            </w:pPr>
            <w:r w:rsidRPr="00EE4917">
              <w:rPr>
                <w:sz w:val="20"/>
                <w:szCs w:val="20"/>
              </w:rPr>
              <w:t>Pracodawcy krajowi i zagraniczni.</w:t>
            </w:r>
          </w:p>
          <w:p w:rsidR="00595B95" w:rsidRPr="00EE4917" w:rsidRDefault="00A61B43" w:rsidP="00DE1756">
            <w:pPr>
              <w:rPr>
                <w:sz w:val="20"/>
                <w:szCs w:val="20"/>
              </w:rPr>
            </w:pPr>
            <w:r w:rsidRPr="00EE4917">
              <w:rPr>
                <w:sz w:val="20"/>
                <w:szCs w:val="20"/>
              </w:rPr>
              <w:t>Agencje zatrudnienia z kraju</w:t>
            </w:r>
            <w:r w:rsidRPr="00EE4917">
              <w:rPr>
                <w:sz w:val="20"/>
                <w:szCs w:val="20"/>
              </w:rPr>
              <w:br/>
            </w:r>
            <w:r w:rsidR="00595B95" w:rsidRPr="00EE4917">
              <w:rPr>
                <w:sz w:val="20"/>
                <w:szCs w:val="20"/>
              </w:rPr>
              <w:t>i zagranicy.</w:t>
            </w:r>
          </w:p>
          <w:p w:rsidR="00595B95" w:rsidRPr="00EE4917" w:rsidRDefault="00595B95" w:rsidP="00DE1756">
            <w:pPr>
              <w:rPr>
                <w:sz w:val="20"/>
                <w:szCs w:val="20"/>
              </w:rPr>
            </w:pPr>
            <w:r w:rsidRPr="00EE4917">
              <w:rPr>
                <w:sz w:val="20"/>
                <w:szCs w:val="20"/>
              </w:rPr>
              <w:t xml:space="preserve"> Powiatowe Urzędy Pracy.</w:t>
            </w:r>
          </w:p>
          <w:p w:rsidR="00595B95" w:rsidRPr="00EE4917" w:rsidRDefault="00595B95" w:rsidP="00DE1756">
            <w:pPr>
              <w:rPr>
                <w:sz w:val="20"/>
                <w:szCs w:val="20"/>
              </w:rPr>
            </w:pPr>
            <w:r w:rsidRPr="00EE4917">
              <w:rPr>
                <w:sz w:val="20"/>
                <w:szCs w:val="20"/>
              </w:rPr>
              <w:t>Akademickie Biura Karier. Średnie i wyższe szkoły na terenie województwa.</w:t>
            </w:r>
          </w:p>
          <w:p w:rsidR="00595B95" w:rsidRPr="00EE4917" w:rsidRDefault="00595B95" w:rsidP="00DE1756">
            <w:pPr>
              <w:rPr>
                <w:sz w:val="20"/>
                <w:szCs w:val="20"/>
              </w:rPr>
            </w:pPr>
            <w:r w:rsidRPr="00EE4917">
              <w:rPr>
                <w:sz w:val="20"/>
                <w:szCs w:val="20"/>
              </w:rPr>
              <w:t>Urzędy administracji publicznej</w:t>
            </w:r>
          </w:p>
        </w:tc>
        <w:tc>
          <w:tcPr>
            <w:tcW w:w="2357" w:type="dxa"/>
          </w:tcPr>
          <w:p w:rsidR="00595B95" w:rsidRPr="00EE4917" w:rsidRDefault="00A71AB8" w:rsidP="00DE1756">
            <w:pPr>
              <w:tabs>
                <w:tab w:val="left" w:pos="567"/>
              </w:tabs>
              <w:rPr>
                <w:sz w:val="20"/>
                <w:szCs w:val="20"/>
              </w:rPr>
            </w:pPr>
            <w:r w:rsidRPr="00EE4917">
              <w:rPr>
                <w:sz w:val="20"/>
                <w:szCs w:val="20"/>
              </w:rPr>
              <w:t>Sprawna wymiana</w:t>
            </w:r>
            <w:r w:rsidRPr="00EE4917">
              <w:rPr>
                <w:sz w:val="20"/>
                <w:szCs w:val="20"/>
              </w:rPr>
              <w:br/>
            </w:r>
            <w:r w:rsidR="00A61B43" w:rsidRPr="00EE4917">
              <w:rPr>
                <w:sz w:val="20"/>
                <w:szCs w:val="20"/>
              </w:rPr>
              <w:t>i korzystanie z informacji</w:t>
            </w:r>
            <w:r w:rsidR="00A61B43" w:rsidRPr="00EE4917">
              <w:rPr>
                <w:sz w:val="20"/>
                <w:szCs w:val="20"/>
              </w:rPr>
              <w:br/>
              <w:t>o ofertach pracy oraz</w:t>
            </w:r>
            <w:r w:rsidR="00A61B43" w:rsidRPr="00EE4917">
              <w:rPr>
                <w:sz w:val="20"/>
                <w:szCs w:val="20"/>
              </w:rPr>
              <w:br/>
            </w:r>
            <w:r w:rsidR="00595B95" w:rsidRPr="00EE4917">
              <w:rPr>
                <w:sz w:val="20"/>
                <w:szCs w:val="20"/>
              </w:rPr>
              <w:t>o plano</w:t>
            </w:r>
            <w:r w:rsidR="00A61B43" w:rsidRPr="00EE4917">
              <w:rPr>
                <w:sz w:val="20"/>
                <w:szCs w:val="20"/>
              </w:rPr>
              <w:t>wanych targach pracy na terenie</w:t>
            </w:r>
            <w:r w:rsidR="00A61B43" w:rsidRPr="00EE4917">
              <w:rPr>
                <w:sz w:val="20"/>
                <w:szCs w:val="20"/>
              </w:rPr>
              <w:br/>
            </w:r>
            <w:r w:rsidR="00595B95" w:rsidRPr="00EE4917">
              <w:rPr>
                <w:sz w:val="20"/>
                <w:szCs w:val="20"/>
              </w:rPr>
              <w:t>woj. Lubelskiego.</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Umożliwienie pracodawcom oraz agencjom zatrudnienia zaprezentowania oferty pracy na podstronie EURES funkcjonującej na serwerze WUP oraz propozycji zatrudnienia w gablotach informacyjnych tut. urzędu.</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Promocja usług pośrednictwa pracy.</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 xml:space="preserve">Objęcie usługą pośrednictwa pracy około 3.200 osób i pozyskanie </w:t>
            </w:r>
            <w:r w:rsidRPr="00EE4917">
              <w:rPr>
                <w:sz w:val="20"/>
                <w:szCs w:val="20"/>
              </w:rPr>
              <w:lastRenderedPageBreak/>
              <w:t>około 100 ofert pracy od pracodawców  zagranicznych.</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Nawiązanie współpracy i podtrzymywanie kontaktów z ok. 20 pracodawcami z kraju i zagranicy.</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Dystrybucja ok.</w:t>
            </w:r>
            <w:r w:rsidR="00A61B43" w:rsidRPr="00EE4917">
              <w:rPr>
                <w:sz w:val="20"/>
                <w:szCs w:val="20"/>
              </w:rPr>
              <w:t xml:space="preserve"> 310 ofert pracy od pracodawców</w:t>
            </w:r>
            <w:r w:rsidR="00A61B43" w:rsidRPr="00EE4917">
              <w:rPr>
                <w:sz w:val="20"/>
                <w:szCs w:val="20"/>
              </w:rPr>
              <w:br/>
            </w:r>
            <w:r w:rsidRPr="00EE4917">
              <w:rPr>
                <w:sz w:val="20"/>
                <w:szCs w:val="20"/>
              </w:rPr>
              <w:t>z krajów UE/EOG.</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Sporządzenie 4 kwartalnych oraz 1 rocznego sprawozdania z działalności EURES.</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 xml:space="preserve">Współpraca </w:t>
            </w:r>
            <w:r w:rsidR="00A61B43" w:rsidRPr="00EE4917">
              <w:rPr>
                <w:sz w:val="20"/>
                <w:szCs w:val="20"/>
              </w:rPr>
              <w:t>z ok. 12 agencjami zatrudnienia</w:t>
            </w:r>
            <w:r w:rsidR="00A61B43" w:rsidRPr="00EE4917">
              <w:rPr>
                <w:sz w:val="20"/>
                <w:szCs w:val="20"/>
              </w:rPr>
              <w:br/>
            </w:r>
            <w:r w:rsidRPr="00EE4917">
              <w:rPr>
                <w:sz w:val="20"/>
                <w:szCs w:val="20"/>
              </w:rPr>
              <w:t>w zakresie pośrednictwa pracy.</w:t>
            </w:r>
          </w:p>
          <w:p w:rsidR="00595B95" w:rsidRPr="00EE4917" w:rsidRDefault="00595B95" w:rsidP="00DE1756">
            <w:pPr>
              <w:tabs>
                <w:tab w:val="left" w:pos="567"/>
              </w:tabs>
              <w:rPr>
                <w:sz w:val="20"/>
                <w:szCs w:val="20"/>
              </w:rPr>
            </w:pPr>
          </w:p>
          <w:p w:rsidR="00595B95" w:rsidRPr="00EE4917" w:rsidRDefault="00A61B43" w:rsidP="00DE1756">
            <w:pPr>
              <w:tabs>
                <w:tab w:val="left" w:pos="567"/>
              </w:tabs>
              <w:rPr>
                <w:sz w:val="20"/>
                <w:szCs w:val="20"/>
              </w:rPr>
            </w:pPr>
            <w:r w:rsidRPr="00EE4917">
              <w:rPr>
                <w:sz w:val="20"/>
                <w:szCs w:val="20"/>
              </w:rPr>
              <w:t>Udział w ok. 7 krajowych</w:t>
            </w:r>
            <w:r w:rsidRPr="00EE4917">
              <w:rPr>
                <w:sz w:val="20"/>
                <w:szCs w:val="20"/>
              </w:rPr>
              <w:br/>
            </w:r>
            <w:r w:rsidR="00595B95" w:rsidRPr="00EE4917">
              <w:rPr>
                <w:sz w:val="20"/>
                <w:szCs w:val="20"/>
              </w:rPr>
              <w:t>i ok. 5 zagranicznych targach pracy.</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Udział w ok. 5 wydarzeniach typu wykłady, prelekcje, spotkania oraz kampania reklamowa w komunikacji miejskiej.</w:t>
            </w:r>
          </w:p>
          <w:p w:rsidR="00595B95" w:rsidRPr="00EE4917" w:rsidRDefault="00595B95" w:rsidP="00DE1756">
            <w:pPr>
              <w:tabs>
                <w:tab w:val="left" w:pos="567"/>
              </w:tabs>
              <w:rPr>
                <w:sz w:val="20"/>
                <w:szCs w:val="20"/>
              </w:rPr>
            </w:pPr>
          </w:p>
          <w:p w:rsidR="00A61B43" w:rsidRPr="00EE4917" w:rsidRDefault="00595B95" w:rsidP="00DE1756">
            <w:pPr>
              <w:tabs>
                <w:tab w:val="left" w:pos="567"/>
              </w:tabs>
              <w:rPr>
                <w:sz w:val="20"/>
                <w:szCs w:val="20"/>
              </w:rPr>
            </w:pPr>
            <w:r w:rsidRPr="00EE4917">
              <w:rPr>
                <w:sz w:val="20"/>
                <w:szCs w:val="20"/>
              </w:rPr>
              <w:t>Przeds</w:t>
            </w:r>
            <w:r w:rsidR="00A61B43" w:rsidRPr="00EE4917">
              <w:rPr>
                <w:sz w:val="20"/>
                <w:szCs w:val="20"/>
              </w:rPr>
              <w:t>tawienie osobom zainteresowanym</w:t>
            </w:r>
            <w:r w:rsidR="00A61B43" w:rsidRPr="00EE4917">
              <w:rPr>
                <w:sz w:val="20"/>
                <w:szCs w:val="20"/>
              </w:rPr>
              <w:br/>
            </w:r>
            <w:r w:rsidRPr="00EE4917">
              <w:rPr>
                <w:sz w:val="20"/>
                <w:szCs w:val="20"/>
              </w:rPr>
              <w:t xml:space="preserve">i poszukującym  pracy szeroko rozumianego </w:t>
            </w:r>
            <w:r w:rsidRPr="00EE4917">
              <w:rPr>
                <w:sz w:val="20"/>
                <w:szCs w:val="20"/>
              </w:rPr>
              <w:lastRenderedPageBreak/>
              <w:t xml:space="preserve">kompendium wiedzy </w:t>
            </w:r>
          </w:p>
          <w:p w:rsidR="00595B95" w:rsidRPr="00EE4917" w:rsidRDefault="00A61B43" w:rsidP="00DE1756">
            <w:pPr>
              <w:tabs>
                <w:tab w:val="left" w:pos="567"/>
              </w:tabs>
              <w:rPr>
                <w:sz w:val="20"/>
                <w:szCs w:val="20"/>
              </w:rPr>
            </w:pPr>
            <w:r w:rsidRPr="00EE4917">
              <w:rPr>
                <w:sz w:val="20"/>
                <w:szCs w:val="20"/>
              </w:rPr>
              <w:t>o warunkach życia i pracy</w:t>
            </w:r>
            <w:r w:rsidRPr="00EE4917">
              <w:rPr>
                <w:sz w:val="20"/>
                <w:szCs w:val="20"/>
              </w:rPr>
              <w:br/>
            </w:r>
            <w:r w:rsidR="00595B95" w:rsidRPr="00EE4917">
              <w:rPr>
                <w:sz w:val="20"/>
                <w:szCs w:val="20"/>
              </w:rPr>
              <w:t>w wybranych krajach członkowskich UE.</w:t>
            </w:r>
          </w:p>
          <w:p w:rsidR="00595B95" w:rsidRPr="00EE4917" w:rsidRDefault="00595B95" w:rsidP="00DE1756">
            <w:pPr>
              <w:tabs>
                <w:tab w:val="left" w:pos="567"/>
              </w:tabs>
              <w:rPr>
                <w:sz w:val="20"/>
                <w:szCs w:val="20"/>
              </w:rPr>
            </w:pPr>
          </w:p>
          <w:p w:rsidR="00595B95" w:rsidRPr="00EE4917" w:rsidRDefault="00A61B43" w:rsidP="00DE1756">
            <w:pPr>
              <w:tabs>
                <w:tab w:val="left" w:pos="567"/>
              </w:tabs>
              <w:rPr>
                <w:sz w:val="20"/>
                <w:szCs w:val="20"/>
              </w:rPr>
            </w:pPr>
            <w:r w:rsidRPr="00EE4917">
              <w:rPr>
                <w:sz w:val="20"/>
                <w:szCs w:val="20"/>
              </w:rPr>
              <w:t>Usprawnienie współpracy</w:t>
            </w:r>
            <w:r w:rsidRPr="00EE4917">
              <w:rPr>
                <w:sz w:val="20"/>
                <w:szCs w:val="20"/>
              </w:rPr>
              <w:br/>
              <w:t>w ramach regionalnej</w:t>
            </w:r>
            <w:r w:rsidRPr="00EE4917">
              <w:rPr>
                <w:sz w:val="20"/>
                <w:szCs w:val="20"/>
              </w:rPr>
              <w:br/>
            </w:r>
            <w:r w:rsidR="00595B95" w:rsidRPr="00EE4917">
              <w:rPr>
                <w:sz w:val="20"/>
                <w:szCs w:val="20"/>
              </w:rPr>
              <w:t>i krajowej sieci EURES, podniesienie profesj</w:t>
            </w:r>
            <w:r w:rsidRPr="00EE4917">
              <w:rPr>
                <w:sz w:val="20"/>
                <w:szCs w:val="20"/>
              </w:rPr>
              <w:t>onalizmu świadczonych usług jak</w:t>
            </w:r>
            <w:r w:rsidRPr="00EE4917">
              <w:rPr>
                <w:sz w:val="20"/>
                <w:szCs w:val="20"/>
              </w:rPr>
              <w:br/>
            </w:r>
            <w:r w:rsidR="00595B95" w:rsidRPr="00EE4917">
              <w:rPr>
                <w:sz w:val="20"/>
                <w:szCs w:val="20"/>
              </w:rPr>
              <w:t>i jakości przekazywanych informacji, na czym zyskają przede wszystkim klienci EURES.</w:t>
            </w:r>
          </w:p>
          <w:p w:rsidR="00595B95" w:rsidRPr="00EE4917" w:rsidRDefault="00595B95" w:rsidP="00DE1756">
            <w:pPr>
              <w:tabs>
                <w:tab w:val="left" w:pos="567"/>
              </w:tabs>
              <w:rPr>
                <w:sz w:val="20"/>
                <w:szCs w:val="20"/>
              </w:rPr>
            </w:pPr>
            <w:r w:rsidRPr="00EE4917">
              <w:rPr>
                <w:sz w:val="20"/>
                <w:szCs w:val="20"/>
              </w:rPr>
              <w:t>Dokształcanie i podnoszenie kwalifikacji prze</w:t>
            </w:r>
            <w:r w:rsidR="00A61B43" w:rsidRPr="00EE4917">
              <w:rPr>
                <w:sz w:val="20"/>
                <w:szCs w:val="20"/>
              </w:rPr>
              <w:t>z doradców EURES poprzez udział</w:t>
            </w:r>
            <w:r w:rsidR="00A61B43" w:rsidRPr="00EE4917">
              <w:rPr>
                <w:sz w:val="20"/>
                <w:szCs w:val="20"/>
              </w:rPr>
              <w:br/>
            </w:r>
            <w:r w:rsidRPr="00EE4917">
              <w:rPr>
                <w:sz w:val="20"/>
                <w:szCs w:val="20"/>
              </w:rPr>
              <w:t>w m</w:t>
            </w:r>
            <w:r w:rsidR="00A61B43" w:rsidRPr="00EE4917">
              <w:rPr>
                <w:sz w:val="20"/>
                <w:szCs w:val="20"/>
              </w:rPr>
              <w:t xml:space="preserve">in. 2 stacjonarnych szkoleniach </w:t>
            </w:r>
            <w:r w:rsidRPr="00EE4917">
              <w:rPr>
                <w:sz w:val="20"/>
                <w:szCs w:val="20"/>
              </w:rPr>
              <w:t>zaawansowanych oraz</w:t>
            </w:r>
            <w:r w:rsidR="00A61B43" w:rsidRPr="00EE4917">
              <w:rPr>
                <w:sz w:val="20"/>
                <w:szCs w:val="20"/>
              </w:rPr>
              <w:t xml:space="preserve"> min. 3 wirtualnych szkoleniach</w:t>
            </w:r>
            <w:r w:rsidR="00A61B43" w:rsidRPr="00EE4917">
              <w:rPr>
                <w:sz w:val="20"/>
                <w:szCs w:val="20"/>
              </w:rPr>
              <w:br/>
              <w:t>z zakresu EURES, a także</w:t>
            </w:r>
            <w:r w:rsidR="00A61B43" w:rsidRPr="00EE4917">
              <w:rPr>
                <w:sz w:val="20"/>
                <w:szCs w:val="20"/>
              </w:rPr>
              <w:br/>
            </w:r>
            <w:r w:rsidRPr="00EE4917">
              <w:rPr>
                <w:sz w:val="20"/>
                <w:szCs w:val="20"/>
              </w:rPr>
              <w:t>w min. 4 szkoleniach podnoszących kwalifikacje w zakresie świadczenia usług pośrednictwa pracy.</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Organizacja 1 szkolenia dla regionalnej kadry EURES.</w:t>
            </w:r>
          </w:p>
          <w:p w:rsidR="00595B95" w:rsidRPr="00EE4917" w:rsidRDefault="00595B95" w:rsidP="00DE1756">
            <w:pPr>
              <w:tabs>
                <w:tab w:val="left" w:pos="567"/>
              </w:tabs>
              <w:rPr>
                <w:sz w:val="20"/>
                <w:szCs w:val="20"/>
              </w:rPr>
            </w:pPr>
          </w:p>
          <w:p w:rsidR="00595B95" w:rsidRPr="00EE4917" w:rsidRDefault="00595B95" w:rsidP="00DE1756">
            <w:pPr>
              <w:tabs>
                <w:tab w:val="left" w:pos="567"/>
              </w:tabs>
              <w:rPr>
                <w:sz w:val="20"/>
                <w:szCs w:val="20"/>
              </w:rPr>
            </w:pPr>
            <w:r w:rsidRPr="00EE4917">
              <w:rPr>
                <w:sz w:val="20"/>
                <w:szCs w:val="20"/>
              </w:rPr>
              <w:t>Przeprowadzenie rozeznania nt</w:t>
            </w:r>
            <w:r w:rsidR="00A61B43" w:rsidRPr="00EE4917">
              <w:rPr>
                <w:sz w:val="20"/>
                <w:szCs w:val="20"/>
              </w:rPr>
              <w:t>. liczby bezrobotnych</w:t>
            </w:r>
            <w:r w:rsidR="00A61B43" w:rsidRPr="00EE4917">
              <w:rPr>
                <w:sz w:val="20"/>
                <w:szCs w:val="20"/>
              </w:rPr>
              <w:br/>
            </w:r>
            <w:r w:rsidRPr="00EE4917">
              <w:rPr>
                <w:sz w:val="20"/>
                <w:szCs w:val="20"/>
              </w:rPr>
              <w:t>w zawodach deficyt</w:t>
            </w:r>
            <w:r w:rsidR="00A61B43" w:rsidRPr="00EE4917">
              <w:rPr>
                <w:sz w:val="20"/>
                <w:szCs w:val="20"/>
              </w:rPr>
              <w:t>owych na belgijskim rynku pracy|</w:t>
            </w:r>
            <w:r w:rsidR="00A61B43" w:rsidRPr="00EE4917">
              <w:rPr>
                <w:sz w:val="20"/>
                <w:szCs w:val="20"/>
              </w:rPr>
              <w:br/>
            </w:r>
            <w:r w:rsidRPr="00EE4917">
              <w:rPr>
                <w:sz w:val="20"/>
                <w:szCs w:val="20"/>
              </w:rPr>
              <w:t>i realizacja min. 5 otrzymanych ofert pracy.</w:t>
            </w:r>
          </w:p>
          <w:p w:rsidR="00595B95" w:rsidRPr="00EE4917" w:rsidRDefault="00595B95" w:rsidP="00DE1756">
            <w:pPr>
              <w:tabs>
                <w:tab w:val="left" w:pos="567"/>
              </w:tabs>
              <w:rPr>
                <w:sz w:val="20"/>
                <w:szCs w:val="20"/>
              </w:rPr>
            </w:pPr>
          </w:p>
          <w:p w:rsidR="00595B95" w:rsidRPr="00EE4917" w:rsidRDefault="00595B95" w:rsidP="00DE1756">
            <w:pPr>
              <w:rPr>
                <w:sz w:val="20"/>
                <w:szCs w:val="20"/>
              </w:rPr>
            </w:pPr>
            <w:r w:rsidRPr="00EE4917">
              <w:rPr>
                <w:sz w:val="20"/>
                <w:szCs w:val="20"/>
              </w:rPr>
              <w:lastRenderedPageBreak/>
              <w:t>Rozliczenie wydatkowania środków z grantu EURES na lata 2011/2012, realizacja zadań zaplanowanych we wniosku o grant EURES na lata 2012/20</w:t>
            </w:r>
            <w:r w:rsidR="00A61B43" w:rsidRPr="00EE4917">
              <w:rPr>
                <w:sz w:val="20"/>
                <w:szCs w:val="20"/>
              </w:rPr>
              <w:t>13, przygotowanie wniosku</w:t>
            </w:r>
            <w:r w:rsidR="00A61B43" w:rsidRPr="00EE4917">
              <w:rPr>
                <w:sz w:val="20"/>
                <w:szCs w:val="20"/>
              </w:rPr>
              <w:br/>
            </w:r>
            <w:r w:rsidRPr="00EE4917">
              <w:rPr>
                <w:sz w:val="20"/>
                <w:szCs w:val="20"/>
              </w:rPr>
              <w:t>o grant EURES na lata 2013/2014.</w:t>
            </w:r>
          </w:p>
          <w:p w:rsidR="00595B95" w:rsidRPr="00EE4917" w:rsidRDefault="00595B95" w:rsidP="00DE1756">
            <w:pPr>
              <w:rPr>
                <w:sz w:val="20"/>
                <w:szCs w:val="20"/>
              </w:rPr>
            </w:pPr>
            <w:r w:rsidRPr="00EE4917">
              <w:rPr>
                <w:sz w:val="20"/>
                <w:szCs w:val="20"/>
              </w:rPr>
              <w:t>W ramach organizacji VII MTP udział</w:t>
            </w:r>
            <w:r w:rsidR="00A61B43" w:rsidRPr="00EE4917">
              <w:rPr>
                <w:sz w:val="20"/>
                <w:szCs w:val="20"/>
              </w:rPr>
              <w:t xml:space="preserve"> wzięło: 63 wystawców krajowych</w:t>
            </w:r>
            <w:r w:rsidR="00A61B43" w:rsidRPr="00EE4917">
              <w:rPr>
                <w:sz w:val="20"/>
                <w:szCs w:val="20"/>
              </w:rPr>
              <w:br/>
            </w:r>
            <w:r w:rsidRPr="00EE4917">
              <w:rPr>
                <w:sz w:val="20"/>
                <w:szCs w:val="20"/>
              </w:rPr>
              <w:t>i zagranicznych, doradcy EURES reprezentujący 9 krajów UE/EOG, ok. 10 000 odwiedzających</w:t>
            </w:r>
          </w:p>
        </w:tc>
        <w:tc>
          <w:tcPr>
            <w:tcW w:w="1281" w:type="dxa"/>
          </w:tcPr>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107.149,00 zł</w:t>
            </w:r>
          </w:p>
          <w:p w:rsidR="00595B95" w:rsidRPr="00EE4917" w:rsidRDefault="00595B95" w:rsidP="00DE1756">
            <w:pPr>
              <w:rPr>
                <w:sz w:val="20"/>
                <w:szCs w:val="20"/>
              </w:rPr>
            </w:pPr>
          </w:p>
          <w:p w:rsidR="00595B95" w:rsidRPr="00EE4917" w:rsidRDefault="00595B95" w:rsidP="00DE1756">
            <w:pPr>
              <w:rPr>
                <w:sz w:val="20"/>
                <w:szCs w:val="20"/>
              </w:rPr>
            </w:pPr>
          </w:p>
        </w:tc>
        <w:tc>
          <w:tcPr>
            <w:tcW w:w="1312" w:type="dxa"/>
          </w:tcPr>
          <w:p w:rsidR="00595B95" w:rsidRPr="00EE4917" w:rsidRDefault="00595B95" w:rsidP="00DE1756">
            <w:pPr>
              <w:rPr>
                <w:sz w:val="20"/>
                <w:szCs w:val="20"/>
              </w:rPr>
            </w:pPr>
            <w:r w:rsidRPr="00EE4917">
              <w:rPr>
                <w:sz w:val="20"/>
                <w:szCs w:val="20"/>
              </w:rPr>
              <w:t xml:space="preserve">Grant EURES </w:t>
            </w:r>
          </w:p>
          <w:p w:rsidR="00595B95" w:rsidRPr="00EE4917" w:rsidRDefault="00595B95" w:rsidP="00DE1756">
            <w:pPr>
              <w:rPr>
                <w:sz w:val="20"/>
                <w:szCs w:val="20"/>
              </w:rPr>
            </w:pPr>
          </w:p>
          <w:p w:rsidR="00595B95" w:rsidRPr="00EE4917" w:rsidRDefault="00595B95" w:rsidP="00DE1756">
            <w:pPr>
              <w:jc w:val="center"/>
              <w:rPr>
                <w:sz w:val="20"/>
                <w:szCs w:val="20"/>
              </w:rPr>
            </w:pPr>
            <w:r w:rsidRPr="00EE4917">
              <w:rPr>
                <w:sz w:val="20"/>
                <w:szCs w:val="20"/>
              </w:rPr>
              <w:t>FP</w:t>
            </w:r>
          </w:p>
        </w:tc>
      </w:tr>
      <w:tr w:rsidR="00595B95" w:rsidRPr="00EE4917" w:rsidTr="00DE1756">
        <w:trPr>
          <w:trHeight w:val="227"/>
          <w:jc w:val="center"/>
        </w:trPr>
        <w:tc>
          <w:tcPr>
            <w:tcW w:w="15862" w:type="dxa"/>
            <w:gridSpan w:val="8"/>
            <w:shd w:val="clear" w:color="auto" w:fill="FDE9D9"/>
          </w:tcPr>
          <w:p w:rsidR="00595B95" w:rsidRPr="00EE4917" w:rsidRDefault="00595B95" w:rsidP="00DE1756">
            <w:pPr>
              <w:spacing w:before="40" w:after="40"/>
              <w:jc w:val="center"/>
              <w:rPr>
                <w:sz w:val="20"/>
                <w:szCs w:val="20"/>
              </w:rPr>
            </w:pPr>
            <w:r w:rsidRPr="00EE4917">
              <w:rPr>
                <w:sz w:val="20"/>
                <w:szCs w:val="20"/>
              </w:rPr>
              <w:lastRenderedPageBreak/>
              <w:t>WOJEWÓDZKI URZĄD PRACY W LUBLINIE  CENTRUM INFORMACJI I PLANOWANIA KARIERY ZAWODOWEJ</w:t>
            </w:r>
          </w:p>
        </w:tc>
      </w:tr>
      <w:tr w:rsidR="00595B95" w:rsidRPr="00EE4917" w:rsidTr="008B6AEF">
        <w:trPr>
          <w:trHeight w:val="567"/>
          <w:jc w:val="center"/>
        </w:trPr>
        <w:tc>
          <w:tcPr>
            <w:tcW w:w="554" w:type="dxa"/>
          </w:tcPr>
          <w:p w:rsidR="00595B95" w:rsidRPr="00EE4917" w:rsidRDefault="00595B95" w:rsidP="00DE1756">
            <w:pPr>
              <w:rPr>
                <w:sz w:val="20"/>
                <w:szCs w:val="20"/>
              </w:rPr>
            </w:pPr>
            <w:r w:rsidRPr="00EE4917">
              <w:rPr>
                <w:sz w:val="20"/>
                <w:szCs w:val="20"/>
              </w:rPr>
              <w:t>2.1</w:t>
            </w:r>
          </w:p>
        </w:tc>
        <w:tc>
          <w:tcPr>
            <w:tcW w:w="1652" w:type="dxa"/>
          </w:tcPr>
          <w:p w:rsidR="00595B95" w:rsidRPr="00EE4917" w:rsidRDefault="00595B95" w:rsidP="00DE1756">
            <w:pPr>
              <w:rPr>
                <w:sz w:val="20"/>
                <w:szCs w:val="20"/>
              </w:rPr>
            </w:pPr>
            <w:r w:rsidRPr="00EE4917">
              <w:rPr>
                <w:sz w:val="20"/>
                <w:szCs w:val="20"/>
              </w:rPr>
              <w:t>Podniesienie jakości usług poradnictwa zawodowego i pomocy w aktywnym poszukiwaniu pracy, świadczonych przez publiczne służby zatrudnienia</w:t>
            </w:r>
          </w:p>
        </w:tc>
        <w:tc>
          <w:tcPr>
            <w:tcW w:w="2068" w:type="dxa"/>
          </w:tcPr>
          <w:p w:rsidR="00595B95" w:rsidRPr="00EE4917" w:rsidRDefault="00595B95" w:rsidP="00DE1756">
            <w:pPr>
              <w:pStyle w:val="Akapitzlist"/>
              <w:tabs>
                <w:tab w:val="left" w:pos="8"/>
              </w:tabs>
              <w:ind w:left="8"/>
              <w:rPr>
                <w:rFonts w:ascii="Times New Roman" w:hAnsi="Times New Roman"/>
              </w:rPr>
            </w:pPr>
            <w:r w:rsidRPr="00EE4917">
              <w:rPr>
                <w:rFonts w:ascii="Times New Roman" w:hAnsi="Times New Roman"/>
              </w:rPr>
              <w:t xml:space="preserve">Doskonalenie usług poradnictwa zawodowego i pomocy w aktywnym poszukiwaniu </w:t>
            </w:r>
            <w:r w:rsidR="00A61B43" w:rsidRPr="00EE4917">
              <w:rPr>
                <w:rFonts w:ascii="Times New Roman" w:hAnsi="Times New Roman"/>
              </w:rPr>
              <w:t>pracy poprzez wymianę informacji</w:t>
            </w:r>
            <w:r w:rsidR="00A61B43" w:rsidRPr="00EE4917">
              <w:rPr>
                <w:rFonts w:ascii="Times New Roman" w:hAnsi="Times New Roman"/>
              </w:rPr>
              <w:br/>
            </w:r>
            <w:r w:rsidRPr="00EE4917">
              <w:rPr>
                <w:rFonts w:ascii="Times New Roman" w:hAnsi="Times New Roman"/>
              </w:rPr>
              <w:t xml:space="preserve"> i doświadczeń, udzielanie merytorycznego wsparcia, umacnianie współpracy oraz integrację środowiska doradców zaw. i liderów klubów pracy.   </w:t>
            </w:r>
          </w:p>
        </w:tc>
        <w:tc>
          <w:tcPr>
            <w:tcW w:w="4080" w:type="dxa"/>
          </w:tcPr>
          <w:p w:rsidR="00595B95" w:rsidRPr="00EE4917" w:rsidRDefault="00595B95" w:rsidP="00DE1756">
            <w:pPr>
              <w:pStyle w:val="Akapitzlist"/>
              <w:ind w:left="0"/>
              <w:rPr>
                <w:rFonts w:ascii="Times New Roman" w:hAnsi="Times New Roman"/>
              </w:rPr>
            </w:pPr>
            <w:r w:rsidRPr="00EE4917">
              <w:rPr>
                <w:rFonts w:ascii="Times New Roman" w:hAnsi="Times New Roman"/>
              </w:rPr>
              <w:t xml:space="preserve">Organizacja spotkań doradców zawodowych </w:t>
            </w:r>
            <w:r w:rsidR="00A61B43" w:rsidRPr="00EE4917">
              <w:rPr>
                <w:rFonts w:ascii="Times New Roman" w:hAnsi="Times New Roman"/>
              </w:rPr>
              <w:br/>
            </w:r>
            <w:r w:rsidRPr="00EE4917">
              <w:rPr>
                <w:rFonts w:ascii="Times New Roman" w:hAnsi="Times New Roman"/>
              </w:rPr>
              <w:t xml:space="preserve">i liderów </w:t>
            </w:r>
            <w:r w:rsidR="00A61B43" w:rsidRPr="00EE4917">
              <w:rPr>
                <w:rFonts w:ascii="Times New Roman" w:hAnsi="Times New Roman"/>
              </w:rPr>
              <w:t xml:space="preserve">klubów pracy w woj. lubelskim. </w:t>
            </w:r>
            <w:r w:rsidR="00A61B43" w:rsidRPr="00EE4917">
              <w:rPr>
                <w:rFonts w:ascii="Times New Roman" w:hAnsi="Times New Roman"/>
              </w:rPr>
              <w:br/>
            </w:r>
            <w:r w:rsidRPr="00EE4917">
              <w:rPr>
                <w:rFonts w:ascii="Times New Roman" w:hAnsi="Times New Roman"/>
              </w:rPr>
              <w:t>W ramach zadania dotyczącego wzmocnienia obsługi rynku pracy zostaną zorganizowane</w:t>
            </w:r>
            <w:r w:rsidR="00A61B43" w:rsidRPr="00EE4917">
              <w:rPr>
                <w:rFonts w:ascii="Times New Roman" w:hAnsi="Times New Roman"/>
              </w:rPr>
              <w:br/>
            </w:r>
            <w:r w:rsidRPr="00EE4917">
              <w:rPr>
                <w:rFonts w:ascii="Times New Roman" w:hAnsi="Times New Roman"/>
              </w:rPr>
              <w:t>i przeprowadzone:</w:t>
            </w:r>
          </w:p>
          <w:p w:rsidR="00595B95" w:rsidRPr="00EE4917" w:rsidRDefault="00595B95" w:rsidP="00677443">
            <w:pPr>
              <w:pStyle w:val="Akapitzlist"/>
              <w:numPr>
                <w:ilvl w:val="0"/>
                <w:numId w:val="10"/>
              </w:numPr>
              <w:spacing w:after="0" w:line="240" w:lineRule="auto"/>
              <w:ind w:left="288" w:hanging="288"/>
              <w:rPr>
                <w:rFonts w:ascii="Times New Roman" w:hAnsi="Times New Roman"/>
              </w:rPr>
            </w:pPr>
            <w:r w:rsidRPr="00EE4917">
              <w:rPr>
                <w:rFonts w:ascii="Times New Roman" w:hAnsi="Times New Roman"/>
              </w:rPr>
              <w:t>spotkania dla doradców zaw. Zatrudnionych w Centrach Informacji  i Planowania Kariery Zawodowej WUP w Lublinie i jego Filiach,</w:t>
            </w:r>
          </w:p>
          <w:p w:rsidR="00595B95" w:rsidRPr="00EE4917" w:rsidRDefault="00595B95" w:rsidP="00677443">
            <w:pPr>
              <w:pStyle w:val="Akapitzlist"/>
              <w:numPr>
                <w:ilvl w:val="0"/>
                <w:numId w:val="10"/>
              </w:numPr>
              <w:spacing w:after="0" w:line="240" w:lineRule="auto"/>
              <w:ind w:left="288" w:hanging="288"/>
              <w:rPr>
                <w:rFonts w:ascii="Times New Roman" w:hAnsi="Times New Roman"/>
              </w:rPr>
            </w:pPr>
            <w:r w:rsidRPr="00EE4917">
              <w:rPr>
                <w:rFonts w:ascii="Times New Roman" w:hAnsi="Times New Roman"/>
              </w:rPr>
              <w:t>spotkania dla doradców zaw. i liderów klubu pracy zatrudnionych w urzędach pracy województwa lubelskiego,</w:t>
            </w:r>
          </w:p>
          <w:p w:rsidR="00595B95" w:rsidRPr="00EE4917" w:rsidRDefault="00595B95" w:rsidP="00677443">
            <w:pPr>
              <w:pStyle w:val="Akapitzlist"/>
              <w:numPr>
                <w:ilvl w:val="0"/>
                <w:numId w:val="10"/>
              </w:numPr>
              <w:spacing w:after="0" w:line="240" w:lineRule="auto"/>
              <w:ind w:left="288" w:hanging="288"/>
            </w:pPr>
            <w:r w:rsidRPr="00EE4917">
              <w:rPr>
                <w:rFonts w:ascii="Times New Roman" w:hAnsi="Times New Roman"/>
              </w:rPr>
              <w:t>konferencja „Między wychowaniem a karierą zawodową” dla doradców zaw. , liderów kluby pracy, instytucji rynku pracy i edukacji, organiz</w:t>
            </w:r>
            <w:r w:rsidR="00A61B43" w:rsidRPr="00EE4917">
              <w:rPr>
                <w:rFonts w:ascii="Times New Roman" w:hAnsi="Times New Roman"/>
              </w:rPr>
              <w:t>owana w partnerstwie z KUL</w:t>
            </w:r>
            <w:r w:rsidR="00A61B43" w:rsidRPr="00EE4917">
              <w:rPr>
                <w:rFonts w:ascii="Times New Roman" w:hAnsi="Times New Roman"/>
              </w:rPr>
              <w:br/>
            </w:r>
            <w:r w:rsidRPr="00EE4917">
              <w:rPr>
                <w:rFonts w:ascii="Times New Roman" w:hAnsi="Times New Roman"/>
              </w:rPr>
              <w:t>w ramach IV Ogólnopolskiego Tygodnia Kariery.</w:t>
            </w:r>
          </w:p>
        </w:tc>
        <w:tc>
          <w:tcPr>
            <w:tcW w:w="2558" w:type="dxa"/>
          </w:tcPr>
          <w:p w:rsidR="00595B95" w:rsidRPr="00EE4917" w:rsidRDefault="00595B95" w:rsidP="00DE1756">
            <w:pPr>
              <w:rPr>
                <w:sz w:val="20"/>
                <w:szCs w:val="20"/>
              </w:rPr>
            </w:pPr>
            <w:r w:rsidRPr="00EE4917">
              <w:rPr>
                <w:sz w:val="20"/>
                <w:szCs w:val="20"/>
              </w:rPr>
              <w:t>Doradcy zawodowi i liderzy klubów pracy urzędów pracy województwa lubelskiego.</w:t>
            </w:r>
          </w:p>
          <w:p w:rsidR="00595B95" w:rsidRPr="00EE4917" w:rsidRDefault="00595B95" w:rsidP="00DE1756">
            <w:pPr>
              <w:rPr>
                <w:sz w:val="20"/>
                <w:szCs w:val="20"/>
              </w:rPr>
            </w:pPr>
            <w:r w:rsidRPr="00EE4917">
              <w:rPr>
                <w:sz w:val="20"/>
                <w:szCs w:val="20"/>
              </w:rPr>
              <w:t xml:space="preserve">Partnerzy z instytucji rynku pracy i edukacji zajmujący się poradnictwem zawodowym </w:t>
            </w:r>
          </w:p>
        </w:tc>
        <w:tc>
          <w:tcPr>
            <w:tcW w:w="2357" w:type="dxa"/>
          </w:tcPr>
          <w:p w:rsidR="00595B95" w:rsidRPr="00EE4917" w:rsidRDefault="00595B95" w:rsidP="00DE1756">
            <w:pPr>
              <w:pStyle w:val="Akapitzlist"/>
              <w:ind w:left="0"/>
              <w:jc w:val="center"/>
              <w:rPr>
                <w:rFonts w:ascii="Times New Roman" w:hAnsi="Times New Roman"/>
                <w:bCs/>
              </w:rPr>
            </w:pPr>
            <w:r w:rsidRPr="00EE4917">
              <w:rPr>
                <w:rFonts w:ascii="Times New Roman" w:hAnsi="Times New Roman"/>
                <w:bCs/>
              </w:rPr>
              <w:t>Ilościowe</w:t>
            </w:r>
          </w:p>
          <w:p w:rsidR="00595B95" w:rsidRPr="00EE4917" w:rsidRDefault="00595B95" w:rsidP="00DE1756">
            <w:pPr>
              <w:pStyle w:val="Akapitzlist"/>
              <w:ind w:left="0"/>
              <w:rPr>
                <w:rFonts w:ascii="Times New Roman" w:hAnsi="Times New Roman"/>
              </w:rPr>
            </w:pPr>
            <w:r w:rsidRPr="00EE4917">
              <w:rPr>
                <w:rFonts w:ascii="Times New Roman" w:hAnsi="Times New Roman"/>
                <w:bCs/>
              </w:rPr>
              <w:t xml:space="preserve"> Zostaną p</w:t>
            </w:r>
            <w:r w:rsidR="00A61B43" w:rsidRPr="00EE4917">
              <w:rPr>
                <w:rFonts w:ascii="Times New Roman" w:hAnsi="Times New Roman"/>
                <w:bCs/>
              </w:rPr>
              <w:t>rzeprowadzone</w:t>
            </w:r>
            <w:r w:rsidR="00A61B43" w:rsidRPr="00EE4917">
              <w:rPr>
                <w:rFonts w:ascii="Times New Roman" w:hAnsi="Times New Roman"/>
                <w:bCs/>
              </w:rPr>
              <w:br/>
            </w:r>
            <w:r w:rsidRPr="00EE4917">
              <w:rPr>
                <w:rFonts w:ascii="Times New Roman" w:hAnsi="Times New Roman"/>
                <w:bCs/>
              </w:rPr>
              <w:t>4 spotkania dla doradców zawodowych z CIiPKZ, po 1 spotkaniu dla doradców zew. i liderów klubu pracy</w:t>
            </w:r>
            <w:r w:rsidR="00A61B43" w:rsidRPr="00EE4917">
              <w:rPr>
                <w:rFonts w:ascii="Times New Roman" w:hAnsi="Times New Roman"/>
                <w:bCs/>
              </w:rPr>
              <w:br/>
            </w:r>
            <w:r w:rsidRPr="00EE4917">
              <w:rPr>
                <w:rFonts w:ascii="Times New Roman" w:hAnsi="Times New Roman"/>
                <w:bCs/>
              </w:rPr>
              <w:t>z powiatowych urzędów pracy woj. lubelskiego oraz planowane jest uczestnictwo ok. 150 osób w konferencji</w:t>
            </w:r>
          </w:p>
          <w:p w:rsidR="00595B95" w:rsidRPr="00EE4917" w:rsidRDefault="00595B95" w:rsidP="00DE1756">
            <w:pPr>
              <w:pStyle w:val="Akapitzlist"/>
              <w:ind w:left="331"/>
              <w:rPr>
                <w:rFonts w:ascii="Times New Roman" w:hAnsi="Times New Roman"/>
                <w:bCs/>
              </w:rPr>
            </w:pPr>
            <w:r w:rsidRPr="00EE4917">
              <w:rPr>
                <w:rFonts w:ascii="Times New Roman" w:hAnsi="Times New Roman"/>
                <w:bCs/>
              </w:rPr>
              <w:t>Jakościowe.</w:t>
            </w:r>
          </w:p>
          <w:p w:rsidR="00595B95" w:rsidRPr="00EE4917" w:rsidRDefault="00595B95" w:rsidP="00DE1756">
            <w:pPr>
              <w:pStyle w:val="Akapitzlist"/>
              <w:ind w:left="0"/>
              <w:rPr>
                <w:rFonts w:ascii="Times New Roman" w:hAnsi="Times New Roman"/>
                <w:bCs/>
              </w:rPr>
            </w:pPr>
            <w:r w:rsidRPr="00EE4917">
              <w:rPr>
                <w:rFonts w:ascii="Times New Roman" w:hAnsi="Times New Roman"/>
                <w:bCs/>
              </w:rPr>
              <w:t xml:space="preserve"> Uzyskanie bieżących informacji w zakresie zadań podejmowanych w obszarze poradnictwa zaw. i pomocy w aktywnym poszukiwaniu pracy, poznanie aktualnych </w:t>
            </w:r>
            <w:r w:rsidRPr="00EE4917">
              <w:rPr>
                <w:rFonts w:ascii="Times New Roman" w:hAnsi="Times New Roman"/>
                <w:bCs/>
              </w:rPr>
              <w:lastRenderedPageBreak/>
              <w:t>tendencji roz</w:t>
            </w:r>
            <w:r w:rsidR="00A61B43" w:rsidRPr="00EE4917">
              <w:rPr>
                <w:rFonts w:ascii="Times New Roman" w:hAnsi="Times New Roman"/>
                <w:bCs/>
              </w:rPr>
              <w:t>wojowych poradnictwa zawodowego</w:t>
            </w:r>
            <w:r w:rsidR="00A61B43" w:rsidRPr="00EE4917">
              <w:rPr>
                <w:rFonts w:ascii="Times New Roman" w:hAnsi="Times New Roman"/>
                <w:bCs/>
              </w:rPr>
              <w:br/>
              <w:t>i rynku pracy, współpraca</w:t>
            </w:r>
            <w:r w:rsidR="00A61B43" w:rsidRPr="00EE4917">
              <w:rPr>
                <w:rFonts w:ascii="Times New Roman" w:hAnsi="Times New Roman"/>
                <w:bCs/>
              </w:rPr>
              <w:br/>
            </w:r>
            <w:r w:rsidRPr="00EE4917">
              <w:rPr>
                <w:rFonts w:ascii="Times New Roman" w:hAnsi="Times New Roman"/>
                <w:bCs/>
              </w:rPr>
              <w:t>z partnerami rynku pracy.</w:t>
            </w:r>
          </w:p>
        </w:tc>
        <w:tc>
          <w:tcPr>
            <w:tcW w:w="1281" w:type="dxa"/>
          </w:tcPr>
          <w:p w:rsidR="00595B95" w:rsidRPr="00EE4917" w:rsidRDefault="00595B95" w:rsidP="00DE1756">
            <w:pPr>
              <w:rPr>
                <w:sz w:val="20"/>
                <w:szCs w:val="20"/>
              </w:rPr>
            </w:pPr>
            <w:r w:rsidRPr="00EE4917">
              <w:rPr>
                <w:sz w:val="20"/>
                <w:szCs w:val="20"/>
              </w:rPr>
              <w:lastRenderedPageBreak/>
              <w:t>6.000,00 zł</w:t>
            </w:r>
          </w:p>
        </w:tc>
        <w:tc>
          <w:tcPr>
            <w:tcW w:w="1312" w:type="dxa"/>
          </w:tcPr>
          <w:p w:rsidR="00595B95" w:rsidRPr="00EE4917" w:rsidRDefault="00595B95" w:rsidP="00DE1756">
            <w:pPr>
              <w:jc w:val="center"/>
              <w:rPr>
                <w:sz w:val="20"/>
                <w:szCs w:val="20"/>
              </w:rPr>
            </w:pPr>
            <w:r w:rsidRPr="00EE4917">
              <w:rPr>
                <w:sz w:val="20"/>
                <w:szCs w:val="20"/>
              </w:rPr>
              <w:t>FP</w:t>
            </w:r>
          </w:p>
          <w:p w:rsidR="00595B95" w:rsidRPr="00EE4917" w:rsidRDefault="00595B95" w:rsidP="00DE1756">
            <w:pPr>
              <w:rPr>
                <w:sz w:val="20"/>
                <w:szCs w:val="20"/>
              </w:rPr>
            </w:pPr>
          </w:p>
        </w:tc>
      </w:tr>
      <w:tr w:rsidR="00595B95" w:rsidRPr="00EE4917" w:rsidTr="00DE1756">
        <w:trPr>
          <w:trHeight w:val="227"/>
          <w:jc w:val="center"/>
        </w:trPr>
        <w:tc>
          <w:tcPr>
            <w:tcW w:w="15862" w:type="dxa"/>
            <w:gridSpan w:val="8"/>
            <w:shd w:val="clear" w:color="auto" w:fill="FDE9D9"/>
          </w:tcPr>
          <w:p w:rsidR="00595B95" w:rsidRPr="00EE4917" w:rsidRDefault="00595B95" w:rsidP="00DE1756">
            <w:pPr>
              <w:spacing w:before="40" w:after="40"/>
              <w:jc w:val="center"/>
              <w:rPr>
                <w:sz w:val="20"/>
                <w:szCs w:val="20"/>
              </w:rPr>
            </w:pPr>
            <w:r w:rsidRPr="00EE4917">
              <w:rPr>
                <w:sz w:val="20"/>
                <w:szCs w:val="20"/>
              </w:rPr>
              <w:lastRenderedPageBreak/>
              <w:t>WOJEWÓDZKI URZĄD PRACY W LUBLINIE  WYDZIAŁ ORGANIZACYJNO-ADMINISTRACYJNY</w:t>
            </w:r>
          </w:p>
        </w:tc>
      </w:tr>
      <w:tr w:rsidR="00595B95" w:rsidRPr="00EE4917" w:rsidTr="008B6AEF">
        <w:trPr>
          <w:trHeight w:val="536"/>
          <w:jc w:val="center"/>
        </w:trPr>
        <w:tc>
          <w:tcPr>
            <w:tcW w:w="554" w:type="dxa"/>
          </w:tcPr>
          <w:p w:rsidR="00595B95" w:rsidRPr="00EE4917" w:rsidRDefault="00595B95" w:rsidP="00DE1756">
            <w:pPr>
              <w:rPr>
                <w:sz w:val="20"/>
                <w:szCs w:val="20"/>
              </w:rPr>
            </w:pPr>
            <w:r w:rsidRPr="00EE4917">
              <w:rPr>
                <w:sz w:val="20"/>
                <w:szCs w:val="20"/>
              </w:rPr>
              <w:t>2.1</w:t>
            </w:r>
          </w:p>
        </w:tc>
        <w:tc>
          <w:tcPr>
            <w:tcW w:w="1652" w:type="dxa"/>
          </w:tcPr>
          <w:p w:rsidR="00595B95" w:rsidRPr="00EE4917" w:rsidRDefault="00595B95" w:rsidP="00DE1756">
            <w:pPr>
              <w:rPr>
                <w:sz w:val="20"/>
                <w:szCs w:val="20"/>
              </w:rPr>
            </w:pPr>
            <w:r w:rsidRPr="00EE4917">
              <w:rPr>
                <w:sz w:val="20"/>
                <w:szCs w:val="20"/>
              </w:rPr>
              <w:t>Wdrożenie aplikacji WUP-Viator</w:t>
            </w:r>
          </w:p>
        </w:tc>
        <w:tc>
          <w:tcPr>
            <w:tcW w:w="2068" w:type="dxa"/>
          </w:tcPr>
          <w:p w:rsidR="00595B95" w:rsidRPr="00EE4917" w:rsidRDefault="00595B95" w:rsidP="00DE1756">
            <w:pPr>
              <w:rPr>
                <w:sz w:val="20"/>
                <w:szCs w:val="20"/>
              </w:rPr>
            </w:pPr>
            <w:r w:rsidRPr="00EE4917">
              <w:rPr>
                <w:sz w:val="20"/>
                <w:szCs w:val="20"/>
              </w:rPr>
              <w:t>Wsparcie procesu decyzy</w:t>
            </w:r>
            <w:r w:rsidR="00A61B43" w:rsidRPr="00EE4917">
              <w:rPr>
                <w:sz w:val="20"/>
                <w:szCs w:val="20"/>
              </w:rPr>
              <w:t>jnego oraz realizacji świadczeń</w:t>
            </w:r>
            <w:r w:rsidR="00A61B43" w:rsidRPr="00EE4917">
              <w:rPr>
                <w:sz w:val="20"/>
                <w:szCs w:val="20"/>
              </w:rPr>
              <w:br/>
            </w:r>
            <w:r w:rsidRPr="00EE4917">
              <w:rPr>
                <w:sz w:val="20"/>
                <w:szCs w:val="20"/>
              </w:rPr>
              <w:t>i us</w:t>
            </w:r>
            <w:r w:rsidR="00A61B43" w:rsidRPr="00EE4917">
              <w:rPr>
                <w:sz w:val="20"/>
                <w:szCs w:val="20"/>
              </w:rPr>
              <w:t>ług na rzecz beneficjentów PSZ,</w:t>
            </w:r>
            <w:r w:rsidR="00A61B43" w:rsidRPr="00EE4917">
              <w:rPr>
                <w:sz w:val="20"/>
                <w:szCs w:val="20"/>
              </w:rPr>
              <w:br/>
            </w:r>
            <w:r w:rsidRPr="00EE4917">
              <w:rPr>
                <w:sz w:val="20"/>
                <w:szCs w:val="20"/>
              </w:rPr>
              <w:t>w pełnym zakresie realizowanym przez WUP w Lublinie również z uwzględnieniem obsługi sprawozdawczości oraz wymiany danych (informacji) z innymi podmiotami, wynikającej ze wspieranego procesu.</w:t>
            </w:r>
          </w:p>
        </w:tc>
        <w:tc>
          <w:tcPr>
            <w:tcW w:w="4080" w:type="dxa"/>
          </w:tcPr>
          <w:p w:rsidR="00595B95" w:rsidRPr="00EE4917" w:rsidRDefault="00595B95" w:rsidP="00DE1756">
            <w:pPr>
              <w:rPr>
                <w:sz w:val="20"/>
                <w:szCs w:val="20"/>
              </w:rPr>
            </w:pPr>
            <w:r w:rsidRPr="00EE4917">
              <w:rPr>
                <w:sz w:val="20"/>
                <w:szCs w:val="20"/>
              </w:rPr>
              <w:t>Szkolenia dotyczące aplikacji WUP-Viator.</w:t>
            </w:r>
          </w:p>
          <w:p w:rsidR="00595B95" w:rsidRPr="00EE4917" w:rsidRDefault="00595B95" w:rsidP="00DE1756">
            <w:pPr>
              <w:rPr>
                <w:sz w:val="20"/>
                <w:szCs w:val="20"/>
              </w:rPr>
            </w:pPr>
            <w:r w:rsidRPr="00EE4917">
              <w:rPr>
                <w:sz w:val="20"/>
                <w:szCs w:val="20"/>
              </w:rPr>
              <w:t>Wdrożenie WUP-Viator.</w:t>
            </w:r>
          </w:p>
        </w:tc>
        <w:tc>
          <w:tcPr>
            <w:tcW w:w="2558" w:type="dxa"/>
          </w:tcPr>
          <w:p w:rsidR="00595B95" w:rsidRPr="00EE4917" w:rsidRDefault="00595B95" w:rsidP="00DE1756">
            <w:pPr>
              <w:rPr>
                <w:sz w:val="20"/>
                <w:szCs w:val="20"/>
              </w:rPr>
            </w:pPr>
            <w:r w:rsidRPr="00EE4917">
              <w:rPr>
                <w:sz w:val="20"/>
                <w:szCs w:val="20"/>
              </w:rPr>
              <w:t>Pracownicy WUP Lublin</w:t>
            </w:r>
          </w:p>
          <w:p w:rsidR="00595B95" w:rsidRPr="00EE4917" w:rsidRDefault="00595B95" w:rsidP="00DE1756">
            <w:pPr>
              <w:rPr>
                <w:sz w:val="20"/>
                <w:szCs w:val="20"/>
              </w:rPr>
            </w:pPr>
            <w:r w:rsidRPr="00EE4917">
              <w:rPr>
                <w:sz w:val="20"/>
                <w:szCs w:val="20"/>
              </w:rPr>
              <w:t>Klienci urzędu.</w:t>
            </w:r>
          </w:p>
        </w:tc>
        <w:tc>
          <w:tcPr>
            <w:tcW w:w="2357" w:type="dxa"/>
          </w:tcPr>
          <w:p w:rsidR="00595B95" w:rsidRPr="00EE4917" w:rsidRDefault="00595B95" w:rsidP="00DE1756">
            <w:pPr>
              <w:rPr>
                <w:sz w:val="20"/>
                <w:szCs w:val="20"/>
              </w:rPr>
            </w:pPr>
            <w:r w:rsidRPr="00EE4917">
              <w:rPr>
                <w:sz w:val="20"/>
                <w:szCs w:val="20"/>
              </w:rPr>
              <w:t>Rozbudowanie aplikacji WUP-Viator w zakresie wspierania procesów dotyczących  m.in:</w:t>
            </w:r>
          </w:p>
          <w:p w:rsidR="00595B95" w:rsidRPr="00EE4917" w:rsidRDefault="00595B95" w:rsidP="00677443">
            <w:pPr>
              <w:widowControl w:val="0"/>
              <w:numPr>
                <w:ilvl w:val="0"/>
                <w:numId w:val="11"/>
              </w:numPr>
              <w:tabs>
                <w:tab w:val="left" w:pos="2614"/>
              </w:tabs>
              <w:autoSpaceDE w:val="0"/>
              <w:autoSpaceDN w:val="0"/>
              <w:adjustRightInd w:val="0"/>
              <w:ind w:right="29"/>
              <w:rPr>
                <w:sz w:val="20"/>
                <w:szCs w:val="20"/>
              </w:rPr>
            </w:pPr>
            <w:r w:rsidRPr="00EE4917">
              <w:rPr>
                <w:sz w:val="20"/>
                <w:szCs w:val="20"/>
              </w:rPr>
              <w:t xml:space="preserve"> wymiany niezbędnych danych o</w:t>
            </w:r>
            <w:r w:rsidR="00A61B43" w:rsidRPr="00EE4917">
              <w:rPr>
                <w:sz w:val="20"/>
                <w:szCs w:val="20"/>
              </w:rPr>
              <w:t xml:space="preserve"> beneficjencie PSZ pomiędzy WUP</w:t>
            </w:r>
            <w:r w:rsidR="00A61B43" w:rsidRPr="00EE4917">
              <w:rPr>
                <w:sz w:val="20"/>
                <w:szCs w:val="20"/>
              </w:rPr>
              <w:br/>
            </w:r>
            <w:r w:rsidRPr="00EE4917">
              <w:rPr>
                <w:sz w:val="20"/>
                <w:szCs w:val="20"/>
              </w:rPr>
              <w:t>a systemami inform</w:t>
            </w:r>
            <w:r w:rsidR="00A61B43" w:rsidRPr="00EE4917">
              <w:rPr>
                <w:sz w:val="20"/>
                <w:szCs w:val="20"/>
              </w:rPr>
              <w:t>atycznymi instytucji takich jak</w:t>
            </w:r>
            <w:r w:rsidR="00A61B43" w:rsidRPr="00EE4917">
              <w:rPr>
                <w:sz w:val="20"/>
                <w:szCs w:val="20"/>
              </w:rPr>
              <w:br/>
            </w:r>
            <w:r w:rsidRPr="00EE4917">
              <w:rPr>
                <w:sz w:val="20"/>
                <w:szCs w:val="20"/>
              </w:rPr>
              <w:t>np. powiatowe urzędy pracy, a w perspektywie również Zakład Ubezpieczeń Społecznych, itp.;</w:t>
            </w:r>
          </w:p>
          <w:p w:rsidR="00595B95" w:rsidRPr="00EE4917" w:rsidRDefault="00595B95" w:rsidP="00677443">
            <w:pPr>
              <w:widowControl w:val="0"/>
              <w:numPr>
                <w:ilvl w:val="0"/>
                <w:numId w:val="11"/>
              </w:numPr>
              <w:tabs>
                <w:tab w:val="left" w:pos="2614"/>
              </w:tabs>
              <w:autoSpaceDE w:val="0"/>
              <w:autoSpaceDN w:val="0"/>
              <w:adjustRightInd w:val="0"/>
              <w:ind w:right="18"/>
              <w:rPr>
                <w:sz w:val="20"/>
                <w:szCs w:val="20"/>
              </w:rPr>
            </w:pPr>
            <w:r w:rsidRPr="00EE4917">
              <w:rPr>
                <w:sz w:val="20"/>
                <w:szCs w:val="20"/>
              </w:rPr>
              <w:t>procedury decyzyjnej poprzez zastosowanie odpowiednich algorytmów w aplikacji wspomagającej użytkownika w wydaniu decyzji;</w:t>
            </w:r>
          </w:p>
          <w:p w:rsidR="00595B95" w:rsidRPr="00EE4917" w:rsidRDefault="00595B95" w:rsidP="00677443">
            <w:pPr>
              <w:widowControl w:val="0"/>
              <w:numPr>
                <w:ilvl w:val="0"/>
                <w:numId w:val="11"/>
              </w:numPr>
              <w:tabs>
                <w:tab w:val="left" w:pos="2614"/>
              </w:tabs>
              <w:autoSpaceDE w:val="0"/>
              <w:autoSpaceDN w:val="0"/>
              <w:adjustRightInd w:val="0"/>
              <w:rPr>
                <w:sz w:val="20"/>
                <w:szCs w:val="20"/>
              </w:rPr>
            </w:pPr>
            <w:r w:rsidRPr="00EE4917">
              <w:rPr>
                <w:sz w:val="20"/>
                <w:szCs w:val="20"/>
              </w:rPr>
              <w:t>procesu odwoławczego;</w:t>
            </w:r>
          </w:p>
          <w:p w:rsidR="00595B95" w:rsidRPr="00EE4917" w:rsidRDefault="00595B95" w:rsidP="00677443">
            <w:pPr>
              <w:widowControl w:val="0"/>
              <w:numPr>
                <w:ilvl w:val="0"/>
                <w:numId w:val="11"/>
              </w:numPr>
              <w:tabs>
                <w:tab w:val="left" w:pos="2614"/>
              </w:tabs>
              <w:autoSpaceDE w:val="0"/>
              <w:autoSpaceDN w:val="0"/>
              <w:adjustRightInd w:val="0"/>
              <w:rPr>
                <w:sz w:val="20"/>
                <w:szCs w:val="20"/>
              </w:rPr>
            </w:pPr>
            <w:r w:rsidRPr="00EE4917">
              <w:rPr>
                <w:sz w:val="20"/>
                <w:szCs w:val="20"/>
              </w:rPr>
              <w:t>zadań z</w:t>
            </w:r>
            <w:r w:rsidR="00A61B43" w:rsidRPr="00EE4917">
              <w:rPr>
                <w:sz w:val="20"/>
                <w:szCs w:val="20"/>
              </w:rPr>
              <w:t>wiązanych z pośrednictwem pracy</w:t>
            </w:r>
            <w:r w:rsidR="00A61B43" w:rsidRPr="00EE4917">
              <w:rPr>
                <w:sz w:val="20"/>
                <w:szCs w:val="20"/>
              </w:rPr>
              <w:br/>
            </w:r>
            <w:r w:rsidRPr="00EE4917">
              <w:rPr>
                <w:sz w:val="20"/>
                <w:szCs w:val="20"/>
              </w:rPr>
              <w:t>i zadaniami EURES;</w:t>
            </w:r>
          </w:p>
          <w:p w:rsidR="00595B95" w:rsidRPr="00EE4917" w:rsidRDefault="00A61B43" w:rsidP="00677443">
            <w:pPr>
              <w:widowControl w:val="0"/>
              <w:numPr>
                <w:ilvl w:val="0"/>
                <w:numId w:val="11"/>
              </w:numPr>
              <w:tabs>
                <w:tab w:val="left" w:pos="2614"/>
              </w:tabs>
              <w:autoSpaceDE w:val="0"/>
              <w:autoSpaceDN w:val="0"/>
              <w:adjustRightInd w:val="0"/>
              <w:rPr>
                <w:sz w:val="20"/>
                <w:szCs w:val="20"/>
              </w:rPr>
            </w:pPr>
            <w:r w:rsidRPr="00EE4917">
              <w:rPr>
                <w:sz w:val="20"/>
                <w:szCs w:val="20"/>
              </w:rPr>
              <w:t xml:space="preserve">zadań związanych </w:t>
            </w:r>
            <w:r w:rsidRPr="00EE4917">
              <w:rPr>
                <w:sz w:val="20"/>
                <w:szCs w:val="20"/>
              </w:rPr>
              <w:br/>
              <w:t>z</w:t>
            </w:r>
            <w:r w:rsidR="00595B95" w:rsidRPr="00EE4917">
              <w:rPr>
                <w:sz w:val="20"/>
                <w:szCs w:val="20"/>
              </w:rPr>
              <w:t xml:space="preserve"> poradnictwem zawodowym i informacje z</w:t>
            </w:r>
            <w:r w:rsidRPr="00EE4917">
              <w:rPr>
                <w:sz w:val="20"/>
                <w:szCs w:val="20"/>
              </w:rPr>
              <w:t>awodową</w:t>
            </w:r>
            <w:r w:rsidRPr="00EE4917">
              <w:rPr>
                <w:sz w:val="20"/>
                <w:szCs w:val="20"/>
              </w:rPr>
              <w:br/>
            </w:r>
            <w:r w:rsidR="00595B95" w:rsidRPr="00EE4917">
              <w:rPr>
                <w:sz w:val="20"/>
                <w:szCs w:val="20"/>
              </w:rPr>
              <w:lastRenderedPageBreak/>
              <w:t>a także ich rozwijaniem na terenie województwa;</w:t>
            </w:r>
          </w:p>
          <w:p w:rsidR="00595B95" w:rsidRPr="00EE4917" w:rsidRDefault="00A61B43" w:rsidP="00677443">
            <w:pPr>
              <w:widowControl w:val="0"/>
              <w:numPr>
                <w:ilvl w:val="0"/>
                <w:numId w:val="11"/>
              </w:numPr>
              <w:tabs>
                <w:tab w:val="left" w:pos="2614"/>
              </w:tabs>
              <w:autoSpaceDE w:val="0"/>
              <w:autoSpaceDN w:val="0"/>
              <w:adjustRightInd w:val="0"/>
              <w:ind w:right="25"/>
              <w:rPr>
                <w:sz w:val="20"/>
                <w:szCs w:val="20"/>
              </w:rPr>
            </w:pPr>
            <w:r w:rsidRPr="00EE4917">
              <w:rPr>
                <w:sz w:val="20"/>
                <w:szCs w:val="20"/>
              </w:rPr>
              <w:t>zadań związanych</w:t>
            </w:r>
            <w:r w:rsidRPr="00EE4917">
              <w:rPr>
                <w:sz w:val="20"/>
                <w:szCs w:val="20"/>
              </w:rPr>
              <w:br/>
            </w:r>
            <w:r w:rsidR="00595B95" w:rsidRPr="00EE4917">
              <w:rPr>
                <w:sz w:val="20"/>
                <w:szCs w:val="20"/>
              </w:rPr>
              <w:t>z realizacją usługi pomocy w aktywnym poszukiwaniu pracy;</w:t>
            </w:r>
          </w:p>
          <w:p w:rsidR="00595B95" w:rsidRPr="00EE4917" w:rsidRDefault="00595B95" w:rsidP="00677443">
            <w:pPr>
              <w:widowControl w:val="0"/>
              <w:numPr>
                <w:ilvl w:val="0"/>
                <w:numId w:val="11"/>
              </w:numPr>
              <w:tabs>
                <w:tab w:val="left" w:pos="2614"/>
              </w:tabs>
              <w:autoSpaceDE w:val="0"/>
              <w:autoSpaceDN w:val="0"/>
              <w:adjustRightInd w:val="0"/>
              <w:ind w:right="11"/>
              <w:rPr>
                <w:sz w:val="20"/>
                <w:szCs w:val="20"/>
              </w:rPr>
            </w:pPr>
            <w:r w:rsidRPr="00EE4917">
              <w:rPr>
                <w:sz w:val="20"/>
                <w:szCs w:val="20"/>
              </w:rPr>
              <w:t>zadań związanych ze współpracą na terenie województwa z powiatowymi urzędami pracy w zakresie organizacji szkoleń, przygotowania zawodowego dorosłych i staży;</w:t>
            </w:r>
          </w:p>
          <w:p w:rsidR="00595B95" w:rsidRPr="00EE4917" w:rsidRDefault="00A61B43" w:rsidP="00677443">
            <w:pPr>
              <w:widowControl w:val="0"/>
              <w:numPr>
                <w:ilvl w:val="0"/>
                <w:numId w:val="11"/>
              </w:numPr>
              <w:tabs>
                <w:tab w:val="left" w:pos="2614"/>
              </w:tabs>
              <w:autoSpaceDE w:val="0"/>
              <w:autoSpaceDN w:val="0"/>
              <w:adjustRightInd w:val="0"/>
              <w:ind w:right="22"/>
              <w:rPr>
                <w:sz w:val="20"/>
                <w:szCs w:val="20"/>
              </w:rPr>
            </w:pPr>
            <w:r w:rsidRPr="00EE4917">
              <w:rPr>
                <w:sz w:val="20"/>
                <w:szCs w:val="20"/>
              </w:rPr>
              <w:t>zadań związanych</w:t>
            </w:r>
            <w:r w:rsidRPr="00EE4917">
              <w:rPr>
                <w:sz w:val="20"/>
                <w:szCs w:val="20"/>
              </w:rPr>
              <w:br/>
            </w:r>
            <w:r w:rsidR="00595B95" w:rsidRPr="00EE4917">
              <w:rPr>
                <w:sz w:val="20"/>
                <w:szCs w:val="20"/>
              </w:rPr>
              <w:t>z realizacją szkoleń pracownik6w wojewódzkich i powiatowych urzędów pracy;</w:t>
            </w:r>
          </w:p>
          <w:p w:rsidR="00595B95" w:rsidRPr="00EE4917" w:rsidRDefault="00A61B43" w:rsidP="00677443">
            <w:pPr>
              <w:widowControl w:val="0"/>
              <w:numPr>
                <w:ilvl w:val="0"/>
                <w:numId w:val="11"/>
              </w:numPr>
              <w:tabs>
                <w:tab w:val="left" w:pos="2614"/>
              </w:tabs>
              <w:autoSpaceDE w:val="0"/>
              <w:autoSpaceDN w:val="0"/>
              <w:adjustRightInd w:val="0"/>
              <w:rPr>
                <w:sz w:val="20"/>
                <w:szCs w:val="20"/>
              </w:rPr>
            </w:pPr>
            <w:r w:rsidRPr="00EE4917">
              <w:rPr>
                <w:sz w:val="20"/>
                <w:szCs w:val="20"/>
              </w:rPr>
              <w:t>zadań związanych</w:t>
            </w:r>
            <w:r w:rsidRPr="00EE4917">
              <w:rPr>
                <w:sz w:val="20"/>
                <w:szCs w:val="20"/>
              </w:rPr>
              <w:br/>
            </w:r>
            <w:r w:rsidR="00595B95" w:rsidRPr="00EE4917">
              <w:rPr>
                <w:sz w:val="20"/>
                <w:szCs w:val="20"/>
              </w:rPr>
              <w:t>z realizacją indywidualnych  planów działania;</w:t>
            </w:r>
          </w:p>
          <w:p w:rsidR="00595B95" w:rsidRPr="00EE4917" w:rsidRDefault="00595B95" w:rsidP="00677443">
            <w:pPr>
              <w:widowControl w:val="0"/>
              <w:numPr>
                <w:ilvl w:val="0"/>
                <w:numId w:val="11"/>
              </w:numPr>
              <w:tabs>
                <w:tab w:val="left" w:pos="2614"/>
              </w:tabs>
              <w:autoSpaceDE w:val="0"/>
              <w:autoSpaceDN w:val="0"/>
              <w:adjustRightInd w:val="0"/>
              <w:ind w:right="18"/>
              <w:rPr>
                <w:sz w:val="20"/>
                <w:szCs w:val="20"/>
              </w:rPr>
            </w:pPr>
            <w:r w:rsidRPr="00EE4917">
              <w:rPr>
                <w:sz w:val="20"/>
                <w:szCs w:val="20"/>
              </w:rPr>
              <w:t>obsługi sprawozdawczości (generowanie statystyk rynku pracy); Rozbudowana aplikacja musi ws</w:t>
            </w:r>
            <w:r w:rsidR="00A61B43" w:rsidRPr="00EE4917">
              <w:rPr>
                <w:sz w:val="20"/>
                <w:szCs w:val="20"/>
              </w:rPr>
              <w:t>pierać realizację zadań zgodnie</w:t>
            </w:r>
            <w:r w:rsidR="00A61B43" w:rsidRPr="00EE4917">
              <w:rPr>
                <w:sz w:val="20"/>
                <w:szCs w:val="20"/>
              </w:rPr>
              <w:br/>
            </w:r>
            <w:r w:rsidRPr="00EE4917">
              <w:rPr>
                <w:sz w:val="20"/>
                <w:szCs w:val="20"/>
              </w:rPr>
              <w:t>z obowiązującymi przepisami prawa;</w:t>
            </w:r>
          </w:p>
          <w:p w:rsidR="00595B95" w:rsidRPr="00EE4917" w:rsidRDefault="00595B95" w:rsidP="00677443">
            <w:pPr>
              <w:widowControl w:val="0"/>
              <w:numPr>
                <w:ilvl w:val="0"/>
                <w:numId w:val="11"/>
              </w:numPr>
              <w:tabs>
                <w:tab w:val="left" w:pos="2614"/>
              </w:tabs>
              <w:autoSpaceDE w:val="0"/>
              <w:autoSpaceDN w:val="0"/>
              <w:adjustRightInd w:val="0"/>
              <w:ind w:right="18"/>
              <w:rPr>
                <w:sz w:val="20"/>
                <w:szCs w:val="20"/>
              </w:rPr>
            </w:pPr>
            <w:r w:rsidRPr="00EE4917">
              <w:rPr>
                <w:sz w:val="20"/>
                <w:szCs w:val="20"/>
              </w:rPr>
              <w:t xml:space="preserve">systemu elektronicznej </w:t>
            </w:r>
            <w:r w:rsidRPr="00EE4917">
              <w:rPr>
                <w:sz w:val="20"/>
                <w:szCs w:val="20"/>
              </w:rPr>
              <w:lastRenderedPageBreak/>
              <w:t>wymiany  informacji dotyczących zabezpieczenia społecznego  (Electronic Exchange of Social Security Information - EESSI)</w:t>
            </w:r>
          </w:p>
        </w:tc>
        <w:tc>
          <w:tcPr>
            <w:tcW w:w="1281" w:type="dxa"/>
          </w:tcPr>
          <w:p w:rsidR="00595B95" w:rsidRPr="00EE4917" w:rsidRDefault="00595B95" w:rsidP="00DE1756">
            <w:pPr>
              <w:jc w:val="center"/>
              <w:rPr>
                <w:sz w:val="20"/>
                <w:szCs w:val="20"/>
              </w:rPr>
            </w:pPr>
            <w:r w:rsidRPr="00EE4917">
              <w:rPr>
                <w:sz w:val="20"/>
                <w:szCs w:val="20"/>
              </w:rPr>
              <w:lastRenderedPageBreak/>
              <w:t>-</w:t>
            </w:r>
          </w:p>
        </w:tc>
        <w:tc>
          <w:tcPr>
            <w:tcW w:w="1312" w:type="dxa"/>
          </w:tcPr>
          <w:p w:rsidR="00595B95" w:rsidRPr="00EE4917" w:rsidRDefault="00595B95" w:rsidP="00DE1756">
            <w:pPr>
              <w:jc w:val="center"/>
              <w:rPr>
                <w:sz w:val="20"/>
                <w:szCs w:val="20"/>
              </w:rPr>
            </w:pPr>
            <w:r w:rsidRPr="00EE4917">
              <w:rPr>
                <w:sz w:val="20"/>
                <w:szCs w:val="20"/>
              </w:rPr>
              <w:t>-</w:t>
            </w:r>
          </w:p>
        </w:tc>
      </w:tr>
      <w:tr w:rsidR="00595B95" w:rsidRPr="00EE4917" w:rsidTr="00DE1756">
        <w:trPr>
          <w:trHeight w:val="284"/>
          <w:jc w:val="center"/>
        </w:trPr>
        <w:tc>
          <w:tcPr>
            <w:tcW w:w="15862" w:type="dxa"/>
            <w:gridSpan w:val="8"/>
            <w:shd w:val="clear" w:color="auto" w:fill="FDE9D9"/>
          </w:tcPr>
          <w:p w:rsidR="00595B95" w:rsidRPr="00EE4917" w:rsidRDefault="00595B95" w:rsidP="00DE1756">
            <w:pPr>
              <w:spacing w:before="40" w:after="40"/>
              <w:jc w:val="center"/>
            </w:pPr>
            <w:r w:rsidRPr="00EE4917">
              <w:rPr>
                <w:sz w:val="20"/>
                <w:szCs w:val="20"/>
              </w:rPr>
              <w:lastRenderedPageBreak/>
              <w:t>WOJEWÓDZKI URZĄD PRACY W LUBLINIE  WYDZIAŁ ORGANIZACYJNO-ADMINISTRACYJNY</w:t>
            </w:r>
          </w:p>
        </w:tc>
      </w:tr>
      <w:tr w:rsidR="00595B95" w:rsidRPr="00EE4917" w:rsidTr="008B6AEF">
        <w:trPr>
          <w:trHeight w:val="567"/>
          <w:jc w:val="center"/>
        </w:trPr>
        <w:tc>
          <w:tcPr>
            <w:tcW w:w="554" w:type="dxa"/>
          </w:tcPr>
          <w:p w:rsidR="00595B95" w:rsidRPr="00EE4917" w:rsidRDefault="00595B95" w:rsidP="00DE1756">
            <w:pPr>
              <w:rPr>
                <w:sz w:val="20"/>
                <w:szCs w:val="20"/>
              </w:rPr>
            </w:pPr>
            <w:r w:rsidRPr="00EE4917">
              <w:rPr>
                <w:sz w:val="20"/>
                <w:szCs w:val="20"/>
              </w:rPr>
              <w:t>2.1</w:t>
            </w:r>
          </w:p>
        </w:tc>
        <w:tc>
          <w:tcPr>
            <w:tcW w:w="1652" w:type="dxa"/>
          </w:tcPr>
          <w:p w:rsidR="00595B95" w:rsidRPr="00EE4917" w:rsidRDefault="00595B95" w:rsidP="00DE1756">
            <w:pPr>
              <w:rPr>
                <w:sz w:val="20"/>
                <w:szCs w:val="20"/>
              </w:rPr>
            </w:pPr>
            <w:r w:rsidRPr="00EE4917">
              <w:rPr>
                <w:sz w:val="20"/>
                <w:szCs w:val="20"/>
              </w:rPr>
              <w:t>Uczestnictwo w projekcie „Wrota Lubelszczyzny – Informatyzacja Administracji” poprzez współpracę z liderem projektu Urzędem Marszałkowskim Województwa Lubelskiego przy realizacji projektu.</w:t>
            </w:r>
          </w:p>
        </w:tc>
        <w:tc>
          <w:tcPr>
            <w:tcW w:w="2068" w:type="dxa"/>
          </w:tcPr>
          <w:p w:rsidR="00595B95" w:rsidRPr="00EE4917" w:rsidRDefault="00595B95" w:rsidP="00DE1756">
            <w:pPr>
              <w:rPr>
                <w:sz w:val="20"/>
                <w:szCs w:val="20"/>
              </w:rPr>
            </w:pPr>
            <w:r w:rsidRPr="00EE4917">
              <w:rPr>
                <w:sz w:val="20"/>
                <w:szCs w:val="20"/>
              </w:rPr>
              <w:t xml:space="preserve">Celem nadrzędnym projektu jest poprawa jakości i dostępności do świadczeń udzielanych w zakresie administracji publicznej w woj. lubelskim. </w:t>
            </w:r>
            <w:r w:rsidRPr="00EE4917">
              <w:rPr>
                <w:sz w:val="20"/>
                <w:szCs w:val="20"/>
              </w:rPr>
              <w:br/>
              <w:t>Celem bezpośrednim projektu  jest cyfrowa konsolidacja systemu informacyjnego oraz zwiększenie dostępności do usług e-urzędu.</w:t>
            </w:r>
          </w:p>
        </w:tc>
        <w:tc>
          <w:tcPr>
            <w:tcW w:w="4080" w:type="dxa"/>
          </w:tcPr>
          <w:p w:rsidR="00595B95" w:rsidRPr="00EE4917" w:rsidRDefault="00595B95" w:rsidP="00DE1756">
            <w:pPr>
              <w:rPr>
                <w:sz w:val="20"/>
                <w:szCs w:val="20"/>
              </w:rPr>
            </w:pPr>
            <w:r w:rsidRPr="00EE4917">
              <w:rPr>
                <w:sz w:val="20"/>
                <w:szCs w:val="20"/>
              </w:rPr>
              <w:t>Doposażenie sprzętowe serwerowni w WUP Lublin (</w:t>
            </w:r>
            <w:r w:rsidR="00A61B43" w:rsidRPr="00EE4917">
              <w:rPr>
                <w:sz w:val="20"/>
                <w:szCs w:val="20"/>
              </w:rPr>
              <w:t>m.in. dodatkowy serwer i router</w:t>
            </w:r>
            <w:r w:rsidR="00A61B43" w:rsidRPr="00EE4917">
              <w:rPr>
                <w:sz w:val="20"/>
                <w:szCs w:val="20"/>
              </w:rPr>
              <w:br/>
            </w:r>
            <w:r w:rsidRPr="00EE4917">
              <w:rPr>
                <w:sz w:val="20"/>
                <w:szCs w:val="20"/>
              </w:rPr>
              <w:t>z firewallem).</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Przeniesienie danych z obecnego Biuletynu Informacji Publicznego (BIP) na nową regionalną platformę (Regionalny Biuletyn Informacji Publicznej).</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Wdrożenie systemu elektronicznego obiegu dokumentów wraz z modułem cyfrowego archiwum</w:t>
            </w:r>
          </w:p>
        </w:tc>
        <w:tc>
          <w:tcPr>
            <w:tcW w:w="2558" w:type="dxa"/>
          </w:tcPr>
          <w:p w:rsidR="00595B95" w:rsidRPr="00EE4917" w:rsidRDefault="00595B95" w:rsidP="00DE1756">
            <w:pPr>
              <w:rPr>
                <w:sz w:val="20"/>
                <w:szCs w:val="20"/>
              </w:rPr>
            </w:pPr>
            <w:r w:rsidRPr="00EE4917">
              <w:rPr>
                <w:sz w:val="20"/>
                <w:szCs w:val="20"/>
              </w:rPr>
              <w:t>Pracownicy WUP Lublin.</w:t>
            </w:r>
          </w:p>
          <w:p w:rsidR="00595B95" w:rsidRPr="00EE4917" w:rsidRDefault="00595B95" w:rsidP="00DE1756">
            <w:pPr>
              <w:rPr>
                <w:sz w:val="20"/>
                <w:szCs w:val="20"/>
              </w:rPr>
            </w:pPr>
            <w:r w:rsidRPr="00EE4917">
              <w:rPr>
                <w:sz w:val="20"/>
                <w:szCs w:val="20"/>
              </w:rPr>
              <w:t>Klienci urzędu.</w:t>
            </w:r>
          </w:p>
          <w:p w:rsidR="00595B95" w:rsidRPr="00EE4917" w:rsidRDefault="00595B95" w:rsidP="00DE1756">
            <w:pPr>
              <w:rPr>
                <w:sz w:val="20"/>
                <w:szCs w:val="20"/>
              </w:rPr>
            </w:pPr>
          </w:p>
        </w:tc>
        <w:tc>
          <w:tcPr>
            <w:tcW w:w="2357" w:type="dxa"/>
          </w:tcPr>
          <w:p w:rsidR="00595B95" w:rsidRPr="00EE4917" w:rsidRDefault="00595B95" w:rsidP="00DE1756">
            <w:pPr>
              <w:widowControl w:val="0"/>
              <w:tabs>
                <w:tab w:val="left" w:pos="2614"/>
              </w:tabs>
              <w:autoSpaceDE w:val="0"/>
              <w:autoSpaceDN w:val="0"/>
              <w:adjustRightInd w:val="0"/>
              <w:ind w:right="18"/>
              <w:rPr>
                <w:sz w:val="20"/>
                <w:szCs w:val="20"/>
              </w:rPr>
            </w:pPr>
            <w:r w:rsidRPr="00EE4917">
              <w:rPr>
                <w:sz w:val="20"/>
                <w:szCs w:val="20"/>
              </w:rPr>
              <w:t xml:space="preserve">Zapewnienie mieszkańcom Lubelszczyzny możliwości korzystania z szerokiego zakresu usług publicznych </w:t>
            </w:r>
            <w:r w:rsidR="00A61B43" w:rsidRPr="00EE4917">
              <w:rPr>
                <w:sz w:val="20"/>
                <w:szCs w:val="20"/>
              </w:rPr>
              <w:t xml:space="preserve">dostępnych drogą elektroniczną </w:t>
            </w:r>
            <w:r w:rsidR="00A61B43" w:rsidRPr="00EE4917">
              <w:rPr>
                <w:sz w:val="20"/>
                <w:szCs w:val="20"/>
              </w:rPr>
              <w:br/>
              <w:t>z</w:t>
            </w:r>
            <w:r w:rsidRPr="00EE4917">
              <w:rPr>
                <w:sz w:val="20"/>
                <w:szCs w:val="20"/>
              </w:rPr>
              <w:t xml:space="preserve"> wykorzystaniem profilu zaufanego dzięki budowie regionalnego środowiska</w:t>
            </w:r>
            <w:r w:rsidR="00A61B43" w:rsidRPr="00EE4917">
              <w:rPr>
                <w:sz w:val="20"/>
                <w:szCs w:val="20"/>
              </w:rPr>
              <w:br/>
            </w:r>
            <w:r w:rsidRPr="00EE4917">
              <w:rPr>
                <w:sz w:val="20"/>
                <w:szCs w:val="20"/>
              </w:rPr>
              <w:t xml:space="preserve"> e-Administracji.</w:t>
            </w:r>
          </w:p>
          <w:p w:rsidR="00595B95" w:rsidRPr="00EE4917" w:rsidRDefault="00595B95" w:rsidP="00DE1756">
            <w:pPr>
              <w:widowControl w:val="0"/>
              <w:tabs>
                <w:tab w:val="left" w:pos="2614"/>
              </w:tabs>
              <w:autoSpaceDE w:val="0"/>
              <w:autoSpaceDN w:val="0"/>
              <w:adjustRightInd w:val="0"/>
              <w:ind w:right="18"/>
              <w:rPr>
                <w:sz w:val="20"/>
                <w:szCs w:val="20"/>
              </w:rPr>
            </w:pPr>
          </w:p>
          <w:p w:rsidR="00595B95" w:rsidRPr="00EE4917" w:rsidRDefault="00595B95" w:rsidP="00DE1756">
            <w:pPr>
              <w:widowControl w:val="0"/>
              <w:tabs>
                <w:tab w:val="left" w:pos="2614"/>
              </w:tabs>
              <w:autoSpaceDE w:val="0"/>
              <w:autoSpaceDN w:val="0"/>
              <w:adjustRightInd w:val="0"/>
              <w:ind w:right="18"/>
              <w:rPr>
                <w:sz w:val="20"/>
                <w:szCs w:val="20"/>
              </w:rPr>
            </w:pPr>
            <w:r w:rsidRPr="00EE4917">
              <w:rPr>
                <w:sz w:val="20"/>
                <w:szCs w:val="20"/>
              </w:rPr>
              <w:t>Wprowadzenie zdefiniowanych procedur obsługi i standardów informatycznych..</w:t>
            </w:r>
          </w:p>
          <w:p w:rsidR="00595B95" w:rsidRPr="00EE4917" w:rsidRDefault="00595B95" w:rsidP="00DE1756">
            <w:pPr>
              <w:widowControl w:val="0"/>
              <w:tabs>
                <w:tab w:val="left" w:pos="2614"/>
              </w:tabs>
              <w:autoSpaceDE w:val="0"/>
              <w:autoSpaceDN w:val="0"/>
              <w:adjustRightInd w:val="0"/>
              <w:ind w:right="18"/>
              <w:rPr>
                <w:sz w:val="20"/>
                <w:szCs w:val="20"/>
              </w:rPr>
            </w:pPr>
          </w:p>
          <w:p w:rsidR="00595B95" w:rsidRPr="00EE4917" w:rsidRDefault="00595B95" w:rsidP="00DE1756">
            <w:pPr>
              <w:widowControl w:val="0"/>
              <w:tabs>
                <w:tab w:val="left" w:pos="2614"/>
              </w:tabs>
              <w:autoSpaceDE w:val="0"/>
              <w:autoSpaceDN w:val="0"/>
              <w:adjustRightInd w:val="0"/>
              <w:ind w:right="18"/>
              <w:rPr>
                <w:sz w:val="20"/>
                <w:szCs w:val="20"/>
              </w:rPr>
            </w:pPr>
            <w:r w:rsidRPr="00EE4917">
              <w:rPr>
                <w:sz w:val="20"/>
                <w:szCs w:val="20"/>
              </w:rPr>
              <w:t>Modernizacja infrastruktury teleinformatycznej urzędów administracji lokalnej.</w:t>
            </w:r>
          </w:p>
          <w:p w:rsidR="00595B95" w:rsidRPr="00EE4917" w:rsidRDefault="00595B95" w:rsidP="00DE1756">
            <w:pPr>
              <w:widowControl w:val="0"/>
              <w:tabs>
                <w:tab w:val="left" w:pos="2614"/>
              </w:tabs>
              <w:autoSpaceDE w:val="0"/>
              <w:autoSpaceDN w:val="0"/>
              <w:adjustRightInd w:val="0"/>
              <w:ind w:right="18"/>
              <w:rPr>
                <w:sz w:val="20"/>
                <w:szCs w:val="20"/>
              </w:rPr>
            </w:pPr>
          </w:p>
          <w:p w:rsidR="00595B95" w:rsidRPr="00EE4917" w:rsidRDefault="00595B95" w:rsidP="00DE1756">
            <w:pPr>
              <w:widowControl w:val="0"/>
              <w:tabs>
                <w:tab w:val="left" w:pos="2614"/>
              </w:tabs>
              <w:autoSpaceDE w:val="0"/>
              <w:autoSpaceDN w:val="0"/>
              <w:adjustRightInd w:val="0"/>
              <w:ind w:right="18"/>
              <w:rPr>
                <w:sz w:val="20"/>
                <w:szCs w:val="20"/>
              </w:rPr>
            </w:pPr>
            <w:r w:rsidRPr="00EE4917">
              <w:rPr>
                <w:sz w:val="20"/>
                <w:szCs w:val="20"/>
              </w:rPr>
              <w:t>Poprawa jakości obsługi administracyjnej mieszkańców  i podmiotów prawnych.</w:t>
            </w:r>
          </w:p>
        </w:tc>
        <w:tc>
          <w:tcPr>
            <w:tcW w:w="1281" w:type="dxa"/>
          </w:tcPr>
          <w:p w:rsidR="00595B95" w:rsidRPr="00EE4917" w:rsidRDefault="00595B95" w:rsidP="00DE1756">
            <w:pPr>
              <w:jc w:val="center"/>
              <w:rPr>
                <w:sz w:val="20"/>
                <w:szCs w:val="20"/>
              </w:rPr>
            </w:pPr>
            <w:r w:rsidRPr="00EE4917">
              <w:rPr>
                <w:sz w:val="20"/>
                <w:szCs w:val="20"/>
              </w:rPr>
              <w:t>-</w:t>
            </w:r>
          </w:p>
        </w:tc>
        <w:tc>
          <w:tcPr>
            <w:tcW w:w="1312" w:type="dxa"/>
          </w:tcPr>
          <w:p w:rsidR="00595B95" w:rsidRPr="00EE4917" w:rsidRDefault="00595B95" w:rsidP="00DE1756">
            <w:pPr>
              <w:jc w:val="center"/>
              <w:rPr>
                <w:sz w:val="20"/>
                <w:szCs w:val="20"/>
              </w:rPr>
            </w:pPr>
            <w:r w:rsidRPr="00EE4917">
              <w:rPr>
                <w:sz w:val="20"/>
                <w:szCs w:val="20"/>
              </w:rPr>
              <w:t>-</w:t>
            </w:r>
          </w:p>
        </w:tc>
      </w:tr>
      <w:tr w:rsidR="00595B95" w:rsidRPr="00EE4917" w:rsidTr="00DE1756">
        <w:trPr>
          <w:trHeight w:val="284"/>
          <w:jc w:val="center"/>
        </w:trPr>
        <w:tc>
          <w:tcPr>
            <w:tcW w:w="15862" w:type="dxa"/>
            <w:gridSpan w:val="8"/>
            <w:shd w:val="clear" w:color="auto" w:fill="FDE9D9"/>
          </w:tcPr>
          <w:p w:rsidR="00595B95" w:rsidRPr="00EE4917" w:rsidRDefault="00595B95" w:rsidP="00DE1756">
            <w:pPr>
              <w:spacing w:before="40" w:after="40"/>
              <w:jc w:val="center"/>
              <w:rPr>
                <w:sz w:val="20"/>
                <w:szCs w:val="20"/>
              </w:rPr>
            </w:pPr>
            <w:r w:rsidRPr="00EE4917">
              <w:rPr>
                <w:sz w:val="20"/>
                <w:szCs w:val="20"/>
              </w:rPr>
              <w:t>WOJEWÓDZKI URZĄD PRACY W LUBLINIE   WYDZIAŁ PROGRAMOWANIA I KONTROLI POKL</w:t>
            </w:r>
          </w:p>
        </w:tc>
      </w:tr>
      <w:tr w:rsidR="00595B95" w:rsidRPr="00EE4917" w:rsidTr="008B6AEF">
        <w:trPr>
          <w:trHeight w:val="567"/>
          <w:jc w:val="center"/>
        </w:trPr>
        <w:tc>
          <w:tcPr>
            <w:tcW w:w="554" w:type="dxa"/>
          </w:tcPr>
          <w:p w:rsidR="00595B95" w:rsidRPr="00EE4917" w:rsidRDefault="00595B95" w:rsidP="00DE1756">
            <w:pPr>
              <w:rPr>
                <w:sz w:val="20"/>
                <w:szCs w:val="20"/>
              </w:rPr>
            </w:pPr>
            <w:r w:rsidRPr="00EE4917">
              <w:rPr>
                <w:sz w:val="20"/>
                <w:szCs w:val="20"/>
              </w:rPr>
              <w:t>2.1</w:t>
            </w:r>
          </w:p>
        </w:tc>
        <w:tc>
          <w:tcPr>
            <w:tcW w:w="1652" w:type="dxa"/>
          </w:tcPr>
          <w:p w:rsidR="00595B95" w:rsidRPr="00EE4917" w:rsidRDefault="00595B95" w:rsidP="00DE1756">
            <w:pPr>
              <w:rPr>
                <w:sz w:val="20"/>
                <w:szCs w:val="20"/>
              </w:rPr>
            </w:pPr>
            <w:r w:rsidRPr="00EE4917">
              <w:rPr>
                <w:sz w:val="20"/>
                <w:szCs w:val="20"/>
              </w:rPr>
              <w:t xml:space="preserve">Podniesienie jakości usług pośrednictwa pracy oraz poradnictwa </w:t>
            </w:r>
            <w:r w:rsidRPr="00EE4917">
              <w:rPr>
                <w:sz w:val="20"/>
                <w:szCs w:val="20"/>
              </w:rPr>
              <w:lastRenderedPageBreak/>
              <w:t>zawodowego i pomocy w aktywnym poszukiwaniu pracy, świadczonych przez publiczne służby zatrudnienia.</w:t>
            </w:r>
          </w:p>
        </w:tc>
        <w:tc>
          <w:tcPr>
            <w:tcW w:w="2068" w:type="dxa"/>
          </w:tcPr>
          <w:p w:rsidR="00595B95" w:rsidRPr="00EE4917" w:rsidRDefault="00595B95" w:rsidP="00DE1756">
            <w:pPr>
              <w:rPr>
                <w:sz w:val="20"/>
                <w:szCs w:val="20"/>
              </w:rPr>
            </w:pPr>
            <w:r w:rsidRPr="00EE4917">
              <w:rPr>
                <w:b/>
                <w:sz w:val="20"/>
                <w:szCs w:val="20"/>
              </w:rPr>
              <w:lastRenderedPageBreak/>
              <w:t>Priorytet VI</w:t>
            </w:r>
            <w:r w:rsidRPr="00EE4917">
              <w:rPr>
                <w:sz w:val="20"/>
                <w:szCs w:val="20"/>
              </w:rPr>
              <w:t xml:space="preserve"> </w:t>
            </w:r>
          </w:p>
          <w:p w:rsidR="00595B95" w:rsidRPr="00EE4917" w:rsidRDefault="00595B95" w:rsidP="00DE1756">
            <w:pPr>
              <w:rPr>
                <w:i/>
                <w:sz w:val="20"/>
                <w:szCs w:val="20"/>
              </w:rPr>
            </w:pPr>
            <w:r w:rsidRPr="00EE4917">
              <w:rPr>
                <w:i/>
                <w:sz w:val="20"/>
                <w:szCs w:val="20"/>
              </w:rPr>
              <w:t>Rynek pracy otwarty dla wszystkich</w:t>
            </w:r>
          </w:p>
          <w:p w:rsidR="00595B95" w:rsidRPr="00EE4917" w:rsidRDefault="00595B95" w:rsidP="00DE1756">
            <w:pPr>
              <w:autoSpaceDE w:val="0"/>
              <w:autoSpaceDN w:val="0"/>
              <w:adjustRightInd w:val="0"/>
              <w:spacing w:after="120"/>
              <w:rPr>
                <w:i/>
                <w:sz w:val="20"/>
                <w:szCs w:val="20"/>
              </w:rPr>
            </w:pPr>
            <w:r w:rsidRPr="00EE4917">
              <w:rPr>
                <w:b/>
                <w:sz w:val="20"/>
                <w:szCs w:val="20"/>
              </w:rPr>
              <w:t>Działanie 6.1</w:t>
            </w:r>
            <w:r w:rsidRPr="00EE4917">
              <w:rPr>
                <w:sz w:val="20"/>
                <w:szCs w:val="20"/>
              </w:rPr>
              <w:t xml:space="preserve"> </w:t>
            </w:r>
            <w:r w:rsidRPr="00EE4917">
              <w:rPr>
                <w:i/>
                <w:sz w:val="20"/>
                <w:szCs w:val="20"/>
              </w:rPr>
              <w:t xml:space="preserve">Poprawa </w:t>
            </w:r>
            <w:r w:rsidRPr="00EE4917">
              <w:rPr>
                <w:i/>
                <w:sz w:val="20"/>
                <w:szCs w:val="20"/>
              </w:rPr>
              <w:lastRenderedPageBreak/>
              <w:t xml:space="preserve">dostępu do zatrudnienia oraz wspieranie aktywności zawodowej w regionie </w:t>
            </w:r>
            <w:r w:rsidRPr="00EE4917">
              <w:rPr>
                <w:b/>
                <w:sz w:val="20"/>
                <w:szCs w:val="20"/>
              </w:rPr>
              <w:t>Poddziałanie 6.1.2</w:t>
            </w:r>
            <w:r w:rsidRPr="00EE4917">
              <w:rPr>
                <w:bCs/>
                <w:iCs/>
                <w:sz w:val="20"/>
                <w:szCs w:val="20"/>
              </w:rPr>
              <w:t xml:space="preserve"> </w:t>
            </w:r>
            <w:r w:rsidRPr="00EE4917">
              <w:rPr>
                <w:i/>
                <w:sz w:val="20"/>
                <w:szCs w:val="20"/>
              </w:rPr>
              <w:t>Wsparcie powiatowych i wojewódzkich urzędów pracy w realizacji zadań na rzecz aktywizacji zawodowej osób bezrobotnych w regionie – projekty konkursowe wyłącznie dla powiatowych i wojewódzkich urzędów pracy.</w:t>
            </w:r>
          </w:p>
          <w:p w:rsidR="00595B95" w:rsidRPr="00EE4917" w:rsidRDefault="00595B95" w:rsidP="00DE1756">
            <w:pPr>
              <w:autoSpaceDE w:val="0"/>
              <w:autoSpaceDN w:val="0"/>
              <w:adjustRightInd w:val="0"/>
              <w:spacing w:after="120"/>
              <w:rPr>
                <w:sz w:val="20"/>
                <w:szCs w:val="20"/>
              </w:rPr>
            </w:pPr>
            <w:r w:rsidRPr="00EE4917">
              <w:rPr>
                <w:sz w:val="20"/>
                <w:szCs w:val="20"/>
              </w:rPr>
              <w:t>Podniesienie poziomu aktywności zawodowej oraz zdolności do zatrudnienia osób pozostających bez zatrudnienia oraz stworzenie warunków dla rozwoju aktywności zawodowej w regionie.</w:t>
            </w:r>
          </w:p>
          <w:p w:rsidR="00595B95" w:rsidRPr="00EE4917" w:rsidRDefault="00595B95" w:rsidP="00DE1756">
            <w:pPr>
              <w:autoSpaceDE w:val="0"/>
              <w:autoSpaceDN w:val="0"/>
              <w:adjustRightInd w:val="0"/>
              <w:spacing w:after="120"/>
              <w:rPr>
                <w:sz w:val="20"/>
                <w:szCs w:val="20"/>
              </w:rPr>
            </w:pPr>
            <w:r w:rsidRPr="00EE4917">
              <w:rPr>
                <w:sz w:val="20"/>
                <w:szCs w:val="20"/>
              </w:rPr>
              <w:t>Projekty współpracy ponadnarodowej oraz projekt własny pt. „</w:t>
            </w:r>
            <w:r w:rsidRPr="00EE4917">
              <w:rPr>
                <w:i/>
                <w:sz w:val="20"/>
                <w:szCs w:val="20"/>
              </w:rPr>
              <w:t>Profesjonalna kadra – wyższe efekty pracy służb zatrudnienia</w:t>
            </w:r>
            <w:r w:rsidRPr="00EE4917">
              <w:rPr>
                <w:sz w:val="20"/>
                <w:szCs w:val="20"/>
              </w:rPr>
              <w:t>”</w:t>
            </w:r>
          </w:p>
          <w:p w:rsidR="00595B95" w:rsidRPr="00EE4917" w:rsidRDefault="00595B95" w:rsidP="00DE1756">
            <w:pPr>
              <w:rPr>
                <w:sz w:val="20"/>
                <w:szCs w:val="20"/>
              </w:rPr>
            </w:pPr>
          </w:p>
        </w:tc>
        <w:tc>
          <w:tcPr>
            <w:tcW w:w="4080" w:type="dxa"/>
          </w:tcPr>
          <w:p w:rsidR="00595B95" w:rsidRPr="00EE4917" w:rsidRDefault="00595B95" w:rsidP="002E472F">
            <w:pPr>
              <w:pStyle w:val="Akapitzlist"/>
              <w:autoSpaceDE w:val="0"/>
              <w:autoSpaceDN w:val="0"/>
              <w:adjustRightInd w:val="0"/>
              <w:spacing w:after="0" w:line="240" w:lineRule="auto"/>
              <w:ind w:left="11"/>
              <w:rPr>
                <w:rFonts w:ascii="Times New Roman" w:hAnsi="Times New Roman"/>
                <w:lang w:eastAsia="pl-PL"/>
              </w:rPr>
            </w:pPr>
            <w:r w:rsidRPr="00EE4917">
              <w:rPr>
                <w:rFonts w:ascii="Times New Roman" w:hAnsi="Times New Roman"/>
                <w:lang w:eastAsia="pl-PL"/>
              </w:rPr>
              <w:lastRenderedPageBreak/>
              <w:t>Projekty służące wzmocnieniu i rozwojowi publicznych służb zatrudnienia obejmujące:</w:t>
            </w:r>
          </w:p>
          <w:p w:rsidR="00595B95" w:rsidRPr="00EE4917" w:rsidRDefault="00595B95" w:rsidP="00DE1756">
            <w:pPr>
              <w:tabs>
                <w:tab w:val="num" w:pos="13"/>
              </w:tabs>
              <w:autoSpaceDE w:val="0"/>
              <w:autoSpaceDN w:val="0"/>
              <w:adjustRightInd w:val="0"/>
              <w:ind w:left="13"/>
              <w:rPr>
                <w:sz w:val="20"/>
                <w:szCs w:val="20"/>
              </w:rPr>
            </w:pPr>
            <w:r w:rsidRPr="00EE4917">
              <w:rPr>
                <w:sz w:val="20"/>
                <w:szCs w:val="20"/>
              </w:rPr>
              <w:t xml:space="preserve">- upowszechnianie pośrednictwa pracy i poradnictwa zawodowego, m.in. poprzez </w:t>
            </w:r>
            <w:r w:rsidRPr="00EE4917">
              <w:rPr>
                <w:sz w:val="20"/>
                <w:szCs w:val="20"/>
              </w:rPr>
              <w:lastRenderedPageBreak/>
              <w:t>dofinansowanie zatrudnienia doradców</w:t>
            </w:r>
          </w:p>
          <w:p w:rsidR="00595B95" w:rsidRPr="00EE4917" w:rsidRDefault="00595B95" w:rsidP="00DE1756">
            <w:pPr>
              <w:tabs>
                <w:tab w:val="num" w:pos="13"/>
              </w:tabs>
              <w:autoSpaceDE w:val="0"/>
              <w:autoSpaceDN w:val="0"/>
              <w:adjustRightInd w:val="0"/>
              <w:ind w:left="13"/>
              <w:rPr>
                <w:sz w:val="20"/>
                <w:szCs w:val="20"/>
              </w:rPr>
            </w:pPr>
            <w:r w:rsidRPr="00EE4917">
              <w:rPr>
                <w:sz w:val="20"/>
                <w:szCs w:val="20"/>
              </w:rPr>
              <w:t>zawodowych i pośredników pracy</w:t>
            </w:r>
          </w:p>
          <w:p w:rsidR="00595B95" w:rsidRPr="00EE4917" w:rsidRDefault="00595B95" w:rsidP="00DE1756">
            <w:pPr>
              <w:tabs>
                <w:tab w:val="num" w:pos="13"/>
              </w:tabs>
              <w:autoSpaceDE w:val="0"/>
              <w:autoSpaceDN w:val="0"/>
              <w:adjustRightInd w:val="0"/>
              <w:ind w:left="13"/>
              <w:rPr>
                <w:sz w:val="20"/>
                <w:szCs w:val="20"/>
              </w:rPr>
            </w:pPr>
            <w:r w:rsidRPr="00EE4917">
              <w:rPr>
                <w:sz w:val="20"/>
                <w:szCs w:val="20"/>
              </w:rPr>
              <w:t>- szkolenia, doradztwo oraz dofinansowanie studiów podyplomowych, studiów</w:t>
            </w:r>
          </w:p>
          <w:p w:rsidR="00595B95" w:rsidRPr="00EE4917" w:rsidRDefault="00595B95" w:rsidP="00DE1756">
            <w:pPr>
              <w:tabs>
                <w:tab w:val="num" w:pos="13"/>
              </w:tabs>
              <w:autoSpaceDE w:val="0"/>
              <w:autoSpaceDN w:val="0"/>
              <w:adjustRightInd w:val="0"/>
              <w:rPr>
                <w:sz w:val="20"/>
                <w:szCs w:val="20"/>
              </w:rPr>
            </w:pPr>
            <w:r w:rsidRPr="00EE4917">
              <w:rPr>
                <w:sz w:val="20"/>
                <w:szCs w:val="20"/>
              </w:rPr>
              <w:t xml:space="preserve"> licencjackich i studiów magisterskich</w:t>
            </w:r>
          </w:p>
          <w:p w:rsidR="00595B95" w:rsidRPr="00EE4917" w:rsidRDefault="00595B95" w:rsidP="00DE1756">
            <w:pPr>
              <w:tabs>
                <w:tab w:val="num" w:pos="13"/>
              </w:tabs>
              <w:autoSpaceDE w:val="0"/>
              <w:autoSpaceDN w:val="0"/>
              <w:adjustRightInd w:val="0"/>
              <w:ind w:left="13"/>
              <w:rPr>
                <w:sz w:val="20"/>
                <w:szCs w:val="20"/>
              </w:rPr>
            </w:pPr>
            <w:r w:rsidRPr="00EE4917">
              <w:rPr>
                <w:sz w:val="20"/>
                <w:szCs w:val="20"/>
              </w:rPr>
              <w:t>uzupełniających dla pracowników</w:t>
            </w:r>
          </w:p>
          <w:p w:rsidR="00595B95" w:rsidRPr="00EE4917" w:rsidRDefault="00595B95" w:rsidP="00DE1756">
            <w:pPr>
              <w:tabs>
                <w:tab w:val="num" w:pos="13"/>
              </w:tabs>
              <w:autoSpaceDE w:val="0"/>
              <w:autoSpaceDN w:val="0"/>
              <w:adjustRightInd w:val="0"/>
              <w:ind w:left="13"/>
              <w:rPr>
                <w:sz w:val="20"/>
                <w:szCs w:val="20"/>
              </w:rPr>
            </w:pPr>
            <w:r w:rsidRPr="00EE4917">
              <w:rPr>
                <w:sz w:val="20"/>
                <w:szCs w:val="20"/>
              </w:rPr>
              <w:t>publicznych służb zatrudnienia</w:t>
            </w:r>
          </w:p>
          <w:p w:rsidR="00595B95" w:rsidRPr="00EE4917" w:rsidRDefault="00595B95" w:rsidP="00DE1756">
            <w:pPr>
              <w:tabs>
                <w:tab w:val="num" w:pos="13"/>
              </w:tabs>
              <w:autoSpaceDE w:val="0"/>
              <w:autoSpaceDN w:val="0"/>
              <w:adjustRightInd w:val="0"/>
              <w:ind w:left="13"/>
              <w:rPr>
                <w:sz w:val="20"/>
                <w:szCs w:val="20"/>
              </w:rPr>
            </w:pPr>
            <w:r w:rsidRPr="00EE4917">
              <w:rPr>
                <w:sz w:val="20"/>
                <w:szCs w:val="20"/>
              </w:rPr>
              <w:t>wykonujących zadania związane z aktywizacją zawodową osób bezrobotnych</w:t>
            </w:r>
          </w:p>
          <w:p w:rsidR="00595B95" w:rsidRPr="00EE4917" w:rsidRDefault="00595B95" w:rsidP="00DE1756">
            <w:pPr>
              <w:tabs>
                <w:tab w:val="num" w:pos="13"/>
              </w:tabs>
              <w:autoSpaceDE w:val="0"/>
              <w:autoSpaceDN w:val="0"/>
              <w:adjustRightInd w:val="0"/>
              <w:ind w:left="13"/>
              <w:rPr>
                <w:sz w:val="20"/>
                <w:szCs w:val="20"/>
              </w:rPr>
            </w:pPr>
            <w:r w:rsidRPr="00EE4917">
              <w:rPr>
                <w:sz w:val="20"/>
                <w:szCs w:val="20"/>
              </w:rPr>
              <w:t>- zgodnie z długofalowymi kierunkami kształcenia określonymi przez wojewódzki urząd pracy na podstawie analizy potrzeb oraz specyfiki problemów występujących na terenie regionu.</w:t>
            </w:r>
          </w:p>
        </w:tc>
        <w:tc>
          <w:tcPr>
            <w:tcW w:w="2558" w:type="dxa"/>
          </w:tcPr>
          <w:p w:rsidR="00595B95" w:rsidRPr="00EE4917" w:rsidRDefault="00595B95" w:rsidP="006B6214">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lastRenderedPageBreak/>
              <w:t>WUP Lublin,</w:t>
            </w:r>
          </w:p>
          <w:p w:rsidR="00595B95" w:rsidRPr="00EE4917" w:rsidRDefault="00595B95" w:rsidP="006B6214">
            <w:pPr>
              <w:pStyle w:val="Akapitzlist"/>
              <w:autoSpaceDE w:val="0"/>
              <w:autoSpaceDN w:val="0"/>
              <w:adjustRightInd w:val="0"/>
              <w:spacing w:after="0" w:line="240" w:lineRule="auto"/>
              <w:ind w:left="0"/>
              <w:rPr>
                <w:rFonts w:ascii="Times New Roman" w:hAnsi="Times New Roman"/>
                <w:lang w:eastAsia="pl-PL"/>
              </w:rPr>
            </w:pPr>
            <w:r w:rsidRPr="00EE4917">
              <w:rPr>
                <w:rFonts w:ascii="Times New Roman" w:hAnsi="Times New Roman"/>
                <w:lang w:eastAsia="pl-PL"/>
              </w:rPr>
              <w:t xml:space="preserve"> Powiatowe urzędy pracy.</w:t>
            </w:r>
          </w:p>
          <w:p w:rsidR="00595B95" w:rsidRPr="00EE4917" w:rsidRDefault="00595B95" w:rsidP="00DE1756">
            <w:pPr>
              <w:pStyle w:val="Akapitzlist"/>
              <w:autoSpaceDE w:val="0"/>
              <w:autoSpaceDN w:val="0"/>
              <w:adjustRightInd w:val="0"/>
              <w:ind w:left="0"/>
              <w:rPr>
                <w:rFonts w:ascii="Times New Roman" w:hAnsi="Times New Roman"/>
                <w:lang w:eastAsia="pl-PL"/>
              </w:rPr>
            </w:pPr>
            <w:r w:rsidRPr="00EE4917">
              <w:rPr>
                <w:rFonts w:ascii="Times New Roman" w:hAnsi="Times New Roman"/>
                <w:lang w:eastAsia="pl-PL"/>
              </w:rPr>
              <w:t xml:space="preserve"> </w:t>
            </w:r>
          </w:p>
        </w:tc>
        <w:tc>
          <w:tcPr>
            <w:tcW w:w="2357" w:type="dxa"/>
          </w:tcPr>
          <w:p w:rsidR="00595B95" w:rsidRPr="00EE4917" w:rsidRDefault="00595B95" w:rsidP="00DE1756">
            <w:pPr>
              <w:rPr>
                <w:b/>
                <w:sz w:val="20"/>
                <w:szCs w:val="20"/>
              </w:rPr>
            </w:pPr>
            <w:r w:rsidRPr="00EE4917">
              <w:rPr>
                <w:sz w:val="20"/>
                <w:szCs w:val="20"/>
              </w:rPr>
              <w:t xml:space="preserve">Liczba kluczowych pracowników PSZ, którzy zakończyli udział w szkoleniach realizowanych </w:t>
            </w:r>
            <w:r w:rsidRPr="00EE4917">
              <w:rPr>
                <w:sz w:val="20"/>
                <w:szCs w:val="20"/>
              </w:rPr>
              <w:lastRenderedPageBreak/>
              <w:t>w systemie pozaszkolnym, istotnych z punktu widzenia regionalnego rynku pracy wartość wskaźnika do osiągnięcia do końca 2012 . 478</w:t>
            </w:r>
            <w:r w:rsidRPr="00EE4917">
              <w:rPr>
                <w:b/>
                <w:sz w:val="20"/>
                <w:szCs w:val="20"/>
              </w:rPr>
              <w:t>.</w:t>
            </w:r>
          </w:p>
        </w:tc>
        <w:tc>
          <w:tcPr>
            <w:tcW w:w="1281" w:type="dxa"/>
          </w:tcPr>
          <w:p w:rsidR="00595B95" w:rsidRPr="00EE4917" w:rsidRDefault="00595B95" w:rsidP="00DE1756">
            <w:pPr>
              <w:jc w:val="center"/>
              <w:rPr>
                <w:sz w:val="20"/>
                <w:szCs w:val="20"/>
              </w:rPr>
            </w:pPr>
            <w:r w:rsidRPr="00EE4917">
              <w:rPr>
                <w:sz w:val="20"/>
                <w:szCs w:val="20"/>
              </w:rPr>
              <w:lastRenderedPageBreak/>
              <w:t>4.109.500,00</w:t>
            </w:r>
          </w:p>
          <w:p w:rsidR="00595B95" w:rsidRPr="00EE4917" w:rsidRDefault="00595B95" w:rsidP="00DE1756">
            <w:pPr>
              <w:jc w:val="center"/>
              <w:rPr>
                <w:sz w:val="20"/>
                <w:szCs w:val="20"/>
              </w:rPr>
            </w:pPr>
            <w:r w:rsidRPr="00EE4917">
              <w:rPr>
                <w:sz w:val="20"/>
                <w:szCs w:val="20"/>
              </w:rPr>
              <w:t>zł</w:t>
            </w:r>
          </w:p>
        </w:tc>
        <w:tc>
          <w:tcPr>
            <w:tcW w:w="1312" w:type="dxa"/>
          </w:tcPr>
          <w:p w:rsidR="00595B95" w:rsidRPr="00EE4917" w:rsidRDefault="00595B95" w:rsidP="00DE1756">
            <w:pPr>
              <w:rPr>
                <w:sz w:val="20"/>
                <w:szCs w:val="20"/>
              </w:rPr>
            </w:pPr>
            <w:r w:rsidRPr="00EE4917">
              <w:rPr>
                <w:sz w:val="20"/>
                <w:szCs w:val="20"/>
              </w:rPr>
              <w:t>EFS</w:t>
            </w:r>
          </w:p>
          <w:p w:rsidR="00595B95" w:rsidRPr="00EE4917" w:rsidRDefault="00595B95" w:rsidP="00DE1756">
            <w:pPr>
              <w:rPr>
                <w:sz w:val="20"/>
                <w:szCs w:val="20"/>
              </w:rPr>
            </w:pPr>
            <w:r w:rsidRPr="00EE4917">
              <w:rPr>
                <w:sz w:val="20"/>
                <w:szCs w:val="20"/>
              </w:rPr>
              <w:t>Budżet państwa</w:t>
            </w:r>
          </w:p>
        </w:tc>
      </w:tr>
    </w:tbl>
    <w:p w:rsidR="00595B95" w:rsidRPr="00EE4917" w:rsidRDefault="00595B95" w:rsidP="008B6AEF">
      <w:pPr>
        <w:tabs>
          <w:tab w:val="left" w:pos="567"/>
          <w:tab w:val="left" w:pos="993"/>
        </w:tabs>
        <w:jc w:val="both"/>
      </w:pPr>
    </w:p>
    <w:p w:rsidR="00595B95" w:rsidRPr="00EE4917" w:rsidRDefault="00595B95" w:rsidP="008B6AEF">
      <w:pPr>
        <w:tabs>
          <w:tab w:val="left" w:pos="567"/>
          <w:tab w:val="left" w:pos="993"/>
        </w:tabs>
        <w:jc w:val="both"/>
      </w:pPr>
    </w:p>
    <w:p w:rsidR="00595B95" w:rsidRPr="00EE4917" w:rsidRDefault="00595B95" w:rsidP="008B6AEF">
      <w:pPr>
        <w:tabs>
          <w:tab w:val="left" w:pos="567"/>
          <w:tab w:val="left" w:pos="993"/>
        </w:tabs>
        <w:jc w:val="both"/>
      </w:pPr>
    </w:p>
    <w:p w:rsidR="00595B95" w:rsidRPr="00EE4917" w:rsidRDefault="00595B95" w:rsidP="008B6AEF">
      <w:pPr>
        <w:tabs>
          <w:tab w:val="left" w:pos="567"/>
          <w:tab w:val="left" w:pos="993"/>
        </w:tabs>
        <w:jc w:val="both"/>
      </w:pPr>
      <w:r w:rsidRPr="00EE4917">
        <w:lastRenderedPageBreak/>
        <w:t>Załącznik nr 4. Zestawienie zadań realizowanych przez powiatowe urzędy pracy województwa lubelskiego</w:t>
      </w:r>
    </w:p>
    <w:p w:rsidR="00595B95" w:rsidRPr="00EE4917" w:rsidRDefault="00595B95" w:rsidP="008B6AEF">
      <w:pPr>
        <w:tabs>
          <w:tab w:val="left" w:pos="567"/>
          <w:tab w:val="left" w:pos="993"/>
        </w:tabs>
        <w:jc w:val="both"/>
      </w:pPr>
    </w:p>
    <w:p w:rsidR="00595B95" w:rsidRPr="00EE4917" w:rsidRDefault="00595B95" w:rsidP="008B6AEF">
      <w:pPr>
        <w:tabs>
          <w:tab w:val="left" w:pos="567"/>
          <w:tab w:val="left" w:pos="993"/>
        </w:tabs>
        <w:jc w:val="both"/>
      </w:pPr>
    </w:p>
    <w:tbl>
      <w:tblPr>
        <w:tblW w:w="15727" w:type="dxa"/>
        <w:jc w:val="center"/>
        <w:tblInd w:w="-2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
        <w:gridCol w:w="1630"/>
        <w:gridCol w:w="2126"/>
        <w:gridCol w:w="3980"/>
        <w:gridCol w:w="2541"/>
        <w:gridCol w:w="2420"/>
        <w:gridCol w:w="1418"/>
        <w:gridCol w:w="1123"/>
      </w:tblGrid>
      <w:tr w:rsidR="00595B95" w:rsidRPr="00EE4917" w:rsidTr="008B6AEF">
        <w:trPr>
          <w:trHeight w:val="960"/>
          <w:jc w:val="center"/>
        </w:trPr>
        <w:tc>
          <w:tcPr>
            <w:tcW w:w="489"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Lp.</w:t>
            </w:r>
          </w:p>
        </w:tc>
        <w:tc>
          <w:tcPr>
            <w:tcW w:w="1630"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Zadanie</w:t>
            </w:r>
            <w:r w:rsidRPr="00EE4917">
              <w:rPr>
                <w:sz w:val="20"/>
                <w:szCs w:val="20"/>
              </w:rPr>
              <w:br/>
            </w:r>
          </w:p>
        </w:tc>
        <w:tc>
          <w:tcPr>
            <w:tcW w:w="2126"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Cel zadania</w:t>
            </w:r>
          </w:p>
          <w:p w:rsidR="00595B95" w:rsidRPr="00EE4917" w:rsidRDefault="00595B95" w:rsidP="00DE1756">
            <w:pPr>
              <w:jc w:val="center"/>
              <w:rPr>
                <w:sz w:val="20"/>
                <w:szCs w:val="20"/>
              </w:rPr>
            </w:pPr>
            <w:r w:rsidRPr="00EE4917">
              <w:rPr>
                <w:sz w:val="20"/>
                <w:szCs w:val="20"/>
              </w:rPr>
              <w:t>(Krótki opis)</w:t>
            </w:r>
          </w:p>
        </w:tc>
        <w:tc>
          <w:tcPr>
            <w:tcW w:w="3980"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Planowane działania</w:t>
            </w:r>
          </w:p>
        </w:tc>
        <w:tc>
          <w:tcPr>
            <w:tcW w:w="2541"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Adresaci działań</w:t>
            </w:r>
          </w:p>
        </w:tc>
        <w:tc>
          <w:tcPr>
            <w:tcW w:w="2420" w:type="dxa"/>
            <w:vMerge w:val="restart"/>
            <w:shd w:val="clear" w:color="auto" w:fill="FDE9D9"/>
            <w:vAlign w:val="center"/>
          </w:tcPr>
          <w:p w:rsidR="00595B95" w:rsidRPr="00EE4917" w:rsidRDefault="00595B95" w:rsidP="00DE1756">
            <w:pPr>
              <w:jc w:val="center"/>
              <w:rPr>
                <w:sz w:val="20"/>
                <w:szCs w:val="20"/>
              </w:rPr>
            </w:pPr>
            <w:r w:rsidRPr="00EE4917">
              <w:rPr>
                <w:sz w:val="20"/>
                <w:szCs w:val="20"/>
              </w:rPr>
              <w:t xml:space="preserve">Przewidywane efekty </w:t>
            </w:r>
          </w:p>
          <w:p w:rsidR="00595B95" w:rsidRPr="00EE4917" w:rsidRDefault="00595B95" w:rsidP="00DE1756">
            <w:pPr>
              <w:jc w:val="center"/>
              <w:rPr>
                <w:sz w:val="20"/>
                <w:szCs w:val="20"/>
              </w:rPr>
            </w:pPr>
            <w:r w:rsidRPr="00EE4917">
              <w:rPr>
                <w:sz w:val="20"/>
                <w:szCs w:val="20"/>
              </w:rPr>
              <w:t>(rezultaty działań,</w:t>
            </w:r>
          </w:p>
          <w:p w:rsidR="00595B95" w:rsidRPr="00EE4917" w:rsidRDefault="00595B95" w:rsidP="00DE1756">
            <w:pPr>
              <w:jc w:val="center"/>
              <w:rPr>
                <w:sz w:val="20"/>
                <w:szCs w:val="20"/>
              </w:rPr>
            </w:pPr>
            <w:r w:rsidRPr="00EE4917">
              <w:rPr>
                <w:sz w:val="20"/>
                <w:szCs w:val="20"/>
              </w:rPr>
              <w:t>mierniki jakościowe</w:t>
            </w:r>
            <w:r w:rsidRPr="00EE4917">
              <w:rPr>
                <w:sz w:val="20"/>
                <w:szCs w:val="20"/>
              </w:rPr>
              <w:br/>
              <w:t xml:space="preserve"> i ilościowe)</w:t>
            </w:r>
          </w:p>
        </w:tc>
        <w:tc>
          <w:tcPr>
            <w:tcW w:w="2541" w:type="dxa"/>
            <w:gridSpan w:val="2"/>
            <w:shd w:val="clear" w:color="auto" w:fill="FDE9D9"/>
            <w:vAlign w:val="center"/>
          </w:tcPr>
          <w:p w:rsidR="00595B95" w:rsidRPr="00EE4917" w:rsidRDefault="00595B95" w:rsidP="00DE1756">
            <w:pPr>
              <w:jc w:val="center"/>
              <w:rPr>
                <w:sz w:val="20"/>
                <w:szCs w:val="20"/>
              </w:rPr>
            </w:pPr>
            <w:r w:rsidRPr="00EE4917">
              <w:rPr>
                <w:sz w:val="20"/>
                <w:szCs w:val="20"/>
              </w:rPr>
              <w:t>Planowany budżet zadania</w:t>
            </w:r>
          </w:p>
          <w:p w:rsidR="00595B95" w:rsidRPr="00EE4917" w:rsidRDefault="00595B95" w:rsidP="00DE1756">
            <w:pPr>
              <w:jc w:val="center"/>
              <w:rPr>
                <w:sz w:val="20"/>
                <w:szCs w:val="20"/>
              </w:rPr>
            </w:pPr>
          </w:p>
        </w:tc>
      </w:tr>
      <w:tr w:rsidR="00595B95" w:rsidRPr="00EE4917" w:rsidTr="008B6AEF">
        <w:trPr>
          <w:trHeight w:val="405"/>
          <w:jc w:val="center"/>
        </w:trPr>
        <w:tc>
          <w:tcPr>
            <w:tcW w:w="489" w:type="dxa"/>
            <w:vMerge/>
            <w:shd w:val="clear" w:color="auto" w:fill="FDE9D9"/>
          </w:tcPr>
          <w:p w:rsidR="00595B95" w:rsidRPr="00EE4917" w:rsidRDefault="00595B95" w:rsidP="00DE1756">
            <w:pPr>
              <w:jc w:val="center"/>
            </w:pPr>
          </w:p>
        </w:tc>
        <w:tc>
          <w:tcPr>
            <w:tcW w:w="1630" w:type="dxa"/>
            <w:vMerge/>
            <w:shd w:val="clear" w:color="auto" w:fill="FDE9D9"/>
          </w:tcPr>
          <w:p w:rsidR="00595B95" w:rsidRPr="00EE4917" w:rsidRDefault="00595B95" w:rsidP="00DE1756">
            <w:pPr>
              <w:jc w:val="center"/>
              <w:rPr>
                <w:sz w:val="20"/>
                <w:szCs w:val="20"/>
              </w:rPr>
            </w:pPr>
          </w:p>
        </w:tc>
        <w:tc>
          <w:tcPr>
            <w:tcW w:w="2126" w:type="dxa"/>
            <w:vMerge/>
            <w:shd w:val="clear" w:color="auto" w:fill="FDE9D9"/>
          </w:tcPr>
          <w:p w:rsidR="00595B95" w:rsidRPr="00EE4917" w:rsidRDefault="00595B95" w:rsidP="00DE1756">
            <w:pPr>
              <w:jc w:val="center"/>
              <w:rPr>
                <w:sz w:val="20"/>
                <w:szCs w:val="20"/>
              </w:rPr>
            </w:pPr>
          </w:p>
        </w:tc>
        <w:tc>
          <w:tcPr>
            <w:tcW w:w="3980" w:type="dxa"/>
            <w:vMerge/>
            <w:shd w:val="clear" w:color="auto" w:fill="FDE9D9"/>
          </w:tcPr>
          <w:p w:rsidR="00595B95" w:rsidRPr="00EE4917" w:rsidRDefault="00595B95" w:rsidP="00DE1756">
            <w:pPr>
              <w:jc w:val="center"/>
              <w:rPr>
                <w:sz w:val="20"/>
                <w:szCs w:val="20"/>
              </w:rPr>
            </w:pPr>
          </w:p>
        </w:tc>
        <w:tc>
          <w:tcPr>
            <w:tcW w:w="2541" w:type="dxa"/>
            <w:vMerge/>
            <w:shd w:val="clear" w:color="auto" w:fill="FDE9D9"/>
          </w:tcPr>
          <w:p w:rsidR="00595B95" w:rsidRPr="00EE4917" w:rsidRDefault="00595B95" w:rsidP="00DE1756">
            <w:pPr>
              <w:jc w:val="center"/>
              <w:rPr>
                <w:sz w:val="20"/>
                <w:szCs w:val="20"/>
              </w:rPr>
            </w:pPr>
          </w:p>
        </w:tc>
        <w:tc>
          <w:tcPr>
            <w:tcW w:w="2420" w:type="dxa"/>
            <w:vMerge/>
            <w:shd w:val="clear" w:color="auto" w:fill="FDE9D9"/>
          </w:tcPr>
          <w:p w:rsidR="00595B95" w:rsidRPr="00EE4917" w:rsidRDefault="00595B95" w:rsidP="00DE1756">
            <w:pPr>
              <w:jc w:val="center"/>
              <w:rPr>
                <w:sz w:val="20"/>
                <w:szCs w:val="20"/>
              </w:rPr>
            </w:pPr>
          </w:p>
        </w:tc>
        <w:tc>
          <w:tcPr>
            <w:tcW w:w="1418" w:type="dxa"/>
            <w:shd w:val="clear" w:color="auto" w:fill="FDE9D9"/>
            <w:vAlign w:val="center"/>
          </w:tcPr>
          <w:p w:rsidR="00595B95" w:rsidRPr="00EE4917" w:rsidRDefault="00595B95" w:rsidP="00DE1756">
            <w:pPr>
              <w:jc w:val="center"/>
              <w:rPr>
                <w:sz w:val="20"/>
                <w:szCs w:val="20"/>
              </w:rPr>
            </w:pPr>
            <w:r w:rsidRPr="00EE4917">
              <w:rPr>
                <w:sz w:val="20"/>
                <w:szCs w:val="20"/>
              </w:rPr>
              <w:t>kwota</w:t>
            </w:r>
          </w:p>
        </w:tc>
        <w:tc>
          <w:tcPr>
            <w:tcW w:w="1123" w:type="dxa"/>
            <w:shd w:val="clear" w:color="auto" w:fill="FDE9D9"/>
            <w:vAlign w:val="center"/>
          </w:tcPr>
          <w:p w:rsidR="00595B95" w:rsidRPr="00EE4917" w:rsidRDefault="00595B95" w:rsidP="00DE1756">
            <w:pPr>
              <w:jc w:val="center"/>
              <w:rPr>
                <w:sz w:val="20"/>
                <w:szCs w:val="20"/>
              </w:rPr>
            </w:pPr>
            <w:r w:rsidRPr="00EE4917">
              <w:rPr>
                <w:sz w:val="20"/>
                <w:szCs w:val="20"/>
              </w:rPr>
              <w:t>źródło</w:t>
            </w:r>
          </w:p>
        </w:tc>
      </w:tr>
      <w:tr w:rsidR="00595B95" w:rsidRPr="00EE4917" w:rsidTr="008B6AEF">
        <w:trPr>
          <w:jc w:val="center"/>
        </w:trPr>
        <w:tc>
          <w:tcPr>
            <w:tcW w:w="489" w:type="dxa"/>
            <w:shd w:val="clear" w:color="auto" w:fill="8DB3E2"/>
          </w:tcPr>
          <w:p w:rsidR="00595B95" w:rsidRPr="00EE4917" w:rsidRDefault="00595B95" w:rsidP="00DE1756">
            <w:pPr>
              <w:jc w:val="center"/>
              <w:rPr>
                <w:sz w:val="20"/>
                <w:szCs w:val="20"/>
              </w:rPr>
            </w:pPr>
            <w:r w:rsidRPr="00EE4917">
              <w:rPr>
                <w:sz w:val="20"/>
                <w:szCs w:val="20"/>
              </w:rPr>
              <w:t>1</w:t>
            </w:r>
          </w:p>
        </w:tc>
        <w:tc>
          <w:tcPr>
            <w:tcW w:w="1630" w:type="dxa"/>
            <w:shd w:val="clear" w:color="auto" w:fill="8DB3E2"/>
          </w:tcPr>
          <w:p w:rsidR="00595B95" w:rsidRPr="00EE4917" w:rsidRDefault="00595B95" w:rsidP="00DE1756">
            <w:pPr>
              <w:jc w:val="center"/>
              <w:rPr>
                <w:sz w:val="20"/>
                <w:szCs w:val="20"/>
              </w:rPr>
            </w:pPr>
            <w:r w:rsidRPr="00EE4917">
              <w:rPr>
                <w:sz w:val="20"/>
                <w:szCs w:val="20"/>
              </w:rPr>
              <w:t>2</w:t>
            </w:r>
          </w:p>
        </w:tc>
        <w:tc>
          <w:tcPr>
            <w:tcW w:w="2126" w:type="dxa"/>
            <w:shd w:val="clear" w:color="auto" w:fill="8DB3E2"/>
          </w:tcPr>
          <w:p w:rsidR="00595B95" w:rsidRPr="00EE4917" w:rsidRDefault="00595B95" w:rsidP="00DE1756">
            <w:pPr>
              <w:jc w:val="center"/>
              <w:rPr>
                <w:sz w:val="20"/>
                <w:szCs w:val="20"/>
              </w:rPr>
            </w:pPr>
            <w:r w:rsidRPr="00EE4917">
              <w:rPr>
                <w:sz w:val="20"/>
                <w:szCs w:val="20"/>
              </w:rPr>
              <w:t>3</w:t>
            </w:r>
          </w:p>
        </w:tc>
        <w:tc>
          <w:tcPr>
            <w:tcW w:w="3980" w:type="dxa"/>
            <w:shd w:val="clear" w:color="auto" w:fill="8DB3E2"/>
          </w:tcPr>
          <w:p w:rsidR="00595B95" w:rsidRPr="00EE4917" w:rsidRDefault="00595B95" w:rsidP="00DE1756">
            <w:pPr>
              <w:jc w:val="center"/>
              <w:rPr>
                <w:sz w:val="20"/>
                <w:szCs w:val="20"/>
              </w:rPr>
            </w:pPr>
            <w:r w:rsidRPr="00EE4917">
              <w:rPr>
                <w:sz w:val="20"/>
                <w:szCs w:val="20"/>
              </w:rPr>
              <w:t>4</w:t>
            </w:r>
          </w:p>
        </w:tc>
        <w:tc>
          <w:tcPr>
            <w:tcW w:w="2541" w:type="dxa"/>
            <w:shd w:val="clear" w:color="auto" w:fill="8DB3E2"/>
          </w:tcPr>
          <w:p w:rsidR="00595B95" w:rsidRPr="00EE4917" w:rsidRDefault="00595B95" w:rsidP="00DE1756">
            <w:pPr>
              <w:jc w:val="center"/>
              <w:rPr>
                <w:sz w:val="20"/>
                <w:szCs w:val="20"/>
              </w:rPr>
            </w:pPr>
            <w:r w:rsidRPr="00EE4917">
              <w:rPr>
                <w:sz w:val="20"/>
                <w:szCs w:val="20"/>
              </w:rPr>
              <w:t>5</w:t>
            </w:r>
          </w:p>
        </w:tc>
        <w:tc>
          <w:tcPr>
            <w:tcW w:w="2420" w:type="dxa"/>
            <w:shd w:val="clear" w:color="auto" w:fill="8DB3E2"/>
          </w:tcPr>
          <w:p w:rsidR="00595B95" w:rsidRPr="00EE4917" w:rsidRDefault="00595B95" w:rsidP="00DE1756">
            <w:pPr>
              <w:jc w:val="center"/>
              <w:rPr>
                <w:sz w:val="20"/>
                <w:szCs w:val="20"/>
              </w:rPr>
            </w:pPr>
            <w:r w:rsidRPr="00EE4917">
              <w:rPr>
                <w:sz w:val="20"/>
                <w:szCs w:val="20"/>
              </w:rPr>
              <w:t>6</w:t>
            </w:r>
          </w:p>
        </w:tc>
        <w:tc>
          <w:tcPr>
            <w:tcW w:w="1418" w:type="dxa"/>
            <w:shd w:val="clear" w:color="auto" w:fill="8DB3E2"/>
          </w:tcPr>
          <w:p w:rsidR="00595B95" w:rsidRPr="00EE4917" w:rsidRDefault="00595B95" w:rsidP="00DE1756">
            <w:pPr>
              <w:jc w:val="center"/>
              <w:rPr>
                <w:sz w:val="20"/>
                <w:szCs w:val="20"/>
              </w:rPr>
            </w:pPr>
            <w:r w:rsidRPr="00EE4917">
              <w:rPr>
                <w:sz w:val="20"/>
                <w:szCs w:val="20"/>
              </w:rPr>
              <w:t>7</w:t>
            </w:r>
          </w:p>
        </w:tc>
        <w:tc>
          <w:tcPr>
            <w:tcW w:w="1123" w:type="dxa"/>
            <w:shd w:val="clear" w:color="auto" w:fill="8DB3E2"/>
          </w:tcPr>
          <w:p w:rsidR="00595B95" w:rsidRPr="00EE4917" w:rsidRDefault="00595B95" w:rsidP="00DE1756">
            <w:pPr>
              <w:jc w:val="center"/>
              <w:rPr>
                <w:sz w:val="20"/>
                <w:szCs w:val="20"/>
              </w:rPr>
            </w:pPr>
            <w:r w:rsidRPr="00EE4917">
              <w:rPr>
                <w:sz w:val="20"/>
                <w:szCs w:val="20"/>
              </w:rPr>
              <w:t>8</w:t>
            </w:r>
          </w:p>
        </w:tc>
      </w:tr>
      <w:tr w:rsidR="00595B95" w:rsidRPr="00EE4917" w:rsidTr="008B6AEF">
        <w:trPr>
          <w:trHeight w:val="469"/>
          <w:jc w:val="center"/>
        </w:trPr>
        <w:tc>
          <w:tcPr>
            <w:tcW w:w="15727" w:type="dxa"/>
            <w:gridSpan w:val="8"/>
            <w:shd w:val="clear" w:color="auto" w:fill="8DB3E2"/>
            <w:vAlign w:val="center"/>
          </w:tcPr>
          <w:p w:rsidR="00595B95" w:rsidRPr="00EE4917" w:rsidRDefault="00595B95" w:rsidP="00F91C77">
            <w:pPr>
              <w:numPr>
                <w:ilvl w:val="0"/>
                <w:numId w:val="13"/>
              </w:numPr>
              <w:jc w:val="center"/>
              <w:rPr>
                <w:sz w:val="20"/>
                <w:szCs w:val="20"/>
              </w:rPr>
            </w:pPr>
            <w:r w:rsidRPr="00EE4917">
              <w:rPr>
                <w:sz w:val="20"/>
                <w:szCs w:val="20"/>
              </w:rPr>
              <w:t>PODNIESIENIE JAKOŚCI USŁUG POŚREDNICTWA PRACY ORAZ PORADNICTWA ZAWODOWEGO I POMOCY W AKTYWNYM POSZUKIWANIU PRACY, ŚWIADCZONYCH PRZEZ PUBLICZNE SŁUŻBY ZATRUDNIENIA</w:t>
            </w:r>
          </w:p>
        </w:tc>
      </w:tr>
      <w:tr w:rsidR="00595B95" w:rsidRPr="00EE4917" w:rsidTr="008B6AEF">
        <w:trPr>
          <w:trHeight w:val="469"/>
          <w:jc w:val="center"/>
        </w:trPr>
        <w:tc>
          <w:tcPr>
            <w:tcW w:w="15727" w:type="dxa"/>
            <w:gridSpan w:val="8"/>
            <w:shd w:val="clear" w:color="auto" w:fill="FDE9D9"/>
            <w:vAlign w:val="center"/>
          </w:tcPr>
          <w:p w:rsidR="00595B95" w:rsidRPr="00EE4917" w:rsidRDefault="00595B95" w:rsidP="00DE1756">
            <w:pPr>
              <w:jc w:val="center"/>
              <w:rPr>
                <w:sz w:val="20"/>
                <w:szCs w:val="20"/>
              </w:rPr>
            </w:pPr>
            <w:r w:rsidRPr="00EE4917">
              <w:rPr>
                <w:sz w:val="20"/>
                <w:szCs w:val="20"/>
              </w:rPr>
              <w:t xml:space="preserve">POWIATOWE URZĘDY PRACY </w:t>
            </w:r>
          </w:p>
        </w:tc>
      </w:tr>
      <w:tr w:rsidR="00595B95" w:rsidRPr="00EE4917" w:rsidTr="008B6AEF">
        <w:trPr>
          <w:trHeight w:val="1134"/>
          <w:jc w:val="center"/>
        </w:trPr>
        <w:tc>
          <w:tcPr>
            <w:tcW w:w="489" w:type="dxa"/>
          </w:tcPr>
          <w:p w:rsidR="00595B95" w:rsidRPr="00EE4917" w:rsidRDefault="00595B95" w:rsidP="00DE1756">
            <w:pPr>
              <w:rPr>
                <w:sz w:val="20"/>
                <w:szCs w:val="20"/>
              </w:rPr>
            </w:pPr>
            <w:r w:rsidRPr="00EE4917">
              <w:rPr>
                <w:sz w:val="20"/>
                <w:szCs w:val="20"/>
              </w:rPr>
              <w:t>2.1</w:t>
            </w:r>
          </w:p>
        </w:tc>
        <w:tc>
          <w:tcPr>
            <w:tcW w:w="1630" w:type="dxa"/>
          </w:tcPr>
          <w:p w:rsidR="00595B95" w:rsidRPr="00EE4917" w:rsidRDefault="00595B95" w:rsidP="00DE1756">
            <w:pPr>
              <w:rPr>
                <w:sz w:val="20"/>
                <w:szCs w:val="20"/>
              </w:rPr>
            </w:pPr>
            <w:r w:rsidRPr="00EE4917">
              <w:rPr>
                <w:sz w:val="20"/>
                <w:szCs w:val="20"/>
              </w:rPr>
              <w:t>Podniesienie jakości usług pośrednictwa pracy oraz poradnictwa zawodowego i pomocy w aktywnym poszukiwaniu pracy, świadczone przez publiczne służby zatrudnienia.</w:t>
            </w:r>
          </w:p>
        </w:tc>
        <w:tc>
          <w:tcPr>
            <w:tcW w:w="2126" w:type="dxa"/>
          </w:tcPr>
          <w:p w:rsidR="00595B95" w:rsidRPr="00EE4917" w:rsidRDefault="00595B95" w:rsidP="00DE1756">
            <w:pPr>
              <w:rPr>
                <w:sz w:val="20"/>
                <w:szCs w:val="20"/>
              </w:rPr>
            </w:pPr>
            <w:r w:rsidRPr="00EE4917">
              <w:rPr>
                <w:sz w:val="20"/>
                <w:szCs w:val="20"/>
              </w:rPr>
              <w:t>Podnoszenie jakości i umiejętności zawodowych  oraz świadczonych usług przez pracowników oraz dostosowanie ich do potrzeb i oczekiwań klientów. Poprawa skuteczności działań skierowanych do osób bezrobotnych, ks</w:t>
            </w:r>
            <w:r w:rsidR="00A61B43" w:rsidRPr="00EE4917">
              <w:rPr>
                <w:sz w:val="20"/>
                <w:szCs w:val="20"/>
              </w:rPr>
              <w:t>ztałtowanie efektywnych relacji</w:t>
            </w:r>
            <w:r w:rsidR="00A61B43" w:rsidRPr="00EE4917">
              <w:rPr>
                <w:sz w:val="20"/>
                <w:szCs w:val="20"/>
              </w:rPr>
              <w:br/>
            </w:r>
            <w:r w:rsidRPr="00EE4917">
              <w:rPr>
                <w:sz w:val="20"/>
                <w:szCs w:val="20"/>
              </w:rPr>
              <w:t xml:space="preserve"> z partnerami</w:t>
            </w:r>
          </w:p>
        </w:tc>
        <w:tc>
          <w:tcPr>
            <w:tcW w:w="3980" w:type="dxa"/>
          </w:tcPr>
          <w:p w:rsidR="00595B95" w:rsidRPr="00EE4917" w:rsidRDefault="00595B95" w:rsidP="00DE1756">
            <w:pPr>
              <w:rPr>
                <w:sz w:val="20"/>
                <w:szCs w:val="20"/>
              </w:rPr>
            </w:pPr>
            <w:r w:rsidRPr="00EE4917">
              <w:rPr>
                <w:sz w:val="20"/>
                <w:szCs w:val="20"/>
              </w:rPr>
              <w:t xml:space="preserve">Udoskonalenie metody pracy z osobami bezrobotnymi , pomoc w aktywnym poszukiwaniu pracy. </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 xml:space="preserve">Podwyższenie kwalifikacji kadry pośrednictwa pracy poprzez dokształcanie, udział w szkoleniach, studiach podyplomowych. </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Opracowanie i upowszechnianie informacji , materiałów promujących</w:t>
            </w:r>
          </w:p>
          <w:p w:rsidR="00595B95" w:rsidRPr="00EE4917" w:rsidRDefault="00595B95" w:rsidP="00DE1756">
            <w:pPr>
              <w:rPr>
                <w:sz w:val="20"/>
                <w:szCs w:val="20"/>
              </w:rPr>
            </w:pPr>
            <w:r w:rsidRPr="00EE4917">
              <w:rPr>
                <w:sz w:val="20"/>
                <w:szCs w:val="20"/>
              </w:rPr>
              <w:t xml:space="preserve">poradnictwo zawodowe. </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 xml:space="preserve">Efektywna współpraca z partnerami rynku pracy tj. prywatnymi agencjami zatrudnienia, pracodawcami, ośrodkami pomocy społecznej, instytucjami szkoleniowymi, organizacjami pozarządowymi w zakresie zadań związanych z rynkiem pracy. </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 xml:space="preserve">Prowadzenie kwartalnego monitoringu działań w ramach świadczonych usług. </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lastRenderedPageBreak/>
              <w:t>Udostępnienie aktualnych ofert pracy za granicy w internetowej bazie ofert pracy oraz gablotach urzędów pracy.</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Realizac</w:t>
            </w:r>
            <w:r w:rsidR="00A61B43" w:rsidRPr="00EE4917">
              <w:rPr>
                <w:sz w:val="20"/>
                <w:szCs w:val="20"/>
              </w:rPr>
              <w:t>ja projektów współfinansowanych</w:t>
            </w:r>
            <w:r w:rsidR="00A61B43" w:rsidRPr="00EE4917">
              <w:rPr>
                <w:sz w:val="20"/>
                <w:szCs w:val="20"/>
              </w:rPr>
              <w:br/>
            </w:r>
            <w:r w:rsidRPr="00EE4917">
              <w:rPr>
                <w:sz w:val="20"/>
                <w:szCs w:val="20"/>
              </w:rPr>
              <w:t xml:space="preserve">z UE w ramach EFS Działanie 6.1.2. </w:t>
            </w:r>
          </w:p>
          <w:p w:rsidR="00595B95" w:rsidRPr="00EE4917" w:rsidRDefault="00595B95" w:rsidP="00DE1756">
            <w:pPr>
              <w:rPr>
                <w:sz w:val="20"/>
                <w:szCs w:val="20"/>
              </w:rPr>
            </w:pP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Organiza</w:t>
            </w:r>
            <w:r w:rsidR="00A61B43" w:rsidRPr="00EE4917">
              <w:rPr>
                <w:sz w:val="20"/>
                <w:szCs w:val="20"/>
              </w:rPr>
              <w:t>cja Targów pracy i giełd pracy,</w:t>
            </w:r>
            <w:r w:rsidR="00A61B43" w:rsidRPr="00EE4917">
              <w:rPr>
                <w:sz w:val="20"/>
                <w:szCs w:val="20"/>
              </w:rPr>
              <w:br/>
            </w:r>
            <w:r w:rsidRPr="00EE4917">
              <w:rPr>
                <w:sz w:val="20"/>
                <w:szCs w:val="20"/>
              </w:rPr>
              <w:t>w trakcie których promowane będą usługi rynku pracy.</w:t>
            </w:r>
          </w:p>
        </w:tc>
        <w:tc>
          <w:tcPr>
            <w:tcW w:w="2541" w:type="dxa"/>
          </w:tcPr>
          <w:p w:rsidR="00595B95" w:rsidRPr="00EE4917" w:rsidRDefault="00595B95" w:rsidP="00DE1756">
            <w:pPr>
              <w:rPr>
                <w:sz w:val="20"/>
                <w:szCs w:val="20"/>
              </w:rPr>
            </w:pPr>
            <w:r w:rsidRPr="00EE4917">
              <w:rPr>
                <w:sz w:val="20"/>
                <w:szCs w:val="20"/>
              </w:rPr>
              <w:lastRenderedPageBreak/>
              <w:t>Osoby bezrobotne zarejestrowane w 21 powiatowych urzędach pracy i Miejskim urzędzie pracy.</w:t>
            </w:r>
          </w:p>
          <w:p w:rsidR="00595B95" w:rsidRPr="00EE4917" w:rsidRDefault="00595B95" w:rsidP="00DE1756">
            <w:pPr>
              <w:rPr>
                <w:sz w:val="20"/>
                <w:szCs w:val="20"/>
              </w:rPr>
            </w:pPr>
            <w:r w:rsidRPr="00EE4917">
              <w:rPr>
                <w:sz w:val="20"/>
                <w:szCs w:val="20"/>
              </w:rPr>
              <w:t>Osoby bezrobotne do 25 roku życia.</w:t>
            </w:r>
          </w:p>
          <w:p w:rsidR="00595B95" w:rsidRPr="00EE4917" w:rsidRDefault="00595B95" w:rsidP="00DE1756">
            <w:pPr>
              <w:rPr>
                <w:sz w:val="20"/>
                <w:szCs w:val="20"/>
              </w:rPr>
            </w:pPr>
            <w:r w:rsidRPr="00EE4917">
              <w:rPr>
                <w:sz w:val="20"/>
                <w:szCs w:val="20"/>
              </w:rPr>
              <w:t xml:space="preserve">Osoby bezrobotne powyżej 45 roku życia. </w:t>
            </w:r>
          </w:p>
          <w:p w:rsidR="00595B95" w:rsidRPr="00EE4917" w:rsidRDefault="00595B95" w:rsidP="00DE1756">
            <w:pPr>
              <w:rPr>
                <w:sz w:val="20"/>
                <w:szCs w:val="20"/>
              </w:rPr>
            </w:pPr>
            <w:r w:rsidRPr="00EE4917">
              <w:rPr>
                <w:sz w:val="20"/>
                <w:szCs w:val="20"/>
              </w:rPr>
              <w:t xml:space="preserve">Osoby bezrobotne, które po odbyciu kary pozbawienia wolności nie podjęły zatrudnienia. </w:t>
            </w:r>
          </w:p>
          <w:p w:rsidR="00595B95" w:rsidRPr="00EE4917" w:rsidRDefault="00595B95" w:rsidP="00DE1756">
            <w:pPr>
              <w:rPr>
                <w:sz w:val="20"/>
                <w:szCs w:val="20"/>
              </w:rPr>
            </w:pPr>
            <w:r w:rsidRPr="00EE4917">
              <w:rPr>
                <w:sz w:val="20"/>
                <w:szCs w:val="20"/>
              </w:rPr>
              <w:t>Osoby bezrobotne niepełnosprawne.</w:t>
            </w:r>
          </w:p>
          <w:p w:rsidR="00595B95" w:rsidRPr="00EE4917" w:rsidRDefault="00595B95" w:rsidP="00DE1756">
            <w:pPr>
              <w:rPr>
                <w:sz w:val="20"/>
                <w:szCs w:val="20"/>
              </w:rPr>
            </w:pPr>
            <w:r w:rsidRPr="00EE4917">
              <w:rPr>
                <w:sz w:val="20"/>
                <w:szCs w:val="20"/>
              </w:rPr>
              <w:t>Pracodawcy.</w:t>
            </w:r>
          </w:p>
          <w:p w:rsidR="00595B95" w:rsidRPr="00EE4917" w:rsidRDefault="00595B95" w:rsidP="00DE1756">
            <w:pPr>
              <w:rPr>
                <w:sz w:val="20"/>
                <w:szCs w:val="20"/>
              </w:rPr>
            </w:pPr>
            <w:r w:rsidRPr="00EE4917">
              <w:rPr>
                <w:sz w:val="20"/>
                <w:szCs w:val="20"/>
              </w:rPr>
              <w:t>Pracownicy PUP, doradcy zawodowi, pośrednicy pracy, Liderzy Klubów Pracy.</w:t>
            </w:r>
          </w:p>
        </w:tc>
        <w:tc>
          <w:tcPr>
            <w:tcW w:w="2420" w:type="dxa"/>
          </w:tcPr>
          <w:p w:rsidR="00595B95" w:rsidRPr="00EE4917" w:rsidRDefault="00595B95" w:rsidP="00DE1756">
            <w:pPr>
              <w:jc w:val="center"/>
              <w:rPr>
                <w:sz w:val="20"/>
                <w:szCs w:val="20"/>
              </w:rPr>
            </w:pPr>
            <w:r w:rsidRPr="00EE4917">
              <w:rPr>
                <w:sz w:val="20"/>
                <w:szCs w:val="20"/>
              </w:rPr>
              <w:t>Jakościowe</w:t>
            </w:r>
          </w:p>
          <w:p w:rsidR="00595B95" w:rsidRPr="00EE4917" w:rsidRDefault="00595B95" w:rsidP="00DE1756">
            <w:pPr>
              <w:rPr>
                <w:sz w:val="20"/>
                <w:szCs w:val="20"/>
              </w:rPr>
            </w:pPr>
            <w:r w:rsidRPr="00EE4917">
              <w:rPr>
                <w:sz w:val="20"/>
                <w:szCs w:val="20"/>
              </w:rPr>
              <w:t>Podwyższenie kwalifikacji pracowników realizujących usługi rynku pracy.</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Upowszechnianie informacji i materiałów dotyc</w:t>
            </w:r>
            <w:r w:rsidR="00A61B43" w:rsidRPr="00EE4917">
              <w:rPr>
                <w:sz w:val="20"/>
                <w:szCs w:val="20"/>
              </w:rPr>
              <w:t>zących usług pośrednictwa pracy</w:t>
            </w:r>
            <w:r w:rsidR="00A61B43" w:rsidRPr="00EE4917">
              <w:rPr>
                <w:sz w:val="20"/>
                <w:szCs w:val="20"/>
              </w:rPr>
              <w:br/>
            </w:r>
            <w:r w:rsidRPr="00EE4917">
              <w:rPr>
                <w:sz w:val="20"/>
                <w:szCs w:val="20"/>
              </w:rPr>
              <w:t xml:space="preserve">i poradnictwa zawodowego. </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 xml:space="preserve">Usprawnienie współpracy w ramach regionalnej i krajowej sieci EURES, podniesienie poziomu świadczonych usług. </w:t>
            </w:r>
          </w:p>
          <w:p w:rsidR="00595B95" w:rsidRPr="00EE4917" w:rsidRDefault="00595B95" w:rsidP="00DE1756">
            <w:pPr>
              <w:rPr>
                <w:sz w:val="20"/>
                <w:szCs w:val="20"/>
              </w:rPr>
            </w:pPr>
          </w:p>
          <w:p w:rsidR="00595B95" w:rsidRPr="00EE4917" w:rsidRDefault="00595B95" w:rsidP="00DE1756">
            <w:pPr>
              <w:rPr>
                <w:sz w:val="20"/>
                <w:szCs w:val="20"/>
              </w:rPr>
            </w:pPr>
            <w:r w:rsidRPr="00EE4917">
              <w:rPr>
                <w:sz w:val="20"/>
                <w:szCs w:val="20"/>
              </w:rPr>
              <w:t>Opracowanie kwartalnej informacji na temat realizowan</w:t>
            </w:r>
            <w:r w:rsidR="00A61B43" w:rsidRPr="00EE4917">
              <w:rPr>
                <w:sz w:val="20"/>
                <w:szCs w:val="20"/>
              </w:rPr>
              <w:t>ych usług, informacji zawodowej</w:t>
            </w:r>
            <w:r w:rsidR="00A61B43" w:rsidRPr="00EE4917">
              <w:rPr>
                <w:sz w:val="20"/>
                <w:szCs w:val="20"/>
              </w:rPr>
              <w:br/>
            </w:r>
            <w:r w:rsidRPr="00EE4917">
              <w:rPr>
                <w:sz w:val="20"/>
                <w:szCs w:val="20"/>
              </w:rPr>
              <w:lastRenderedPageBreak/>
              <w:t xml:space="preserve">i poradnictwa zawodowego. </w:t>
            </w:r>
          </w:p>
          <w:p w:rsidR="00595B95" w:rsidRPr="00EE4917" w:rsidRDefault="00595B95" w:rsidP="00DE1756">
            <w:pPr>
              <w:rPr>
                <w:sz w:val="20"/>
                <w:szCs w:val="20"/>
              </w:rPr>
            </w:pPr>
          </w:p>
          <w:p w:rsidR="00595B95" w:rsidRPr="00EE4917" w:rsidRDefault="00595B95" w:rsidP="00DE1756">
            <w:pPr>
              <w:jc w:val="center"/>
              <w:rPr>
                <w:sz w:val="20"/>
                <w:szCs w:val="20"/>
              </w:rPr>
            </w:pPr>
            <w:r w:rsidRPr="00EE4917">
              <w:rPr>
                <w:sz w:val="20"/>
                <w:szCs w:val="20"/>
              </w:rPr>
              <w:t>Ilościowe</w:t>
            </w:r>
          </w:p>
          <w:p w:rsidR="00595B95" w:rsidRPr="00EE4917" w:rsidRDefault="00595B95" w:rsidP="00D37FA8">
            <w:pPr>
              <w:rPr>
                <w:sz w:val="20"/>
                <w:szCs w:val="20"/>
              </w:rPr>
            </w:pPr>
            <w:r w:rsidRPr="00EE4917">
              <w:rPr>
                <w:sz w:val="20"/>
                <w:szCs w:val="20"/>
              </w:rPr>
              <w:t xml:space="preserve">Udział w zajęciach aktywizacyjnych weźmie ok. 5.500 osób. </w:t>
            </w:r>
          </w:p>
          <w:p w:rsidR="00595B95" w:rsidRPr="00EE4917" w:rsidRDefault="00595B95" w:rsidP="00D37FA8">
            <w:pPr>
              <w:rPr>
                <w:sz w:val="20"/>
                <w:szCs w:val="20"/>
              </w:rPr>
            </w:pPr>
            <w:r w:rsidRPr="00EE4917">
              <w:rPr>
                <w:sz w:val="20"/>
                <w:szCs w:val="20"/>
              </w:rPr>
              <w:t>Szkoleniem z zakresu aktywnego poszukiwania pracy objętych zostanie  ok.112 osób.</w:t>
            </w:r>
          </w:p>
          <w:p w:rsidR="00595B95" w:rsidRPr="00EE4917" w:rsidRDefault="00595B95" w:rsidP="00D37FA8">
            <w:pPr>
              <w:rPr>
                <w:sz w:val="20"/>
                <w:szCs w:val="20"/>
              </w:rPr>
            </w:pPr>
            <w:r w:rsidRPr="00EE4917">
              <w:rPr>
                <w:sz w:val="20"/>
                <w:szCs w:val="20"/>
              </w:rPr>
              <w:t>Działaniami z zakresu aktywnego pośrednictwa pracy objętych zostanie ok. 33.890 osób w tym 3.900 osób objętych zostanie Indywidualnym Planem Działania.</w:t>
            </w:r>
          </w:p>
        </w:tc>
        <w:tc>
          <w:tcPr>
            <w:tcW w:w="1418" w:type="dxa"/>
          </w:tcPr>
          <w:p w:rsidR="00595B95" w:rsidRPr="00EE4917" w:rsidRDefault="00595B95" w:rsidP="00DE1756">
            <w:pPr>
              <w:jc w:val="center"/>
              <w:rPr>
                <w:sz w:val="20"/>
                <w:szCs w:val="20"/>
              </w:rPr>
            </w:pPr>
            <w:r w:rsidRPr="00EE4917">
              <w:rPr>
                <w:sz w:val="20"/>
                <w:szCs w:val="20"/>
              </w:rPr>
              <w:lastRenderedPageBreak/>
              <w:t>384.380,00 zł</w:t>
            </w:r>
          </w:p>
        </w:tc>
        <w:tc>
          <w:tcPr>
            <w:tcW w:w="1123" w:type="dxa"/>
          </w:tcPr>
          <w:p w:rsidR="00595B95" w:rsidRPr="00EE4917" w:rsidRDefault="00595B95" w:rsidP="00DE1756">
            <w:pPr>
              <w:jc w:val="center"/>
              <w:rPr>
                <w:sz w:val="20"/>
                <w:szCs w:val="20"/>
              </w:rPr>
            </w:pPr>
            <w:r w:rsidRPr="00EE4917">
              <w:rPr>
                <w:sz w:val="20"/>
                <w:szCs w:val="20"/>
              </w:rPr>
              <w:t>FP</w:t>
            </w:r>
          </w:p>
        </w:tc>
      </w:tr>
    </w:tbl>
    <w:p w:rsidR="00595B95" w:rsidRPr="00EE4917" w:rsidRDefault="00595B95" w:rsidP="008825D0">
      <w:pPr>
        <w:rPr>
          <w:b/>
        </w:rPr>
      </w:pPr>
    </w:p>
    <w:p w:rsidR="00595B95" w:rsidRPr="00EE4917" w:rsidRDefault="00595B95" w:rsidP="00F21DA9">
      <w:pPr>
        <w:jc w:val="both"/>
      </w:pPr>
    </w:p>
    <w:p w:rsidR="00595B95" w:rsidRPr="00EE4917" w:rsidRDefault="00595B95" w:rsidP="00F21DA9">
      <w:pPr>
        <w:jc w:val="both"/>
        <w:rPr>
          <w:b/>
        </w:rPr>
      </w:pPr>
      <w:r w:rsidRPr="00EE4917">
        <w:rPr>
          <w:b/>
        </w:rPr>
        <w:t xml:space="preserve"> </w:t>
      </w:r>
    </w:p>
    <w:p w:rsidR="00595B95" w:rsidRPr="00EE4917" w:rsidRDefault="00595B95" w:rsidP="00F21DA9">
      <w:pPr>
        <w:jc w:val="both"/>
        <w:rPr>
          <w:b/>
        </w:rPr>
      </w:pPr>
    </w:p>
    <w:p w:rsidR="00595B95" w:rsidRPr="00EE4917" w:rsidRDefault="00595B95" w:rsidP="00F21DA9">
      <w:pPr>
        <w:jc w:val="both"/>
        <w:rPr>
          <w:b/>
        </w:rPr>
      </w:pPr>
    </w:p>
    <w:p w:rsidR="002D717C" w:rsidRPr="00EE4917" w:rsidRDefault="002D717C" w:rsidP="00F21DA9">
      <w:pPr>
        <w:jc w:val="both"/>
        <w:rPr>
          <w:b/>
        </w:rPr>
        <w:sectPr w:rsidR="002D717C" w:rsidRPr="00EE4917" w:rsidSect="00CF76BB">
          <w:footerReference w:type="first" r:id="rId16"/>
          <w:pgSz w:w="16838" w:h="11906" w:orient="landscape" w:code="9"/>
          <w:pgMar w:top="1418" w:right="1418" w:bottom="1418" w:left="1418" w:header="709" w:footer="70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595B95" w:rsidRPr="00EE4917" w:rsidTr="00AB4E82">
        <w:tc>
          <w:tcPr>
            <w:tcW w:w="9212" w:type="dxa"/>
            <w:shd w:val="clear" w:color="auto" w:fill="8DB3E2"/>
          </w:tcPr>
          <w:p w:rsidR="00595B95" w:rsidRPr="00EE4917" w:rsidRDefault="00595B95" w:rsidP="00AB4E82">
            <w:pPr>
              <w:spacing w:after="120"/>
              <w:rPr>
                <w:b/>
              </w:rPr>
            </w:pPr>
            <w:r w:rsidRPr="00EE4917">
              <w:rPr>
                <w:b/>
              </w:rPr>
              <w:lastRenderedPageBreak/>
              <w:t xml:space="preserve">  IV. MONITORING</w:t>
            </w:r>
          </w:p>
        </w:tc>
      </w:tr>
    </w:tbl>
    <w:p w:rsidR="002D717C" w:rsidRPr="00EE4917" w:rsidRDefault="002D717C" w:rsidP="000B7203">
      <w:pPr>
        <w:spacing w:after="120"/>
        <w:jc w:val="both"/>
        <w:rPr>
          <w:b/>
        </w:rPr>
        <w:sectPr w:rsidR="002D717C" w:rsidRPr="00EE4917" w:rsidSect="002D717C">
          <w:pgSz w:w="11906" w:h="16838" w:code="9"/>
          <w:pgMar w:top="1418" w:right="1418" w:bottom="1418" w:left="1418" w:header="709" w:footer="709" w:gutter="0"/>
          <w:cols w:space="708"/>
          <w:docGrid w:linePitch="360"/>
        </w:sectPr>
      </w:pPr>
    </w:p>
    <w:p w:rsidR="00595B95" w:rsidRPr="00EE4917" w:rsidRDefault="00595B95" w:rsidP="000B7203">
      <w:pPr>
        <w:spacing w:after="120"/>
        <w:jc w:val="both"/>
        <w:rPr>
          <w:b/>
        </w:rPr>
      </w:pPr>
    </w:p>
    <w:p w:rsidR="00595B95" w:rsidRPr="00EE4917" w:rsidRDefault="00595B95" w:rsidP="00A95AC0">
      <w:pPr>
        <w:jc w:val="both"/>
      </w:pPr>
    </w:p>
    <w:p w:rsidR="00595B95" w:rsidRPr="00EE4917" w:rsidRDefault="00595B95" w:rsidP="000047CE">
      <w:pPr>
        <w:spacing w:after="120"/>
        <w:ind w:firstLine="357"/>
        <w:jc w:val="both"/>
      </w:pPr>
      <w:r w:rsidRPr="00EE4917">
        <w:t>Regionalny Plan Działań na Rzecz Zatrudnienia na 2012 rok jest dokumentem operacyjnym dla Województwa Lubelskiego i wpisuje się w kontekst dokumentu strategicznego, którym jest Strategia Rozwoju Województwa Lubelskiego na lata 2006 – 2020. Opracowany dokument stanowi kompleksowe zestawienie działań na rzecz lubelskiego rynku pracy w 2012 r. Dostarcza informacji o charakterze i zakresie zaplanowanych działań na 2012 r. Będzie realizowany wespół z powiatowymi urzędami pracy, pracodawcami, jednostkami samorządu terytorialnego, organizacjami pozarządowymi - beneficjentami środków EFS oraz innymi instytucjami szczebla regionalnego. Plan ujmuje zadania zgłoszone przez poszczególne wydziały Wojewódzkiego Urzędu Pracy w Lublinie oraz następujące instytucje:</w:t>
      </w:r>
    </w:p>
    <w:p w:rsidR="00595B95" w:rsidRPr="00EE4917" w:rsidRDefault="00595B95" w:rsidP="00677443">
      <w:pPr>
        <w:numPr>
          <w:ilvl w:val="1"/>
          <w:numId w:val="7"/>
        </w:numPr>
        <w:spacing w:after="120"/>
        <w:ind w:left="782" w:hanging="357"/>
        <w:jc w:val="both"/>
      </w:pPr>
      <w:r w:rsidRPr="00EE4917">
        <w:t>Powiatowe Urzędy Pracy województwa lubelskiego.</w:t>
      </w:r>
    </w:p>
    <w:p w:rsidR="00595B95" w:rsidRPr="00EE4917" w:rsidRDefault="00595B95" w:rsidP="00677443">
      <w:pPr>
        <w:numPr>
          <w:ilvl w:val="1"/>
          <w:numId w:val="7"/>
        </w:numPr>
        <w:spacing w:after="120"/>
        <w:ind w:left="782" w:hanging="357"/>
        <w:jc w:val="both"/>
      </w:pPr>
      <w:r w:rsidRPr="00EE4917">
        <w:t xml:space="preserve"> Urząd Marszałkowski Województwa Lubelskiego.</w:t>
      </w:r>
    </w:p>
    <w:p w:rsidR="00595B95" w:rsidRPr="00EE4917" w:rsidRDefault="00595B95" w:rsidP="00677443">
      <w:pPr>
        <w:numPr>
          <w:ilvl w:val="1"/>
          <w:numId w:val="7"/>
        </w:numPr>
        <w:spacing w:after="120"/>
        <w:ind w:left="782" w:hanging="357"/>
        <w:jc w:val="both"/>
      </w:pPr>
      <w:r w:rsidRPr="00EE4917">
        <w:t xml:space="preserve"> Lubelski Ośrodek Doradztwa Rolniczego w Końskowoli.</w:t>
      </w:r>
    </w:p>
    <w:p w:rsidR="00595B95" w:rsidRPr="00EE4917" w:rsidRDefault="00595B95" w:rsidP="00677443">
      <w:pPr>
        <w:numPr>
          <w:ilvl w:val="1"/>
          <w:numId w:val="7"/>
        </w:numPr>
        <w:spacing w:after="120"/>
        <w:ind w:left="782" w:hanging="357"/>
        <w:jc w:val="both"/>
      </w:pPr>
      <w:r w:rsidRPr="00EE4917">
        <w:t xml:space="preserve"> Lubelską Wojewódzką Komendę Ochotniczych Hufców Pracy.</w:t>
      </w:r>
    </w:p>
    <w:p w:rsidR="00595B95" w:rsidRPr="00EE4917" w:rsidRDefault="00595B95" w:rsidP="00677443">
      <w:pPr>
        <w:numPr>
          <w:ilvl w:val="1"/>
          <w:numId w:val="7"/>
        </w:numPr>
        <w:spacing w:after="120"/>
        <w:ind w:left="782" w:hanging="357"/>
        <w:jc w:val="both"/>
      </w:pPr>
      <w:r w:rsidRPr="00EE4917">
        <w:t>Lubelski Oddział Regionalny Agencji Restrukturyzacji i Modernizacji Rolnictwa.</w:t>
      </w:r>
    </w:p>
    <w:p w:rsidR="00595B95" w:rsidRPr="00EE4917" w:rsidRDefault="00595B95" w:rsidP="00677443">
      <w:pPr>
        <w:numPr>
          <w:ilvl w:val="1"/>
          <w:numId w:val="7"/>
        </w:numPr>
        <w:spacing w:after="120"/>
        <w:ind w:left="782" w:hanging="357"/>
        <w:jc w:val="both"/>
      </w:pPr>
      <w:r w:rsidRPr="00EE4917">
        <w:t>Lubelską Agencję Wspierania Przedsiębiorczości.</w:t>
      </w:r>
    </w:p>
    <w:p w:rsidR="00595B95" w:rsidRPr="00EE4917" w:rsidRDefault="00595B95" w:rsidP="000047CE">
      <w:pPr>
        <w:spacing w:after="120"/>
        <w:jc w:val="both"/>
      </w:pPr>
      <w:r w:rsidRPr="00EE4917">
        <w:t xml:space="preserve">Wojewódzki Urząd Pracy w Lublinie pełni funkcję koordynacyjną w realizacji planu </w:t>
      </w:r>
      <w:r w:rsidRPr="00EE4917">
        <w:br/>
        <w:t>i sporządza sprawozdanie z jego wykonania. Dane o realizacji założonych zadań zebrane zostaną od partnerów w I kwartale 2013 r. Po ich analizie i weryfikacji opracowane zostanie sprawozdanie z wykonania założonego planu na 2012 r. Podmioty realizujące poszczególne zadania odpowiadają za jakość oraz rzetelność dostarczonych informacji.</w:t>
      </w:r>
    </w:p>
    <w:p w:rsidR="00595B95" w:rsidRPr="00EE4917" w:rsidRDefault="00595B95" w:rsidP="000047CE">
      <w:pPr>
        <w:jc w:val="both"/>
      </w:pPr>
    </w:p>
    <w:p w:rsidR="00595B95" w:rsidRPr="00EE4917" w:rsidRDefault="00595B95"/>
    <w:sectPr w:rsidR="00595B95" w:rsidRPr="00EE4917" w:rsidSect="002D717C">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DCF" w:rsidRDefault="00820DCF">
      <w:r>
        <w:separator/>
      </w:r>
    </w:p>
  </w:endnote>
  <w:endnote w:type="continuationSeparator" w:id="0">
    <w:p w:rsidR="00820DCF" w:rsidRDefault="00820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
    <w:panose1 w:val="02020603050405020304"/>
    <w:charset w:val="EE"/>
    <w:family w:val="roman"/>
    <w:pitch w:val="variable"/>
    <w:sig w:usb0="E0002AFF" w:usb1="C0007841"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8C7" w:rsidRDefault="009C58C7" w:rsidP="00F21DA9">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C58C7" w:rsidRDefault="009C58C7" w:rsidP="00F21DA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2632"/>
      <w:docPartObj>
        <w:docPartGallery w:val="Page Numbers (Bottom of Page)"/>
        <w:docPartUnique/>
      </w:docPartObj>
    </w:sdtPr>
    <w:sdtEndPr/>
    <w:sdtContent>
      <w:p w:rsidR="009C58C7" w:rsidRDefault="009C58C7">
        <w:pPr>
          <w:pStyle w:val="Stopka"/>
          <w:jc w:val="right"/>
        </w:pPr>
        <w:r>
          <w:fldChar w:fldCharType="begin"/>
        </w:r>
        <w:r>
          <w:instrText xml:space="preserve"> PAGE   \* MERGEFORMAT </w:instrText>
        </w:r>
        <w:r>
          <w:fldChar w:fldCharType="separate"/>
        </w:r>
        <w:r w:rsidR="004B7542">
          <w:rPr>
            <w:noProof/>
          </w:rPr>
          <w:t>6</w:t>
        </w:r>
        <w:r>
          <w:rPr>
            <w:noProof/>
          </w:rPr>
          <w:fldChar w:fldCharType="end"/>
        </w:r>
      </w:p>
    </w:sdtContent>
  </w:sdt>
  <w:p w:rsidR="009C58C7" w:rsidRDefault="009C58C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8C7" w:rsidRDefault="009C58C7">
    <w:pPr>
      <w:pStyle w:val="Stopka"/>
      <w:jc w:val="right"/>
    </w:pPr>
  </w:p>
  <w:p w:rsidR="009C58C7" w:rsidRDefault="009C58C7">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2637"/>
      <w:docPartObj>
        <w:docPartGallery w:val="Page Numbers (Bottom of Page)"/>
        <w:docPartUnique/>
      </w:docPartObj>
    </w:sdtPr>
    <w:sdtEndPr/>
    <w:sdtContent>
      <w:p w:rsidR="009C58C7" w:rsidRDefault="009C58C7">
        <w:pPr>
          <w:pStyle w:val="Stopka"/>
          <w:jc w:val="right"/>
        </w:pPr>
        <w:r>
          <w:fldChar w:fldCharType="begin"/>
        </w:r>
        <w:r>
          <w:instrText xml:space="preserve"> PAGE   \* MERGEFORMAT </w:instrText>
        </w:r>
        <w:r>
          <w:fldChar w:fldCharType="separate"/>
        </w:r>
        <w:r w:rsidR="004B7542">
          <w:rPr>
            <w:noProof/>
          </w:rPr>
          <w:t>17</w:t>
        </w:r>
        <w:r>
          <w:rPr>
            <w:noProof/>
          </w:rPr>
          <w:fldChar w:fldCharType="end"/>
        </w:r>
      </w:p>
    </w:sdtContent>
  </w:sdt>
  <w:p w:rsidR="009C58C7" w:rsidRDefault="009C58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DCF" w:rsidRDefault="00820DCF">
      <w:r>
        <w:separator/>
      </w:r>
    </w:p>
  </w:footnote>
  <w:footnote w:type="continuationSeparator" w:id="0">
    <w:p w:rsidR="00820DCF" w:rsidRDefault="00820D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2A0"/>
    <w:multiLevelType w:val="hybridMultilevel"/>
    <w:tmpl w:val="31120666"/>
    <w:lvl w:ilvl="0" w:tplc="62A6E3B4">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nsid w:val="02436BBB"/>
    <w:multiLevelType w:val="multilevel"/>
    <w:tmpl w:val="39C23B9C"/>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786"/>
        </w:tabs>
        <w:ind w:left="786" w:hanging="360"/>
      </w:pPr>
      <w:rPr>
        <w:rFonts w:cs="Times New Roman" w:hint="default"/>
      </w:rPr>
    </w:lvl>
    <w:lvl w:ilvl="2">
      <w:start w:val="1"/>
      <w:numFmt w:val="decimal"/>
      <w:lvlText w:val="%2.%3"/>
      <w:lvlJc w:val="left"/>
      <w:pPr>
        <w:tabs>
          <w:tab w:val="num" w:pos="720"/>
        </w:tabs>
        <w:ind w:left="720" w:hanging="720"/>
      </w:pPr>
      <w:rPr>
        <w:rFonts w:ascii="Times New Roman" w:hAnsi="Times New Roman" w:cs="Times New Roman" w:hint="default"/>
        <w:sz w:val="24"/>
        <w:szCs w:val="24"/>
      </w:rPr>
    </w:lvl>
    <w:lvl w:ilvl="3">
      <w:start w:val="1"/>
      <w:numFmt w:val="decimal"/>
      <w:lvlText w:val="%2.%3.%4"/>
      <w:lvlJc w:val="left"/>
      <w:pPr>
        <w:tabs>
          <w:tab w:val="num" w:pos="864"/>
        </w:tabs>
        <w:ind w:left="864" w:hanging="864"/>
      </w:pPr>
      <w:rPr>
        <w:rFonts w:cs="Times New Roman" w:hint="default"/>
      </w:rPr>
    </w:lvl>
    <w:lvl w:ilvl="4">
      <w:start w:val="1"/>
      <w:numFmt w:val="decimal"/>
      <w:lvlText w:val="%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6D4277E"/>
    <w:multiLevelType w:val="hybridMultilevel"/>
    <w:tmpl w:val="A97A559A"/>
    <w:lvl w:ilvl="0" w:tplc="62A6E3B4">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nsid w:val="09606291"/>
    <w:multiLevelType w:val="multilevel"/>
    <w:tmpl w:val="66625E5E"/>
    <w:lvl w:ilvl="0">
      <w:start w:val="1"/>
      <w:numFmt w:val="decimal"/>
      <w:lvlText w:val="%1."/>
      <w:lvlJc w:val="left"/>
      <w:pPr>
        <w:tabs>
          <w:tab w:val="num" w:pos="180"/>
        </w:tabs>
        <w:ind w:left="180" w:hanging="180"/>
      </w:pPr>
      <w:rPr>
        <w:rFonts w:cs="Times New Roman" w:hint="default"/>
        <w:b w:val="0"/>
      </w:rPr>
    </w:lvl>
    <w:lvl w:ilvl="1">
      <w:start w:val="1"/>
      <w:numFmt w:val="decimal"/>
      <w:lvlText w:val="%2."/>
      <w:lvlJc w:val="left"/>
      <w:pPr>
        <w:tabs>
          <w:tab w:val="num" w:pos="786"/>
        </w:tabs>
        <w:ind w:left="786" w:hanging="360"/>
      </w:pPr>
      <w:rPr>
        <w:rFonts w:cs="Times New Roman" w:hint="default"/>
      </w:rPr>
    </w:lvl>
    <w:lvl w:ilvl="2">
      <w:start w:val="1"/>
      <w:numFmt w:val="decimal"/>
      <w:lvlText w:val="%2.%3"/>
      <w:lvlJc w:val="left"/>
      <w:pPr>
        <w:tabs>
          <w:tab w:val="num" w:pos="720"/>
        </w:tabs>
        <w:ind w:left="720" w:hanging="720"/>
      </w:pPr>
      <w:rPr>
        <w:rFonts w:ascii="Times New Roman" w:hAnsi="Times New Roman" w:cs="Times New Roman" w:hint="default"/>
        <w:sz w:val="24"/>
        <w:szCs w:val="24"/>
      </w:rPr>
    </w:lvl>
    <w:lvl w:ilvl="3">
      <w:start w:val="1"/>
      <w:numFmt w:val="decimal"/>
      <w:lvlText w:val="%2.%3.%4"/>
      <w:lvlJc w:val="left"/>
      <w:pPr>
        <w:tabs>
          <w:tab w:val="num" w:pos="864"/>
        </w:tabs>
        <w:ind w:left="864" w:hanging="864"/>
      </w:pPr>
      <w:rPr>
        <w:rFonts w:cs="Times New Roman" w:hint="default"/>
      </w:rPr>
    </w:lvl>
    <w:lvl w:ilvl="4">
      <w:start w:val="1"/>
      <w:numFmt w:val="decimal"/>
      <w:lvlText w:val="%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0E9B0A14"/>
    <w:multiLevelType w:val="hybridMultilevel"/>
    <w:tmpl w:val="80DE5CF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13BF3EFA"/>
    <w:multiLevelType w:val="hybridMultilevel"/>
    <w:tmpl w:val="74F8B09C"/>
    <w:lvl w:ilvl="0" w:tplc="62A6E3B4">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1E6F3568"/>
    <w:multiLevelType w:val="hybridMultilevel"/>
    <w:tmpl w:val="0B704C52"/>
    <w:lvl w:ilvl="0" w:tplc="04150001">
      <w:start w:val="1"/>
      <w:numFmt w:val="bullet"/>
      <w:lvlText w:val=""/>
      <w:lvlJc w:val="left"/>
      <w:pPr>
        <w:ind w:left="977" w:hanging="360"/>
      </w:pPr>
      <w:rPr>
        <w:rFonts w:ascii="Symbol" w:hAnsi="Symbol" w:hint="default"/>
      </w:rPr>
    </w:lvl>
    <w:lvl w:ilvl="1" w:tplc="04150003" w:tentative="1">
      <w:start w:val="1"/>
      <w:numFmt w:val="bullet"/>
      <w:lvlText w:val="o"/>
      <w:lvlJc w:val="left"/>
      <w:pPr>
        <w:ind w:left="1697" w:hanging="360"/>
      </w:pPr>
      <w:rPr>
        <w:rFonts w:ascii="Courier New" w:hAnsi="Courier New" w:hint="default"/>
      </w:rPr>
    </w:lvl>
    <w:lvl w:ilvl="2" w:tplc="04150005" w:tentative="1">
      <w:start w:val="1"/>
      <w:numFmt w:val="bullet"/>
      <w:lvlText w:val=""/>
      <w:lvlJc w:val="left"/>
      <w:pPr>
        <w:ind w:left="2417" w:hanging="360"/>
      </w:pPr>
      <w:rPr>
        <w:rFonts w:ascii="Wingdings" w:hAnsi="Wingdings" w:hint="default"/>
      </w:rPr>
    </w:lvl>
    <w:lvl w:ilvl="3" w:tplc="04150001" w:tentative="1">
      <w:start w:val="1"/>
      <w:numFmt w:val="bullet"/>
      <w:lvlText w:val=""/>
      <w:lvlJc w:val="left"/>
      <w:pPr>
        <w:ind w:left="3137" w:hanging="360"/>
      </w:pPr>
      <w:rPr>
        <w:rFonts w:ascii="Symbol" w:hAnsi="Symbol" w:hint="default"/>
      </w:rPr>
    </w:lvl>
    <w:lvl w:ilvl="4" w:tplc="04150003" w:tentative="1">
      <w:start w:val="1"/>
      <w:numFmt w:val="bullet"/>
      <w:lvlText w:val="o"/>
      <w:lvlJc w:val="left"/>
      <w:pPr>
        <w:ind w:left="3857" w:hanging="360"/>
      </w:pPr>
      <w:rPr>
        <w:rFonts w:ascii="Courier New" w:hAnsi="Courier New" w:hint="default"/>
      </w:rPr>
    </w:lvl>
    <w:lvl w:ilvl="5" w:tplc="04150005" w:tentative="1">
      <w:start w:val="1"/>
      <w:numFmt w:val="bullet"/>
      <w:lvlText w:val=""/>
      <w:lvlJc w:val="left"/>
      <w:pPr>
        <w:ind w:left="4577" w:hanging="360"/>
      </w:pPr>
      <w:rPr>
        <w:rFonts w:ascii="Wingdings" w:hAnsi="Wingdings" w:hint="default"/>
      </w:rPr>
    </w:lvl>
    <w:lvl w:ilvl="6" w:tplc="04150001" w:tentative="1">
      <w:start w:val="1"/>
      <w:numFmt w:val="bullet"/>
      <w:lvlText w:val=""/>
      <w:lvlJc w:val="left"/>
      <w:pPr>
        <w:ind w:left="5297" w:hanging="360"/>
      </w:pPr>
      <w:rPr>
        <w:rFonts w:ascii="Symbol" w:hAnsi="Symbol" w:hint="default"/>
      </w:rPr>
    </w:lvl>
    <w:lvl w:ilvl="7" w:tplc="04150003" w:tentative="1">
      <w:start w:val="1"/>
      <w:numFmt w:val="bullet"/>
      <w:lvlText w:val="o"/>
      <w:lvlJc w:val="left"/>
      <w:pPr>
        <w:ind w:left="6017" w:hanging="360"/>
      </w:pPr>
      <w:rPr>
        <w:rFonts w:ascii="Courier New" w:hAnsi="Courier New" w:hint="default"/>
      </w:rPr>
    </w:lvl>
    <w:lvl w:ilvl="8" w:tplc="04150005" w:tentative="1">
      <w:start w:val="1"/>
      <w:numFmt w:val="bullet"/>
      <w:lvlText w:val=""/>
      <w:lvlJc w:val="left"/>
      <w:pPr>
        <w:ind w:left="6737" w:hanging="360"/>
      </w:pPr>
      <w:rPr>
        <w:rFonts w:ascii="Wingdings" w:hAnsi="Wingdings" w:hint="default"/>
      </w:rPr>
    </w:lvl>
  </w:abstractNum>
  <w:abstractNum w:abstractNumId="7">
    <w:nsid w:val="27B32510"/>
    <w:multiLevelType w:val="hybridMultilevel"/>
    <w:tmpl w:val="A69083D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1BC3B22"/>
    <w:multiLevelType w:val="multilevel"/>
    <w:tmpl w:val="6D8E4998"/>
    <w:lvl w:ilvl="0">
      <w:start w:val="1"/>
      <w:numFmt w:val="decimal"/>
      <w:lvlText w:val="%1."/>
      <w:lvlJc w:val="left"/>
      <w:pPr>
        <w:tabs>
          <w:tab w:val="num" w:pos="540"/>
        </w:tabs>
        <w:ind w:left="540" w:hanging="540"/>
      </w:pPr>
      <w:rPr>
        <w:rFonts w:cs="Times New Roman" w:hint="default"/>
      </w:rPr>
    </w:lvl>
    <w:lvl w:ilvl="1">
      <w:start w:val="9"/>
      <w:numFmt w:val="decimal"/>
      <w:lvlText w:val="%1.%2."/>
      <w:lvlJc w:val="left"/>
      <w:pPr>
        <w:tabs>
          <w:tab w:val="num" w:pos="1107"/>
        </w:tabs>
        <w:ind w:left="1107" w:hanging="54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482"/>
        </w:tabs>
        <w:ind w:left="4482" w:hanging="108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5976"/>
        </w:tabs>
        <w:ind w:left="5976" w:hanging="1440"/>
      </w:pPr>
      <w:rPr>
        <w:rFonts w:cs="Times New Roman" w:hint="default"/>
      </w:rPr>
    </w:lvl>
  </w:abstractNum>
  <w:abstractNum w:abstractNumId="9">
    <w:nsid w:val="3BF85E32"/>
    <w:multiLevelType w:val="multilevel"/>
    <w:tmpl w:val="DA50C1B2"/>
    <w:lvl w:ilvl="0">
      <w:start w:val="1"/>
      <w:numFmt w:val="decimal"/>
      <w:lvlText w:val="%1."/>
      <w:lvlJc w:val="left"/>
      <w:pPr>
        <w:tabs>
          <w:tab w:val="num" w:pos="480"/>
        </w:tabs>
        <w:ind w:left="480" w:hanging="480"/>
      </w:pPr>
      <w:rPr>
        <w:rFonts w:cs="Times New Roman" w:hint="default"/>
      </w:rPr>
    </w:lvl>
    <w:lvl w:ilvl="1">
      <w:start w:val="11"/>
      <w:numFmt w:val="decimal"/>
      <w:lvlText w:val="%1.%2."/>
      <w:lvlJc w:val="left"/>
      <w:pPr>
        <w:tabs>
          <w:tab w:val="num" w:pos="1047"/>
        </w:tabs>
        <w:ind w:left="1047" w:hanging="48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nsid w:val="5C6902AC"/>
    <w:multiLevelType w:val="hybridMultilevel"/>
    <w:tmpl w:val="393E79E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nsid w:val="5F8840D9"/>
    <w:multiLevelType w:val="multilevel"/>
    <w:tmpl w:val="2BB40BD6"/>
    <w:lvl w:ilvl="0">
      <w:start w:val="1"/>
      <w:numFmt w:val="upperRoman"/>
      <w:lvlText w:val="%1."/>
      <w:lvlJc w:val="right"/>
      <w:pPr>
        <w:tabs>
          <w:tab w:val="num" w:pos="180"/>
        </w:tabs>
        <w:ind w:left="180" w:hanging="180"/>
      </w:pPr>
      <w:rPr>
        <w:rFonts w:cs="Times New Roman" w:hint="default"/>
        <w:b w:val="0"/>
      </w:rPr>
    </w:lvl>
    <w:lvl w:ilvl="1">
      <w:start w:val="1"/>
      <w:numFmt w:val="decimal"/>
      <w:lvlText w:val="%2."/>
      <w:lvlJc w:val="left"/>
      <w:pPr>
        <w:tabs>
          <w:tab w:val="num" w:pos="644"/>
        </w:tabs>
        <w:ind w:left="644" w:hanging="360"/>
      </w:pPr>
      <w:rPr>
        <w:rFonts w:cs="Times New Roman" w:hint="default"/>
        <w:b w:val="0"/>
        <w:i w:val="0"/>
      </w:rPr>
    </w:lvl>
    <w:lvl w:ilvl="2">
      <w:start w:val="1"/>
      <w:numFmt w:val="decimal"/>
      <w:pStyle w:val="Nagwek3"/>
      <w:lvlText w:val="%2.%3"/>
      <w:lvlJc w:val="left"/>
      <w:pPr>
        <w:tabs>
          <w:tab w:val="num" w:pos="720"/>
        </w:tabs>
        <w:ind w:left="720" w:hanging="720"/>
      </w:pPr>
      <w:rPr>
        <w:rFonts w:ascii="Times New Roman" w:hAnsi="Times New Roman" w:cs="Times New Roman" w:hint="default"/>
        <w:sz w:val="24"/>
        <w:szCs w:val="24"/>
      </w:rPr>
    </w:lvl>
    <w:lvl w:ilvl="3">
      <w:start w:val="1"/>
      <w:numFmt w:val="decimal"/>
      <w:pStyle w:val="Nagwek4"/>
      <w:lvlText w:val="%2.%3.%4"/>
      <w:lvlJc w:val="left"/>
      <w:pPr>
        <w:tabs>
          <w:tab w:val="num" w:pos="3983"/>
        </w:tabs>
        <w:ind w:left="3983" w:hanging="864"/>
      </w:pPr>
      <w:rPr>
        <w:rFonts w:cs="Times New Roman" w:hint="default"/>
      </w:rPr>
    </w:lvl>
    <w:lvl w:ilvl="4">
      <w:start w:val="1"/>
      <w:numFmt w:val="decimal"/>
      <w:pStyle w:val="Nagwek5"/>
      <w:lvlText w:val="%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pStyle w:val="Nagwek7"/>
      <w:lvlText w:val="%1.%2.%3.%4.%5.%6.%7"/>
      <w:lvlJc w:val="left"/>
      <w:pPr>
        <w:tabs>
          <w:tab w:val="num" w:pos="1296"/>
        </w:tabs>
        <w:ind w:left="1296" w:hanging="1296"/>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584"/>
        </w:tabs>
        <w:ind w:left="1584" w:hanging="1584"/>
      </w:pPr>
      <w:rPr>
        <w:rFonts w:cs="Times New Roman" w:hint="default"/>
      </w:rPr>
    </w:lvl>
  </w:abstractNum>
  <w:abstractNum w:abstractNumId="12">
    <w:nsid w:val="63753E89"/>
    <w:multiLevelType w:val="hybridMultilevel"/>
    <w:tmpl w:val="2850FE4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BC82361"/>
    <w:multiLevelType w:val="hybridMultilevel"/>
    <w:tmpl w:val="0466F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70A1F98"/>
    <w:multiLevelType w:val="hybridMultilevel"/>
    <w:tmpl w:val="A69083D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5"/>
  </w:num>
  <w:num w:numId="3">
    <w:abstractNumId w:val="0"/>
  </w:num>
  <w:num w:numId="4">
    <w:abstractNumId w:val="11"/>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3"/>
  </w:num>
  <w:num w:numId="10">
    <w:abstractNumId w:val="6"/>
  </w:num>
  <w:num w:numId="11">
    <w:abstractNumId w:val="10"/>
  </w:num>
  <w:num w:numId="12">
    <w:abstractNumId w:val="12"/>
  </w:num>
  <w:num w:numId="13">
    <w:abstractNumId w:val="7"/>
  </w:num>
  <w:num w:numId="14">
    <w:abstractNumId w:val="14"/>
  </w:num>
  <w:num w:numId="15">
    <w:abstractNumId w:val="8"/>
  </w:num>
  <w:num w:numId="16">
    <w:abstractNumId w:val="11"/>
  </w:num>
  <w:num w:numId="1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A9"/>
    <w:rsid w:val="00002889"/>
    <w:rsid w:val="0000323F"/>
    <w:rsid w:val="000047CE"/>
    <w:rsid w:val="00005711"/>
    <w:rsid w:val="000061FA"/>
    <w:rsid w:val="000111A8"/>
    <w:rsid w:val="00011F06"/>
    <w:rsid w:val="00017ABB"/>
    <w:rsid w:val="000216EC"/>
    <w:rsid w:val="00021CD8"/>
    <w:rsid w:val="00023184"/>
    <w:rsid w:val="00025411"/>
    <w:rsid w:val="00025BC5"/>
    <w:rsid w:val="00027450"/>
    <w:rsid w:val="000308D4"/>
    <w:rsid w:val="00032DC8"/>
    <w:rsid w:val="00035CC9"/>
    <w:rsid w:val="000443DD"/>
    <w:rsid w:val="0004492B"/>
    <w:rsid w:val="000465B0"/>
    <w:rsid w:val="0005134C"/>
    <w:rsid w:val="00052032"/>
    <w:rsid w:val="00053AC9"/>
    <w:rsid w:val="000572A1"/>
    <w:rsid w:val="00061BF3"/>
    <w:rsid w:val="000632C3"/>
    <w:rsid w:val="00066D86"/>
    <w:rsid w:val="00070098"/>
    <w:rsid w:val="000707C6"/>
    <w:rsid w:val="00072237"/>
    <w:rsid w:val="000727BC"/>
    <w:rsid w:val="00082DFF"/>
    <w:rsid w:val="00090402"/>
    <w:rsid w:val="00097374"/>
    <w:rsid w:val="000A323D"/>
    <w:rsid w:val="000A56FF"/>
    <w:rsid w:val="000A7DD3"/>
    <w:rsid w:val="000B213F"/>
    <w:rsid w:val="000B2494"/>
    <w:rsid w:val="000B7203"/>
    <w:rsid w:val="000D1046"/>
    <w:rsid w:val="000D6F30"/>
    <w:rsid w:val="000D7A65"/>
    <w:rsid w:val="000E450D"/>
    <w:rsid w:val="000F131E"/>
    <w:rsid w:val="000F497A"/>
    <w:rsid w:val="00105002"/>
    <w:rsid w:val="00110133"/>
    <w:rsid w:val="00112A92"/>
    <w:rsid w:val="001155A7"/>
    <w:rsid w:val="00117284"/>
    <w:rsid w:val="001244F2"/>
    <w:rsid w:val="00125876"/>
    <w:rsid w:val="00133B2E"/>
    <w:rsid w:val="00134AAE"/>
    <w:rsid w:val="00134AD0"/>
    <w:rsid w:val="00152506"/>
    <w:rsid w:val="001608EF"/>
    <w:rsid w:val="0016384E"/>
    <w:rsid w:val="00164AC0"/>
    <w:rsid w:val="00173B27"/>
    <w:rsid w:val="001740CD"/>
    <w:rsid w:val="0017566E"/>
    <w:rsid w:val="0017605F"/>
    <w:rsid w:val="0017721E"/>
    <w:rsid w:val="00183AF5"/>
    <w:rsid w:val="0019034B"/>
    <w:rsid w:val="00191696"/>
    <w:rsid w:val="001946DE"/>
    <w:rsid w:val="001A5E26"/>
    <w:rsid w:val="001A7383"/>
    <w:rsid w:val="001A7D9B"/>
    <w:rsid w:val="001B04E0"/>
    <w:rsid w:val="001B7C74"/>
    <w:rsid w:val="001C06CC"/>
    <w:rsid w:val="001C5941"/>
    <w:rsid w:val="001C75FB"/>
    <w:rsid w:val="001C7977"/>
    <w:rsid w:val="001D0947"/>
    <w:rsid w:val="001D2586"/>
    <w:rsid w:val="001D2787"/>
    <w:rsid w:val="001E2C1D"/>
    <w:rsid w:val="001E3FAD"/>
    <w:rsid w:val="001F052B"/>
    <w:rsid w:val="001F0A0C"/>
    <w:rsid w:val="001F1F10"/>
    <w:rsid w:val="00202E4A"/>
    <w:rsid w:val="0021249D"/>
    <w:rsid w:val="002176C9"/>
    <w:rsid w:val="00226FCE"/>
    <w:rsid w:val="00232834"/>
    <w:rsid w:val="00232E8C"/>
    <w:rsid w:val="0023323F"/>
    <w:rsid w:val="00237015"/>
    <w:rsid w:val="00237ADD"/>
    <w:rsid w:val="00247354"/>
    <w:rsid w:val="00251078"/>
    <w:rsid w:val="00251711"/>
    <w:rsid w:val="00256C2E"/>
    <w:rsid w:val="00263E74"/>
    <w:rsid w:val="00271D70"/>
    <w:rsid w:val="002743D1"/>
    <w:rsid w:val="00285A17"/>
    <w:rsid w:val="0029249C"/>
    <w:rsid w:val="00294989"/>
    <w:rsid w:val="002A30DC"/>
    <w:rsid w:val="002A3C52"/>
    <w:rsid w:val="002B5283"/>
    <w:rsid w:val="002B577B"/>
    <w:rsid w:val="002C08CF"/>
    <w:rsid w:val="002C1CC4"/>
    <w:rsid w:val="002C6ED6"/>
    <w:rsid w:val="002C7B00"/>
    <w:rsid w:val="002C7E4A"/>
    <w:rsid w:val="002D4344"/>
    <w:rsid w:val="002D4F13"/>
    <w:rsid w:val="002D681D"/>
    <w:rsid w:val="002D717C"/>
    <w:rsid w:val="002E037B"/>
    <w:rsid w:val="002E472F"/>
    <w:rsid w:val="002E4B04"/>
    <w:rsid w:val="002E6B0D"/>
    <w:rsid w:val="002F372D"/>
    <w:rsid w:val="002F3F10"/>
    <w:rsid w:val="002F7530"/>
    <w:rsid w:val="00304F67"/>
    <w:rsid w:val="003056FA"/>
    <w:rsid w:val="003105DB"/>
    <w:rsid w:val="00316483"/>
    <w:rsid w:val="0032200C"/>
    <w:rsid w:val="00331855"/>
    <w:rsid w:val="00333D47"/>
    <w:rsid w:val="00344DC2"/>
    <w:rsid w:val="00345DC1"/>
    <w:rsid w:val="00350AE0"/>
    <w:rsid w:val="00355069"/>
    <w:rsid w:val="00360B0B"/>
    <w:rsid w:val="00362463"/>
    <w:rsid w:val="00366AEF"/>
    <w:rsid w:val="00367F93"/>
    <w:rsid w:val="00373537"/>
    <w:rsid w:val="00385BB7"/>
    <w:rsid w:val="00386228"/>
    <w:rsid w:val="003862C2"/>
    <w:rsid w:val="003876DD"/>
    <w:rsid w:val="00387E09"/>
    <w:rsid w:val="003A14BD"/>
    <w:rsid w:val="003A3C47"/>
    <w:rsid w:val="003A3FA2"/>
    <w:rsid w:val="003A6EEB"/>
    <w:rsid w:val="003B044E"/>
    <w:rsid w:val="003B0BCA"/>
    <w:rsid w:val="003B1458"/>
    <w:rsid w:val="003B35E5"/>
    <w:rsid w:val="003B44DF"/>
    <w:rsid w:val="003E2A81"/>
    <w:rsid w:val="003E5CA3"/>
    <w:rsid w:val="0040449F"/>
    <w:rsid w:val="00415C34"/>
    <w:rsid w:val="00424F84"/>
    <w:rsid w:val="004274A6"/>
    <w:rsid w:val="0043095E"/>
    <w:rsid w:val="00436E05"/>
    <w:rsid w:val="00441D7A"/>
    <w:rsid w:val="00443FBF"/>
    <w:rsid w:val="00446A70"/>
    <w:rsid w:val="00452DF5"/>
    <w:rsid w:val="0045363E"/>
    <w:rsid w:val="00454D99"/>
    <w:rsid w:val="004570B0"/>
    <w:rsid w:val="00462F8A"/>
    <w:rsid w:val="00472384"/>
    <w:rsid w:val="00483187"/>
    <w:rsid w:val="0048490C"/>
    <w:rsid w:val="00487566"/>
    <w:rsid w:val="004A09D4"/>
    <w:rsid w:val="004A6638"/>
    <w:rsid w:val="004B7542"/>
    <w:rsid w:val="004C2E79"/>
    <w:rsid w:val="004C3DD7"/>
    <w:rsid w:val="004C5F3D"/>
    <w:rsid w:val="004C62A9"/>
    <w:rsid w:val="004D42A0"/>
    <w:rsid w:val="004D6C94"/>
    <w:rsid w:val="004E2E7D"/>
    <w:rsid w:val="004E5635"/>
    <w:rsid w:val="004E6FA0"/>
    <w:rsid w:val="004E6FD7"/>
    <w:rsid w:val="004F714E"/>
    <w:rsid w:val="0050071C"/>
    <w:rsid w:val="00511499"/>
    <w:rsid w:val="00536ED1"/>
    <w:rsid w:val="0054429A"/>
    <w:rsid w:val="00550A91"/>
    <w:rsid w:val="00551010"/>
    <w:rsid w:val="0055224B"/>
    <w:rsid w:val="00556A33"/>
    <w:rsid w:val="00561A88"/>
    <w:rsid w:val="00567BCC"/>
    <w:rsid w:val="0057453A"/>
    <w:rsid w:val="005776EA"/>
    <w:rsid w:val="00582B9F"/>
    <w:rsid w:val="00587BF9"/>
    <w:rsid w:val="005926F7"/>
    <w:rsid w:val="00592F73"/>
    <w:rsid w:val="00593E91"/>
    <w:rsid w:val="0059408A"/>
    <w:rsid w:val="0059548F"/>
    <w:rsid w:val="00595B95"/>
    <w:rsid w:val="005A346E"/>
    <w:rsid w:val="005A6CE4"/>
    <w:rsid w:val="005B0267"/>
    <w:rsid w:val="005C0B91"/>
    <w:rsid w:val="005C3108"/>
    <w:rsid w:val="005C5710"/>
    <w:rsid w:val="005C6471"/>
    <w:rsid w:val="005E0FA3"/>
    <w:rsid w:val="005E13DE"/>
    <w:rsid w:val="005E1BB5"/>
    <w:rsid w:val="005E4689"/>
    <w:rsid w:val="005F2F7B"/>
    <w:rsid w:val="005F67B5"/>
    <w:rsid w:val="005F7AE6"/>
    <w:rsid w:val="00600A0D"/>
    <w:rsid w:val="006069FD"/>
    <w:rsid w:val="006115CD"/>
    <w:rsid w:val="0061799B"/>
    <w:rsid w:val="006313D8"/>
    <w:rsid w:val="006340DB"/>
    <w:rsid w:val="00647B7C"/>
    <w:rsid w:val="006500D9"/>
    <w:rsid w:val="00661416"/>
    <w:rsid w:val="00662278"/>
    <w:rsid w:val="00670D81"/>
    <w:rsid w:val="00671481"/>
    <w:rsid w:val="00671983"/>
    <w:rsid w:val="0067273E"/>
    <w:rsid w:val="00672CAA"/>
    <w:rsid w:val="0067371D"/>
    <w:rsid w:val="00677443"/>
    <w:rsid w:val="00691456"/>
    <w:rsid w:val="006A0A94"/>
    <w:rsid w:val="006A5903"/>
    <w:rsid w:val="006B6214"/>
    <w:rsid w:val="006B75FA"/>
    <w:rsid w:val="006D3D77"/>
    <w:rsid w:val="006D4752"/>
    <w:rsid w:val="006D59E3"/>
    <w:rsid w:val="006D646D"/>
    <w:rsid w:val="006D7DD3"/>
    <w:rsid w:val="006E515F"/>
    <w:rsid w:val="006E5AEE"/>
    <w:rsid w:val="006E7131"/>
    <w:rsid w:val="006F7F9E"/>
    <w:rsid w:val="00706838"/>
    <w:rsid w:val="00711DD6"/>
    <w:rsid w:val="00715D67"/>
    <w:rsid w:val="007243C6"/>
    <w:rsid w:val="00724AB0"/>
    <w:rsid w:val="0072694E"/>
    <w:rsid w:val="0072788C"/>
    <w:rsid w:val="007302D2"/>
    <w:rsid w:val="007303CF"/>
    <w:rsid w:val="007317BE"/>
    <w:rsid w:val="00743EE2"/>
    <w:rsid w:val="007525FE"/>
    <w:rsid w:val="00760C6E"/>
    <w:rsid w:val="0076730D"/>
    <w:rsid w:val="0077326F"/>
    <w:rsid w:val="00776548"/>
    <w:rsid w:val="0079585E"/>
    <w:rsid w:val="00795F9B"/>
    <w:rsid w:val="007A3FD8"/>
    <w:rsid w:val="007B5B57"/>
    <w:rsid w:val="007C0308"/>
    <w:rsid w:val="007C4FEE"/>
    <w:rsid w:val="007C5F5A"/>
    <w:rsid w:val="007D435F"/>
    <w:rsid w:val="007D509C"/>
    <w:rsid w:val="007E4071"/>
    <w:rsid w:val="007E7238"/>
    <w:rsid w:val="007E72FD"/>
    <w:rsid w:val="007F2AB3"/>
    <w:rsid w:val="007F3DE5"/>
    <w:rsid w:val="007F60AF"/>
    <w:rsid w:val="00803A53"/>
    <w:rsid w:val="00804893"/>
    <w:rsid w:val="008064AE"/>
    <w:rsid w:val="008073CF"/>
    <w:rsid w:val="00807C3B"/>
    <w:rsid w:val="00810CAA"/>
    <w:rsid w:val="00812703"/>
    <w:rsid w:val="008150C8"/>
    <w:rsid w:val="00817302"/>
    <w:rsid w:val="00820DCF"/>
    <w:rsid w:val="0082109D"/>
    <w:rsid w:val="008252D2"/>
    <w:rsid w:val="00830FA1"/>
    <w:rsid w:val="00832297"/>
    <w:rsid w:val="00842D02"/>
    <w:rsid w:val="0084683B"/>
    <w:rsid w:val="008500F0"/>
    <w:rsid w:val="00850292"/>
    <w:rsid w:val="00851203"/>
    <w:rsid w:val="00853065"/>
    <w:rsid w:val="00856DD8"/>
    <w:rsid w:val="008570E8"/>
    <w:rsid w:val="008623BE"/>
    <w:rsid w:val="00862C7F"/>
    <w:rsid w:val="00873D28"/>
    <w:rsid w:val="0087589F"/>
    <w:rsid w:val="00875A2E"/>
    <w:rsid w:val="0087638E"/>
    <w:rsid w:val="008769B4"/>
    <w:rsid w:val="00881B0F"/>
    <w:rsid w:val="008825D0"/>
    <w:rsid w:val="008873EC"/>
    <w:rsid w:val="00890207"/>
    <w:rsid w:val="008909D1"/>
    <w:rsid w:val="00891B8D"/>
    <w:rsid w:val="0089327D"/>
    <w:rsid w:val="00893A4F"/>
    <w:rsid w:val="008945BF"/>
    <w:rsid w:val="008B6AEF"/>
    <w:rsid w:val="008C2BD5"/>
    <w:rsid w:val="008D3D92"/>
    <w:rsid w:val="008F386D"/>
    <w:rsid w:val="008F3A4F"/>
    <w:rsid w:val="0090347E"/>
    <w:rsid w:val="00903D41"/>
    <w:rsid w:val="00905414"/>
    <w:rsid w:val="00916520"/>
    <w:rsid w:val="00920031"/>
    <w:rsid w:val="00924C9E"/>
    <w:rsid w:val="00931CC9"/>
    <w:rsid w:val="00932492"/>
    <w:rsid w:val="00934208"/>
    <w:rsid w:val="00934832"/>
    <w:rsid w:val="00936384"/>
    <w:rsid w:val="00941081"/>
    <w:rsid w:val="00951811"/>
    <w:rsid w:val="00961CFE"/>
    <w:rsid w:val="009702BD"/>
    <w:rsid w:val="00976F0D"/>
    <w:rsid w:val="009775B1"/>
    <w:rsid w:val="00983D3E"/>
    <w:rsid w:val="00991B91"/>
    <w:rsid w:val="009939FE"/>
    <w:rsid w:val="009959C0"/>
    <w:rsid w:val="00996F0D"/>
    <w:rsid w:val="009A036B"/>
    <w:rsid w:val="009A17D3"/>
    <w:rsid w:val="009B61CE"/>
    <w:rsid w:val="009C003F"/>
    <w:rsid w:val="009C1952"/>
    <w:rsid w:val="009C4C23"/>
    <w:rsid w:val="009C58C7"/>
    <w:rsid w:val="009C67D5"/>
    <w:rsid w:val="009D243F"/>
    <w:rsid w:val="009D2B15"/>
    <w:rsid w:val="009D6F1E"/>
    <w:rsid w:val="009E15E8"/>
    <w:rsid w:val="009E2360"/>
    <w:rsid w:val="009E463A"/>
    <w:rsid w:val="009F1058"/>
    <w:rsid w:val="009F605D"/>
    <w:rsid w:val="009F7E99"/>
    <w:rsid w:val="00A0193B"/>
    <w:rsid w:val="00A04503"/>
    <w:rsid w:val="00A05019"/>
    <w:rsid w:val="00A11560"/>
    <w:rsid w:val="00A17149"/>
    <w:rsid w:val="00A239F2"/>
    <w:rsid w:val="00A24E8B"/>
    <w:rsid w:val="00A36798"/>
    <w:rsid w:val="00A545EB"/>
    <w:rsid w:val="00A569EE"/>
    <w:rsid w:val="00A61B43"/>
    <w:rsid w:val="00A61C3C"/>
    <w:rsid w:val="00A64CB3"/>
    <w:rsid w:val="00A71AB8"/>
    <w:rsid w:val="00A82C37"/>
    <w:rsid w:val="00A84245"/>
    <w:rsid w:val="00A92C33"/>
    <w:rsid w:val="00A94DAB"/>
    <w:rsid w:val="00A95AC0"/>
    <w:rsid w:val="00A979F9"/>
    <w:rsid w:val="00A97EBC"/>
    <w:rsid w:val="00AA36F6"/>
    <w:rsid w:val="00AB30BC"/>
    <w:rsid w:val="00AB4E82"/>
    <w:rsid w:val="00AB7CE6"/>
    <w:rsid w:val="00AB7FB5"/>
    <w:rsid w:val="00AC7DA4"/>
    <w:rsid w:val="00AD2352"/>
    <w:rsid w:val="00AD6FD9"/>
    <w:rsid w:val="00AE029C"/>
    <w:rsid w:val="00AE050A"/>
    <w:rsid w:val="00AE287B"/>
    <w:rsid w:val="00AE39A1"/>
    <w:rsid w:val="00AE608D"/>
    <w:rsid w:val="00B06807"/>
    <w:rsid w:val="00B07248"/>
    <w:rsid w:val="00B11B27"/>
    <w:rsid w:val="00B125B1"/>
    <w:rsid w:val="00B31180"/>
    <w:rsid w:val="00B34D17"/>
    <w:rsid w:val="00B34FAE"/>
    <w:rsid w:val="00B40186"/>
    <w:rsid w:val="00B42AA4"/>
    <w:rsid w:val="00B430A7"/>
    <w:rsid w:val="00B4336A"/>
    <w:rsid w:val="00B436B8"/>
    <w:rsid w:val="00B46BFF"/>
    <w:rsid w:val="00B51DE1"/>
    <w:rsid w:val="00B55894"/>
    <w:rsid w:val="00B75213"/>
    <w:rsid w:val="00B76148"/>
    <w:rsid w:val="00B77DAD"/>
    <w:rsid w:val="00B830F0"/>
    <w:rsid w:val="00B875CE"/>
    <w:rsid w:val="00BA1D01"/>
    <w:rsid w:val="00BA5FCB"/>
    <w:rsid w:val="00BB093D"/>
    <w:rsid w:val="00BB148E"/>
    <w:rsid w:val="00BB196F"/>
    <w:rsid w:val="00BB4113"/>
    <w:rsid w:val="00BB692B"/>
    <w:rsid w:val="00BB6E75"/>
    <w:rsid w:val="00BC0457"/>
    <w:rsid w:val="00BC2BB4"/>
    <w:rsid w:val="00BC50CF"/>
    <w:rsid w:val="00BC563C"/>
    <w:rsid w:val="00BD2C70"/>
    <w:rsid w:val="00BD2F59"/>
    <w:rsid w:val="00BE432C"/>
    <w:rsid w:val="00BE682C"/>
    <w:rsid w:val="00BE6B64"/>
    <w:rsid w:val="00BE7116"/>
    <w:rsid w:val="00BF202A"/>
    <w:rsid w:val="00BF532E"/>
    <w:rsid w:val="00BF54FC"/>
    <w:rsid w:val="00C00ADE"/>
    <w:rsid w:val="00C0238F"/>
    <w:rsid w:val="00C029C3"/>
    <w:rsid w:val="00C102E5"/>
    <w:rsid w:val="00C11A85"/>
    <w:rsid w:val="00C163A7"/>
    <w:rsid w:val="00C1759B"/>
    <w:rsid w:val="00C20DA4"/>
    <w:rsid w:val="00C21F09"/>
    <w:rsid w:val="00C2535E"/>
    <w:rsid w:val="00C25854"/>
    <w:rsid w:val="00C371FD"/>
    <w:rsid w:val="00C37473"/>
    <w:rsid w:val="00C41EA9"/>
    <w:rsid w:val="00C440AE"/>
    <w:rsid w:val="00C448DE"/>
    <w:rsid w:val="00C519A9"/>
    <w:rsid w:val="00C520B0"/>
    <w:rsid w:val="00C53721"/>
    <w:rsid w:val="00C571FD"/>
    <w:rsid w:val="00C61BCF"/>
    <w:rsid w:val="00C628BE"/>
    <w:rsid w:val="00C62A2C"/>
    <w:rsid w:val="00C67536"/>
    <w:rsid w:val="00C707B5"/>
    <w:rsid w:val="00C71788"/>
    <w:rsid w:val="00C739C3"/>
    <w:rsid w:val="00C748F1"/>
    <w:rsid w:val="00C80FF1"/>
    <w:rsid w:val="00C82926"/>
    <w:rsid w:val="00C851EE"/>
    <w:rsid w:val="00C90C8A"/>
    <w:rsid w:val="00C9379F"/>
    <w:rsid w:val="00C93F0F"/>
    <w:rsid w:val="00C96382"/>
    <w:rsid w:val="00CA6E6D"/>
    <w:rsid w:val="00CB1A2D"/>
    <w:rsid w:val="00CB2A8E"/>
    <w:rsid w:val="00CB31D7"/>
    <w:rsid w:val="00CC30E3"/>
    <w:rsid w:val="00CC4FB4"/>
    <w:rsid w:val="00CD2317"/>
    <w:rsid w:val="00CD26F1"/>
    <w:rsid w:val="00CD2F4E"/>
    <w:rsid w:val="00CD629D"/>
    <w:rsid w:val="00CD7C62"/>
    <w:rsid w:val="00CE0874"/>
    <w:rsid w:val="00CE4D41"/>
    <w:rsid w:val="00CF1538"/>
    <w:rsid w:val="00CF37B5"/>
    <w:rsid w:val="00CF6AA9"/>
    <w:rsid w:val="00CF72D0"/>
    <w:rsid w:val="00CF76BB"/>
    <w:rsid w:val="00D0101B"/>
    <w:rsid w:val="00D0221B"/>
    <w:rsid w:val="00D05D28"/>
    <w:rsid w:val="00D068E7"/>
    <w:rsid w:val="00D13BF5"/>
    <w:rsid w:val="00D226DC"/>
    <w:rsid w:val="00D26061"/>
    <w:rsid w:val="00D36002"/>
    <w:rsid w:val="00D37FA8"/>
    <w:rsid w:val="00D4028D"/>
    <w:rsid w:val="00D51134"/>
    <w:rsid w:val="00D51E55"/>
    <w:rsid w:val="00D5241D"/>
    <w:rsid w:val="00D541FA"/>
    <w:rsid w:val="00D6366B"/>
    <w:rsid w:val="00D64D59"/>
    <w:rsid w:val="00D75544"/>
    <w:rsid w:val="00D8369E"/>
    <w:rsid w:val="00D845B8"/>
    <w:rsid w:val="00D87F6C"/>
    <w:rsid w:val="00D92D6F"/>
    <w:rsid w:val="00D93F9A"/>
    <w:rsid w:val="00D9589F"/>
    <w:rsid w:val="00DA4F29"/>
    <w:rsid w:val="00DB0C0B"/>
    <w:rsid w:val="00DB2E6B"/>
    <w:rsid w:val="00DB35BD"/>
    <w:rsid w:val="00DC0BA1"/>
    <w:rsid w:val="00DC0EE4"/>
    <w:rsid w:val="00DC4854"/>
    <w:rsid w:val="00DD3ADD"/>
    <w:rsid w:val="00DE1756"/>
    <w:rsid w:val="00DE2E37"/>
    <w:rsid w:val="00DE70E8"/>
    <w:rsid w:val="00DF179D"/>
    <w:rsid w:val="00E07774"/>
    <w:rsid w:val="00E108A4"/>
    <w:rsid w:val="00E10A91"/>
    <w:rsid w:val="00E11ECA"/>
    <w:rsid w:val="00E21A3E"/>
    <w:rsid w:val="00E22B91"/>
    <w:rsid w:val="00E368E5"/>
    <w:rsid w:val="00E37F8F"/>
    <w:rsid w:val="00E5045B"/>
    <w:rsid w:val="00E50746"/>
    <w:rsid w:val="00E5189F"/>
    <w:rsid w:val="00E536E9"/>
    <w:rsid w:val="00E56F45"/>
    <w:rsid w:val="00E6059F"/>
    <w:rsid w:val="00E63E45"/>
    <w:rsid w:val="00E678EF"/>
    <w:rsid w:val="00E703D9"/>
    <w:rsid w:val="00E73715"/>
    <w:rsid w:val="00E81473"/>
    <w:rsid w:val="00E87994"/>
    <w:rsid w:val="00E91027"/>
    <w:rsid w:val="00E92899"/>
    <w:rsid w:val="00E94301"/>
    <w:rsid w:val="00E96046"/>
    <w:rsid w:val="00E97AEC"/>
    <w:rsid w:val="00EC0393"/>
    <w:rsid w:val="00EC21B4"/>
    <w:rsid w:val="00ED56F9"/>
    <w:rsid w:val="00ED5E3D"/>
    <w:rsid w:val="00EE0389"/>
    <w:rsid w:val="00EE0F4C"/>
    <w:rsid w:val="00EE1376"/>
    <w:rsid w:val="00EE4917"/>
    <w:rsid w:val="00EE5ED8"/>
    <w:rsid w:val="00EE7132"/>
    <w:rsid w:val="00EF11D4"/>
    <w:rsid w:val="00EF7248"/>
    <w:rsid w:val="00F05339"/>
    <w:rsid w:val="00F11A81"/>
    <w:rsid w:val="00F14D7A"/>
    <w:rsid w:val="00F156FC"/>
    <w:rsid w:val="00F167A6"/>
    <w:rsid w:val="00F201F2"/>
    <w:rsid w:val="00F202AB"/>
    <w:rsid w:val="00F21DA9"/>
    <w:rsid w:val="00F25934"/>
    <w:rsid w:val="00F3402B"/>
    <w:rsid w:val="00F353FA"/>
    <w:rsid w:val="00F37C88"/>
    <w:rsid w:val="00F447D3"/>
    <w:rsid w:val="00F44F21"/>
    <w:rsid w:val="00F610C4"/>
    <w:rsid w:val="00F62987"/>
    <w:rsid w:val="00F8162B"/>
    <w:rsid w:val="00F81820"/>
    <w:rsid w:val="00F84EAB"/>
    <w:rsid w:val="00F8595D"/>
    <w:rsid w:val="00F91C77"/>
    <w:rsid w:val="00FA22C8"/>
    <w:rsid w:val="00FA2BC0"/>
    <w:rsid w:val="00FA35AA"/>
    <w:rsid w:val="00FA732E"/>
    <w:rsid w:val="00FA7D49"/>
    <w:rsid w:val="00FB0E6F"/>
    <w:rsid w:val="00FB1BB0"/>
    <w:rsid w:val="00FB3A4B"/>
    <w:rsid w:val="00FB6BA5"/>
    <w:rsid w:val="00FC1274"/>
    <w:rsid w:val="00FC7D2B"/>
    <w:rsid w:val="00FD0C28"/>
    <w:rsid w:val="00FE0DF5"/>
    <w:rsid w:val="00FE373D"/>
    <w:rsid w:val="00FE5EC7"/>
    <w:rsid w:val="00FF5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ny">
    <w:name w:val="Normal"/>
    <w:qFormat/>
    <w:rsid w:val="00F21DA9"/>
    <w:rPr>
      <w:sz w:val="24"/>
      <w:szCs w:val="24"/>
    </w:rPr>
  </w:style>
  <w:style w:type="paragraph" w:styleId="Nagwek1">
    <w:name w:val="heading 1"/>
    <w:basedOn w:val="Normalny"/>
    <w:next w:val="Normalny"/>
    <w:link w:val="Nagwek1Znak"/>
    <w:uiPriority w:val="99"/>
    <w:qFormat/>
    <w:rsid w:val="00F21DA9"/>
    <w:pPr>
      <w:keepNext/>
      <w:spacing w:line="360" w:lineRule="auto"/>
      <w:jc w:val="both"/>
      <w:outlineLvl w:val="0"/>
    </w:pPr>
    <w:rPr>
      <w:b/>
      <w:bCs/>
    </w:rPr>
  </w:style>
  <w:style w:type="paragraph" w:styleId="Nagwek2">
    <w:name w:val="heading 2"/>
    <w:basedOn w:val="Normalny"/>
    <w:next w:val="Normalny"/>
    <w:link w:val="Nagwek2Znak"/>
    <w:uiPriority w:val="99"/>
    <w:qFormat/>
    <w:rsid w:val="00F21D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F21DA9"/>
    <w:pPr>
      <w:keepNext/>
      <w:numPr>
        <w:ilvl w:val="2"/>
        <w:numId w:val="4"/>
      </w:num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F21DA9"/>
    <w:pPr>
      <w:keepNext/>
      <w:numPr>
        <w:ilvl w:val="3"/>
        <w:numId w:val="4"/>
      </w:numPr>
      <w:spacing w:before="240" w:after="60"/>
      <w:outlineLvl w:val="3"/>
    </w:pPr>
    <w:rPr>
      <w:b/>
      <w:bCs/>
      <w:sz w:val="28"/>
      <w:szCs w:val="28"/>
    </w:rPr>
  </w:style>
  <w:style w:type="paragraph" w:styleId="Nagwek5">
    <w:name w:val="heading 5"/>
    <w:basedOn w:val="Normalny"/>
    <w:next w:val="Normalny"/>
    <w:link w:val="Nagwek5Znak"/>
    <w:uiPriority w:val="99"/>
    <w:qFormat/>
    <w:rsid w:val="00F21DA9"/>
    <w:pPr>
      <w:numPr>
        <w:ilvl w:val="4"/>
        <w:numId w:val="4"/>
      </w:numPr>
      <w:spacing w:before="240" w:after="60"/>
      <w:outlineLvl w:val="4"/>
    </w:pPr>
    <w:rPr>
      <w:b/>
      <w:bCs/>
      <w:i/>
      <w:iCs/>
      <w:sz w:val="26"/>
      <w:szCs w:val="26"/>
    </w:rPr>
  </w:style>
  <w:style w:type="paragraph" w:styleId="Nagwek6">
    <w:name w:val="heading 6"/>
    <w:basedOn w:val="Normalny"/>
    <w:next w:val="Normalny"/>
    <w:link w:val="Nagwek6Znak"/>
    <w:uiPriority w:val="99"/>
    <w:qFormat/>
    <w:rsid w:val="00F21DA9"/>
    <w:pPr>
      <w:numPr>
        <w:ilvl w:val="5"/>
        <w:numId w:val="4"/>
      </w:numPr>
      <w:spacing w:before="240" w:after="60"/>
      <w:outlineLvl w:val="5"/>
    </w:pPr>
    <w:rPr>
      <w:b/>
      <w:bCs/>
      <w:sz w:val="22"/>
      <w:szCs w:val="22"/>
    </w:rPr>
  </w:style>
  <w:style w:type="paragraph" w:styleId="Nagwek7">
    <w:name w:val="heading 7"/>
    <w:basedOn w:val="Normalny"/>
    <w:next w:val="Normalny"/>
    <w:link w:val="Nagwek7Znak"/>
    <w:uiPriority w:val="99"/>
    <w:qFormat/>
    <w:rsid w:val="00F21DA9"/>
    <w:pPr>
      <w:numPr>
        <w:ilvl w:val="6"/>
        <w:numId w:val="4"/>
      </w:numPr>
      <w:spacing w:before="240" w:after="60"/>
      <w:outlineLvl w:val="6"/>
    </w:pPr>
  </w:style>
  <w:style w:type="paragraph" w:styleId="Nagwek8">
    <w:name w:val="heading 8"/>
    <w:basedOn w:val="Normalny"/>
    <w:next w:val="Normalny"/>
    <w:link w:val="Nagwek8Znak"/>
    <w:uiPriority w:val="99"/>
    <w:qFormat/>
    <w:rsid w:val="00F21DA9"/>
    <w:pPr>
      <w:numPr>
        <w:ilvl w:val="7"/>
        <w:numId w:val="4"/>
      </w:numPr>
      <w:spacing w:before="240" w:after="60"/>
      <w:outlineLvl w:val="7"/>
    </w:pPr>
    <w:rPr>
      <w:i/>
      <w:iCs/>
    </w:rPr>
  </w:style>
  <w:style w:type="paragraph" w:styleId="Nagwek9">
    <w:name w:val="heading 9"/>
    <w:basedOn w:val="Normalny"/>
    <w:next w:val="Normalny"/>
    <w:link w:val="Nagwek9Znak"/>
    <w:uiPriority w:val="99"/>
    <w:qFormat/>
    <w:rsid w:val="00F21DA9"/>
    <w:pPr>
      <w:numPr>
        <w:ilvl w:val="8"/>
        <w:numId w:val="4"/>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825D0"/>
    <w:rPr>
      <w:rFonts w:cs="Times New Roman"/>
      <w:b/>
      <w:bCs/>
      <w:sz w:val="24"/>
      <w:szCs w:val="24"/>
      <w:lang w:val="pl-PL" w:eastAsia="pl-PL" w:bidi="ar-SA"/>
    </w:rPr>
  </w:style>
  <w:style w:type="character" w:customStyle="1" w:styleId="Nagwek2Znak">
    <w:name w:val="Nagłówek 2 Znak"/>
    <w:basedOn w:val="Domylnaczcionkaakapitu"/>
    <w:link w:val="Nagwek2"/>
    <w:uiPriority w:val="99"/>
    <w:locked/>
    <w:rsid w:val="00FA35AA"/>
    <w:rPr>
      <w:rFonts w:ascii="Cambria" w:hAnsi="Cambria" w:cs="Times New Roman"/>
      <w:b/>
      <w:bCs/>
      <w:i/>
      <w:iCs/>
      <w:sz w:val="28"/>
      <w:szCs w:val="28"/>
    </w:rPr>
  </w:style>
  <w:style w:type="character" w:customStyle="1" w:styleId="Nagwek3Znak">
    <w:name w:val="Nagłówek 3 Znak"/>
    <w:basedOn w:val="Domylnaczcionkaakapitu"/>
    <w:link w:val="Nagwek3"/>
    <w:uiPriority w:val="99"/>
    <w:locked/>
    <w:rsid w:val="00F21DA9"/>
    <w:rPr>
      <w:rFonts w:ascii="Arial" w:hAnsi="Arial" w:cs="Arial"/>
      <w:b/>
      <w:bCs/>
      <w:sz w:val="26"/>
      <w:szCs w:val="26"/>
    </w:rPr>
  </w:style>
  <w:style w:type="character" w:customStyle="1" w:styleId="Nagwek4Znak">
    <w:name w:val="Nagłówek 4 Znak"/>
    <w:basedOn w:val="Domylnaczcionkaakapitu"/>
    <w:link w:val="Nagwek4"/>
    <w:uiPriority w:val="99"/>
    <w:locked/>
    <w:rsid w:val="00F21DA9"/>
    <w:rPr>
      <w:rFonts w:cs="Times New Roman"/>
      <w:b/>
      <w:bCs/>
      <w:sz w:val="28"/>
      <w:szCs w:val="28"/>
      <w:lang w:val="pl-PL" w:eastAsia="pl-PL" w:bidi="ar-SA"/>
    </w:rPr>
  </w:style>
  <w:style w:type="character" w:customStyle="1" w:styleId="Nagwek5Znak">
    <w:name w:val="Nagłówek 5 Znak"/>
    <w:basedOn w:val="Domylnaczcionkaakapitu"/>
    <w:link w:val="Nagwek5"/>
    <w:uiPriority w:val="99"/>
    <w:locked/>
    <w:rsid w:val="00FA35AA"/>
    <w:rPr>
      <w:rFonts w:cs="Times New Roman"/>
      <w:b/>
      <w:bCs/>
      <w:i/>
      <w:iCs/>
      <w:sz w:val="26"/>
      <w:szCs w:val="26"/>
    </w:rPr>
  </w:style>
  <w:style w:type="character" w:customStyle="1" w:styleId="Nagwek6Znak">
    <w:name w:val="Nagłówek 6 Znak"/>
    <w:basedOn w:val="Domylnaczcionkaakapitu"/>
    <w:link w:val="Nagwek6"/>
    <w:uiPriority w:val="99"/>
    <w:locked/>
    <w:rsid w:val="00FA35AA"/>
    <w:rPr>
      <w:rFonts w:cs="Times New Roman"/>
      <w:b/>
      <w:bCs/>
    </w:rPr>
  </w:style>
  <w:style w:type="character" w:customStyle="1" w:styleId="Nagwek7Znak">
    <w:name w:val="Nagłówek 7 Znak"/>
    <w:basedOn w:val="Domylnaczcionkaakapitu"/>
    <w:link w:val="Nagwek7"/>
    <w:uiPriority w:val="99"/>
    <w:locked/>
    <w:rsid w:val="00FA35AA"/>
    <w:rPr>
      <w:rFonts w:cs="Times New Roman"/>
      <w:sz w:val="24"/>
      <w:szCs w:val="24"/>
    </w:rPr>
  </w:style>
  <w:style w:type="character" w:customStyle="1" w:styleId="Nagwek8Znak">
    <w:name w:val="Nagłówek 8 Znak"/>
    <w:basedOn w:val="Domylnaczcionkaakapitu"/>
    <w:link w:val="Nagwek8"/>
    <w:uiPriority w:val="99"/>
    <w:locked/>
    <w:rsid w:val="00FA35AA"/>
    <w:rPr>
      <w:rFonts w:cs="Times New Roman"/>
      <w:i/>
      <w:iCs/>
      <w:sz w:val="24"/>
      <w:szCs w:val="24"/>
    </w:rPr>
  </w:style>
  <w:style w:type="character" w:customStyle="1" w:styleId="Nagwek9Znak">
    <w:name w:val="Nagłówek 9 Znak"/>
    <w:basedOn w:val="Domylnaczcionkaakapitu"/>
    <w:link w:val="Nagwek9"/>
    <w:uiPriority w:val="99"/>
    <w:locked/>
    <w:rsid w:val="00FA35AA"/>
    <w:rPr>
      <w:rFonts w:ascii="Arial" w:hAnsi="Arial" w:cs="Arial"/>
    </w:rPr>
  </w:style>
  <w:style w:type="paragraph" w:customStyle="1" w:styleId="Zwykytekst1">
    <w:name w:val="Zwykły tekst1"/>
    <w:basedOn w:val="Normalny"/>
    <w:uiPriority w:val="99"/>
    <w:rsid w:val="00F21DA9"/>
    <w:pPr>
      <w:suppressAutoHyphens/>
    </w:pPr>
    <w:rPr>
      <w:rFonts w:ascii="Consolas" w:hAnsi="Consolas"/>
      <w:sz w:val="21"/>
      <w:szCs w:val="21"/>
      <w:lang w:eastAsia="ar-SA"/>
    </w:rPr>
  </w:style>
  <w:style w:type="paragraph" w:customStyle="1" w:styleId="Akapitzlist1">
    <w:name w:val="Akapit z listą1"/>
    <w:basedOn w:val="Normalny"/>
    <w:uiPriority w:val="99"/>
    <w:rsid w:val="00F21DA9"/>
    <w:pPr>
      <w:ind w:left="720"/>
    </w:pPr>
  </w:style>
  <w:style w:type="paragraph" w:styleId="Nagwek">
    <w:name w:val="header"/>
    <w:basedOn w:val="Normalny"/>
    <w:link w:val="NagwekZnak"/>
    <w:uiPriority w:val="99"/>
    <w:rsid w:val="00F21DA9"/>
    <w:pPr>
      <w:tabs>
        <w:tab w:val="center" w:pos="4536"/>
        <w:tab w:val="right" w:pos="9072"/>
      </w:tabs>
      <w:suppressAutoHyphens/>
    </w:pPr>
    <w:rPr>
      <w:lang w:eastAsia="ar-SA"/>
    </w:rPr>
  </w:style>
  <w:style w:type="character" w:customStyle="1" w:styleId="NagwekZnak">
    <w:name w:val="Nagłówek Znak"/>
    <w:basedOn w:val="Domylnaczcionkaakapitu"/>
    <w:link w:val="Nagwek"/>
    <w:uiPriority w:val="99"/>
    <w:locked/>
    <w:rsid w:val="00F21DA9"/>
    <w:rPr>
      <w:rFonts w:cs="Times New Roman"/>
      <w:sz w:val="24"/>
      <w:szCs w:val="24"/>
      <w:lang w:val="pl-PL" w:eastAsia="ar-SA" w:bidi="ar-SA"/>
    </w:rPr>
  </w:style>
  <w:style w:type="paragraph" w:customStyle="1" w:styleId="Tekstpodstawowy21">
    <w:name w:val="Tekst podstawowy 21"/>
    <w:basedOn w:val="Normalny"/>
    <w:uiPriority w:val="99"/>
    <w:rsid w:val="00F21DA9"/>
    <w:pPr>
      <w:suppressAutoHyphens/>
      <w:overflowPunct w:val="0"/>
      <w:autoSpaceDE w:val="0"/>
      <w:jc w:val="both"/>
      <w:textAlignment w:val="baseline"/>
    </w:pPr>
    <w:rPr>
      <w:szCs w:val="20"/>
      <w:lang w:eastAsia="ar-SA"/>
    </w:rPr>
  </w:style>
  <w:style w:type="paragraph" w:styleId="Tekstpodstawowywcity">
    <w:name w:val="Body Text Indent"/>
    <w:basedOn w:val="Normalny"/>
    <w:link w:val="TekstpodstawowywcityZnak"/>
    <w:uiPriority w:val="99"/>
    <w:rsid w:val="00F21DA9"/>
    <w:pPr>
      <w:suppressAutoHyphens/>
      <w:ind w:left="4536"/>
    </w:pPr>
    <w:rPr>
      <w:i/>
      <w:sz w:val="22"/>
      <w:szCs w:val="20"/>
      <w:lang w:eastAsia="ar-SA"/>
    </w:rPr>
  </w:style>
  <w:style w:type="character" w:customStyle="1" w:styleId="TekstpodstawowywcityZnak">
    <w:name w:val="Tekst podstawowy wcięty Znak"/>
    <w:basedOn w:val="Domylnaczcionkaakapitu"/>
    <w:link w:val="Tekstpodstawowywcity"/>
    <w:uiPriority w:val="99"/>
    <w:locked/>
    <w:rsid w:val="00F21DA9"/>
    <w:rPr>
      <w:rFonts w:cs="Times New Roman"/>
      <w:i/>
      <w:sz w:val="22"/>
      <w:lang w:val="pl-PL" w:eastAsia="ar-SA" w:bidi="ar-SA"/>
    </w:rPr>
  </w:style>
  <w:style w:type="paragraph" w:styleId="Tekstpodstawowy">
    <w:name w:val="Body Text"/>
    <w:basedOn w:val="Normalny"/>
    <w:link w:val="TekstpodstawowyZnak"/>
    <w:uiPriority w:val="99"/>
    <w:rsid w:val="00F21DA9"/>
    <w:pPr>
      <w:spacing w:after="120"/>
    </w:pPr>
  </w:style>
  <w:style w:type="character" w:customStyle="1" w:styleId="TekstpodstawowyZnak">
    <w:name w:val="Tekst podstawowy Znak"/>
    <w:basedOn w:val="Domylnaczcionkaakapitu"/>
    <w:link w:val="Tekstpodstawowy"/>
    <w:uiPriority w:val="99"/>
    <w:locked/>
    <w:rsid w:val="00F21DA9"/>
    <w:rPr>
      <w:rFonts w:cs="Times New Roman"/>
      <w:sz w:val="24"/>
      <w:szCs w:val="24"/>
      <w:lang w:val="pl-PL" w:eastAsia="pl-PL" w:bidi="ar-SA"/>
    </w:rPr>
  </w:style>
  <w:style w:type="paragraph" w:styleId="Zwykytekst">
    <w:name w:val="Plain Text"/>
    <w:basedOn w:val="Normalny"/>
    <w:link w:val="ZwykytekstZnak"/>
    <w:uiPriority w:val="99"/>
    <w:rsid w:val="00F21DA9"/>
    <w:rPr>
      <w:rFonts w:ascii="Consolas" w:hAnsi="Consolas"/>
      <w:sz w:val="21"/>
      <w:szCs w:val="21"/>
      <w:lang w:eastAsia="en-US"/>
    </w:rPr>
  </w:style>
  <w:style w:type="character" w:customStyle="1" w:styleId="ZwykytekstZnak">
    <w:name w:val="Zwykły tekst Znak"/>
    <w:basedOn w:val="Domylnaczcionkaakapitu"/>
    <w:link w:val="Zwykytekst"/>
    <w:uiPriority w:val="99"/>
    <w:semiHidden/>
    <w:locked/>
    <w:rsid w:val="00FA35AA"/>
    <w:rPr>
      <w:rFonts w:ascii="Courier New" w:hAnsi="Courier New" w:cs="Courier New"/>
      <w:sz w:val="20"/>
      <w:szCs w:val="20"/>
    </w:rPr>
  </w:style>
  <w:style w:type="paragraph" w:styleId="Tekstprzypisudolnego">
    <w:name w:val="footnote text"/>
    <w:basedOn w:val="Normalny"/>
    <w:link w:val="TekstprzypisudolnegoZnak"/>
    <w:uiPriority w:val="99"/>
    <w:semiHidden/>
    <w:rsid w:val="00F21DA9"/>
    <w:rPr>
      <w:sz w:val="20"/>
      <w:szCs w:val="20"/>
    </w:rPr>
  </w:style>
  <w:style w:type="character" w:customStyle="1" w:styleId="TekstprzypisudolnegoZnak">
    <w:name w:val="Tekst przypisu dolnego Znak"/>
    <w:basedOn w:val="Domylnaczcionkaakapitu"/>
    <w:link w:val="Tekstprzypisudolnego"/>
    <w:uiPriority w:val="99"/>
    <w:semiHidden/>
    <w:locked/>
    <w:rsid w:val="00FA35AA"/>
    <w:rPr>
      <w:rFonts w:cs="Times New Roman"/>
      <w:sz w:val="20"/>
      <w:szCs w:val="20"/>
    </w:rPr>
  </w:style>
  <w:style w:type="paragraph" w:customStyle="1" w:styleId="SOP">
    <w:name w:val="SOP"/>
    <w:basedOn w:val="Tekstpodstawowy3"/>
    <w:uiPriority w:val="99"/>
    <w:rsid w:val="00F21DA9"/>
    <w:pPr>
      <w:widowControl w:val="0"/>
      <w:spacing w:before="240" w:after="0"/>
      <w:jc w:val="both"/>
    </w:pPr>
    <w:rPr>
      <w:rFonts w:ascii="Arial" w:hAnsi="Arial" w:cs="Arial"/>
      <w:sz w:val="24"/>
      <w:szCs w:val="24"/>
      <w:lang w:val="en-GB"/>
    </w:rPr>
  </w:style>
  <w:style w:type="paragraph" w:styleId="Tekstpodstawowy3">
    <w:name w:val="Body Text 3"/>
    <w:basedOn w:val="Normalny"/>
    <w:link w:val="Tekstpodstawowy3Znak"/>
    <w:uiPriority w:val="99"/>
    <w:rsid w:val="00F21DA9"/>
    <w:pPr>
      <w:spacing w:after="120"/>
    </w:pPr>
    <w:rPr>
      <w:sz w:val="16"/>
      <w:szCs w:val="16"/>
    </w:rPr>
  </w:style>
  <w:style w:type="character" w:customStyle="1" w:styleId="Tekstpodstawowy3Znak">
    <w:name w:val="Tekst podstawowy 3 Znak"/>
    <w:basedOn w:val="Domylnaczcionkaakapitu"/>
    <w:link w:val="Tekstpodstawowy3"/>
    <w:uiPriority w:val="99"/>
    <w:locked/>
    <w:rsid w:val="00F21DA9"/>
    <w:rPr>
      <w:rFonts w:cs="Times New Roman"/>
      <w:sz w:val="16"/>
      <w:szCs w:val="16"/>
      <w:lang w:val="pl-PL" w:eastAsia="pl-PL" w:bidi="ar-SA"/>
    </w:rPr>
  </w:style>
  <w:style w:type="paragraph" w:styleId="Tekstpodstawowywcity3">
    <w:name w:val="Body Text Indent 3"/>
    <w:basedOn w:val="Normalny"/>
    <w:link w:val="Tekstpodstawowywcity3Znak"/>
    <w:uiPriority w:val="99"/>
    <w:rsid w:val="00F21DA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FA35AA"/>
    <w:rPr>
      <w:rFonts w:cs="Times New Roman"/>
      <w:sz w:val="16"/>
      <w:szCs w:val="16"/>
    </w:rPr>
  </w:style>
  <w:style w:type="paragraph" w:styleId="Stopka">
    <w:name w:val="footer"/>
    <w:basedOn w:val="Normalny"/>
    <w:link w:val="StopkaZnak"/>
    <w:uiPriority w:val="99"/>
    <w:rsid w:val="00F21DA9"/>
    <w:pPr>
      <w:tabs>
        <w:tab w:val="center" w:pos="4536"/>
        <w:tab w:val="right" w:pos="9072"/>
      </w:tabs>
      <w:spacing w:after="200" w:line="276" w:lineRule="auto"/>
    </w:pPr>
    <w:rPr>
      <w:rFonts w:ascii="Calibri" w:hAnsi="Calibri"/>
      <w:sz w:val="22"/>
      <w:szCs w:val="22"/>
      <w:lang w:eastAsia="en-US"/>
    </w:rPr>
  </w:style>
  <w:style w:type="character" w:customStyle="1" w:styleId="StopkaZnak">
    <w:name w:val="Stopka Znak"/>
    <w:basedOn w:val="Domylnaczcionkaakapitu"/>
    <w:link w:val="Stopka"/>
    <w:uiPriority w:val="99"/>
    <w:locked/>
    <w:rsid w:val="00FA35AA"/>
    <w:rPr>
      <w:rFonts w:cs="Times New Roman"/>
      <w:sz w:val="24"/>
      <w:szCs w:val="24"/>
    </w:rPr>
  </w:style>
  <w:style w:type="paragraph" w:styleId="Spistreci1">
    <w:name w:val="toc 1"/>
    <w:basedOn w:val="Normalny"/>
    <w:next w:val="Normalny"/>
    <w:autoRedefine/>
    <w:uiPriority w:val="39"/>
    <w:rsid w:val="006313D8"/>
    <w:pPr>
      <w:tabs>
        <w:tab w:val="left" w:pos="360"/>
        <w:tab w:val="left" w:pos="1100"/>
        <w:tab w:val="left" w:pos="4320"/>
        <w:tab w:val="right" w:leader="dot" w:pos="9062"/>
      </w:tabs>
      <w:spacing w:before="240" w:after="120" w:line="276" w:lineRule="auto"/>
    </w:pPr>
    <w:rPr>
      <w:bCs/>
      <w:noProof/>
      <w:sz w:val="20"/>
      <w:szCs w:val="20"/>
      <w:lang w:eastAsia="en-US"/>
    </w:rPr>
  </w:style>
  <w:style w:type="paragraph" w:styleId="Spistreci2">
    <w:name w:val="toc 2"/>
    <w:basedOn w:val="Normalny"/>
    <w:next w:val="Normalny"/>
    <w:autoRedefine/>
    <w:uiPriority w:val="39"/>
    <w:rsid w:val="00F21DA9"/>
    <w:pPr>
      <w:tabs>
        <w:tab w:val="left" w:pos="720"/>
        <w:tab w:val="right" w:leader="dot" w:pos="9062"/>
      </w:tabs>
      <w:spacing w:before="120" w:line="276" w:lineRule="auto"/>
    </w:pPr>
    <w:rPr>
      <w:iCs/>
      <w:noProof/>
      <w:sz w:val="20"/>
      <w:szCs w:val="20"/>
      <w:lang w:eastAsia="en-US"/>
    </w:rPr>
  </w:style>
  <w:style w:type="paragraph" w:styleId="Spistreci3">
    <w:name w:val="toc 3"/>
    <w:basedOn w:val="Normalny"/>
    <w:next w:val="Normalny"/>
    <w:autoRedefine/>
    <w:uiPriority w:val="39"/>
    <w:rsid w:val="00F21DA9"/>
    <w:pPr>
      <w:tabs>
        <w:tab w:val="left" w:pos="1100"/>
        <w:tab w:val="right" w:leader="dot" w:pos="9062"/>
      </w:tabs>
      <w:spacing w:line="276" w:lineRule="auto"/>
      <w:ind w:left="1080" w:hanging="640"/>
      <w:jc w:val="center"/>
    </w:pPr>
    <w:rPr>
      <w:noProof/>
      <w:sz w:val="20"/>
      <w:szCs w:val="20"/>
      <w:lang w:eastAsia="en-US"/>
    </w:rPr>
  </w:style>
  <w:style w:type="paragraph" w:styleId="Spistreci4">
    <w:name w:val="toc 4"/>
    <w:basedOn w:val="Normalny"/>
    <w:next w:val="Normalny"/>
    <w:autoRedefine/>
    <w:uiPriority w:val="99"/>
    <w:rsid w:val="00F21DA9"/>
    <w:pPr>
      <w:tabs>
        <w:tab w:val="right" w:leader="dot" w:pos="9062"/>
      </w:tabs>
      <w:spacing w:line="276" w:lineRule="auto"/>
      <w:ind w:left="1560" w:hanging="709"/>
    </w:pPr>
    <w:rPr>
      <w:sz w:val="20"/>
      <w:szCs w:val="20"/>
      <w:lang w:eastAsia="en-US"/>
    </w:rPr>
  </w:style>
  <w:style w:type="paragraph" w:styleId="Spistreci5">
    <w:name w:val="toc 5"/>
    <w:basedOn w:val="Normalny"/>
    <w:next w:val="Normalny"/>
    <w:autoRedefine/>
    <w:uiPriority w:val="99"/>
    <w:rsid w:val="00F21DA9"/>
    <w:pPr>
      <w:tabs>
        <w:tab w:val="left" w:pos="1560"/>
        <w:tab w:val="right" w:leader="dot" w:pos="9062"/>
      </w:tabs>
      <w:spacing w:line="276" w:lineRule="auto"/>
      <w:ind w:left="1560" w:hanging="709"/>
    </w:pPr>
    <w:rPr>
      <w:sz w:val="20"/>
      <w:szCs w:val="20"/>
      <w:lang w:eastAsia="en-US"/>
    </w:rPr>
  </w:style>
  <w:style w:type="character" w:styleId="Hipercze">
    <w:name w:val="Hyperlink"/>
    <w:basedOn w:val="Domylnaczcionkaakapitu"/>
    <w:uiPriority w:val="99"/>
    <w:rsid w:val="00F21DA9"/>
    <w:rPr>
      <w:rFonts w:cs="Times New Roman"/>
      <w:color w:val="0000FF"/>
      <w:u w:val="single"/>
    </w:rPr>
  </w:style>
  <w:style w:type="character" w:styleId="Numerstrony">
    <w:name w:val="page number"/>
    <w:basedOn w:val="Domylnaczcionkaakapitu"/>
    <w:uiPriority w:val="99"/>
    <w:rsid w:val="00F21DA9"/>
    <w:rPr>
      <w:rFonts w:cs="Times New Roman"/>
    </w:rPr>
  </w:style>
  <w:style w:type="paragraph" w:styleId="Tekstdymka">
    <w:name w:val="Balloon Text"/>
    <w:basedOn w:val="Normalny"/>
    <w:link w:val="TekstdymkaZnak"/>
    <w:uiPriority w:val="99"/>
    <w:semiHidden/>
    <w:rsid w:val="00F21DA9"/>
    <w:rPr>
      <w:rFonts w:ascii="Tahoma" w:hAnsi="Tahoma" w:cs="Tahoma"/>
      <w:sz w:val="16"/>
      <w:szCs w:val="16"/>
    </w:rPr>
  </w:style>
  <w:style w:type="character" w:customStyle="1" w:styleId="TekstdymkaZnak">
    <w:name w:val="Tekst dymka Znak"/>
    <w:basedOn w:val="Domylnaczcionkaakapitu"/>
    <w:link w:val="Tekstdymka"/>
    <w:uiPriority w:val="99"/>
    <w:locked/>
    <w:rsid w:val="00F21DA9"/>
    <w:rPr>
      <w:rFonts w:ascii="Tahoma" w:hAnsi="Tahoma" w:cs="Tahoma"/>
      <w:sz w:val="16"/>
      <w:szCs w:val="16"/>
      <w:lang w:val="pl-PL" w:eastAsia="pl-PL" w:bidi="ar-SA"/>
    </w:rPr>
  </w:style>
  <w:style w:type="paragraph" w:styleId="Akapitzlist">
    <w:name w:val="List Paragraph"/>
    <w:basedOn w:val="Normalny"/>
    <w:link w:val="AkapitzlistZnak"/>
    <w:uiPriority w:val="99"/>
    <w:qFormat/>
    <w:rsid w:val="00005711"/>
    <w:pPr>
      <w:spacing w:after="200" w:line="276" w:lineRule="auto"/>
      <w:ind w:left="720"/>
      <w:contextualSpacing/>
    </w:pPr>
    <w:rPr>
      <w:rFonts w:ascii="Calibri" w:hAnsi="Calibri"/>
      <w:sz w:val="20"/>
      <w:szCs w:val="20"/>
      <w:lang w:eastAsia="en-US"/>
    </w:rPr>
  </w:style>
  <w:style w:type="paragraph" w:customStyle="1" w:styleId="Styl">
    <w:name w:val="Styl"/>
    <w:uiPriority w:val="99"/>
    <w:rsid w:val="001E3FAD"/>
    <w:pPr>
      <w:widowControl w:val="0"/>
      <w:autoSpaceDE w:val="0"/>
      <w:autoSpaceDN w:val="0"/>
      <w:adjustRightInd w:val="0"/>
    </w:pPr>
    <w:rPr>
      <w:sz w:val="24"/>
      <w:szCs w:val="24"/>
    </w:rPr>
  </w:style>
  <w:style w:type="character" w:customStyle="1" w:styleId="ZnakZnak7">
    <w:name w:val="Znak Znak7"/>
    <w:basedOn w:val="Domylnaczcionkaakapitu"/>
    <w:uiPriority w:val="99"/>
    <w:rsid w:val="008825D0"/>
    <w:rPr>
      <w:rFonts w:ascii="Arial" w:hAnsi="Arial" w:cs="Arial"/>
      <w:b/>
      <w:bCs/>
      <w:sz w:val="26"/>
      <w:szCs w:val="26"/>
    </w:rPr>
  </w:style>
  <w:style w:type="character" w:customStyle="1" w:styleId="ZnakZnak15">
    <w:name w:val="Znak Znak15"/>
    <w:basedOn w:val="Domylnaczcionkaakapitu"/>
    <w:uiPriority w:val="99"/>
    <w:rsid w:val="00FA7D49"/>
    <w:rPr>
      <w:rFonts w:cs="Times New Roman"/>
      <w:b/>
      <w:bCs/>
      <w:sz w:val="28"/>
      <w:szCs w:val="28"/>
    </w:rPr>
  </w:style>
  <w:style w:type="character" w:customStyle="1" w:styleId="ZnakZnak9">
    <w:name w:val="Znak Znak9"/>
    <w:basedOn w:val="Domylnaczcionkaakapitu"/>
    <w:uiPriority w:val="99"/>
    <w:locked/>
    <w:rsid w:val="00FA7D49"/>
    <w:rPr>
      <w:rFonts w:cs="Times New Roman"/>
      <w:sz w:val="24"/>
      <w:szCs w:val="24"/>
      <w:lang w:val="pl-PL" w:eastAsia="ar-SA" w:bidi="ar-SA"/>
    </w:rPr>
  </w:style>
  <w:style w:type="paragraph" w:customStyle="1" w:styleId="Tekstpodstawowy32">
    <w:name w:val="Tekst podstawowy 32"/>
    <w:basedOn w:val="Normalny"/>
    <w:uiPriority w:val="99"/>
    <w:rsid w:val="00FA7D49"/>
    <w:pPr>
      <w:suppressAutoHyphens/>
      <w:spacing w:line="360" w:lineRule="auto"/>
      <w:jc w:val="both"/>
    </w:pPr>
    <w:rPr>
      <w:lang w:eastAsia="ar-SA"/>
    </w:rPr>
  </w:style>
  <w:style w:type="character" w:customStyle="1" w:styleId="FontStyle21">
    <w:name w:val="Font Style21"/>
    <w:basedOn w:val="Domylnaczcionkaakapitu"/>
    <w:uiPriority w:val="99"/>
    <w:rsid w:val="00FA7D49"/>
    <w:rPr>
      <w:rFonts w:ascii="Times New Roman" w:hAnsi="Times New Roman" w:cs="Times New Roman"/>
      <w:sz w:val="22"/>
      <w:szCs w:val="22"/>
    </w:rPr>
  </w:style>
  <w:style w:type="paragraph" w:customStyle="1" w:styleId="Style12">
    <w:name w:val="Style12"/>
    <w:basedOn w:val="Normalny"/>
    <w:uiPriority w:val="99"/>
    <w:rsid w:val="00FA7D49"/>
    <w:pPr>
      <w:widowControl w:val="0"/>
      <w:autoSpaceDE w:val="0"/>
      <w:autoSpaceDN w:val="0"/>
      <w:adjustRightInd w:val="0"/>
      <w:spacing w:line="422" w:lineRule="exact"/>
      <w:ind w:hanging="355"/>
      <w:jc w:val="both"/>
    </w:pPr>
  </w:style>
  <w:style w:type="paragraph" w:styleId="Mapadokumentu">
    <w:name w:val="Document Map"/>
    <w:basedOn w:val="Normalny"/>
    <w:link w:val="MapadokumentuZnak"/>
    <w:uiPriority w:val="99"/>
    <w:semiHidden/>
    <w:rsid w:val="00A17149"/>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FA35AA"/>
    <w:rPr>
      <w:rFonts w:cs="Times New Roman"/>
      <w:sz w:val="2"/>
    </w:rPr>
  </w:style>
  <w:style w:type="table" w:styleId="Tabela-Siatka">
    <w:name w:val="Table Grid"/>
    <w:basedOn w:val="Standardowy"/>
    <w:uiPriority w:val="59"/>
    <w:rsid w:val="00EE71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locked/>
    <w:rsid w:val="006D4752"/>
    <w:pPr>
      <w:spacing w:before="100" w:beforeAutospacing="1" w:after="100" w:afterAutospacing="1"/>
    </w:pPr>
  </w:style>
  <w:style w:type="paragraph" w:styleId="Tytu">
    <w:name w:val="Title"/>
    <w:basedOn w:val="Normalny"/>
    <w:next w:val="Normalny"/>
    <w:link w:val="TytuZnak"/>
    <w:uiPriority w:val="99"/>
    <w:qFormat/>
    <w:rsid w:val="00CF76BB"/>
    <w:pPr>
      <w:spacing w:before="240" w:after="60"/>
      <w:jc w:val="center"/>
      <w:outlineLvl w:val="0"/>
    </w:pPr>
    <w:rPr>
      <w:b/>
      <w:bCs/>
      <w:kern w:val="28"/>
      <w:sz w:val="32"/>
      <w:szCs w:val="32"/>
      <w:lang w:val="en-US" w:eastAsia="en-US"/>
    </w:rPr>
  </w:style>
  <w:style w:type="character" w:customStyle="1" w:styleId="TytuZnak">
    <w:name w:val="Tytuł Znak"/>
    <w:basedOn w:val="Domylnaczcionkaakapitu"/>
    <w:link w:val="Tytu"/>
    <w:uiPriority w:val="99"/>
    <w:locked/>
    <w:rsid w:val="00CF76BB"/>
    <w:rPr>
      <w:rFonts w:cs="Times New Roman"/>
      <w:b/>
      <w:bCs/>
      <w:kern w:val="28"/>
      <w:sz w:val="32"/>
      <w:szCs w:val="32"/>
      <w:lang w:val="en-US" w:eastAsia="en-US"/>
    </w:rPr>
  </w:style>
  <w:style w:type="paragraph" w:styleId="Podtytu">
    <w:name w:val="Subtitle"/>
    <w:basedOn w:val="Normalny"/>
    <w:next w:val="Normalny"/>
    <w:link w:val="PodtytuZnak"/>
    <w:uiPriority w:val="99"/>
    <w:qFormat/>
    <w:rsid w:val="00CF76BB"/>
    <w:pPr>
      <w:spacing w:after="60"/>
      <w:jc w:val="center"/>
      <w:outlineLvl w:val="1"/>
    </w:pPr>
    <w:rPr>
      <w:lang w:val="en-US" w:eastAsia="en-US"/>
    </w:rPr>
  </w:style>
  <w:style w:type="character" w:customStyle="1" w:styleId="PodtytuZnak">
    <w:name w:val="Podtytuł Znak"/>
    <w:basedOn w:val="Domylnaczcionkaakapitu"/>
    <w:link w:val="Podtytu"/>
    <w:uiPriority w:val="99"/>
    <w:locked/>
    <w:rsid w:val="00CF76BB"/>
    <w:rPr>
      <w:rFonts w:cs="Times New Roman"/>
      <w:sz w:val="24"/>
      <w:szCs w:val="24"/>
      <w:lang w:val="en-US" w:eastAsia="en-US"/>
    </w:rPr>
  </w:style>
  <w:style w:type="character" w:styleId="Pogrubienie">
    <w:name w:val="Strong"/>
    <w:basedOn w:val="Domylnaczcionkaakapitu"/>
    <w:uiPriority w:val="99"/>
    <w:qFormat/>
    <w:rsid w:val="00CF76BB"/>
    <w:rPr>
      <w:rFonts w:cs="Times New Roman"/>
      <w:b/>
      <w:bCs/>
    </w:rPr>
  </w:style>
  <w:style w:type="character" w:styleId="Uwydatnienie">
    <w:name w:val="Emphasis"/>
    <w:basedOn w:val="Domylnaczcionkaakapitu"/>
    <w:uiPriority w:val="99"/>
    <w:qFormat/>
    <w:rsid w:val="00CF76BB"/>
    <w:rPr>
      <w:rFonts w:ascii="Times New Roman" w:hAnsi="Times New Roman" w:cs="Times New Roman"/>
      <w:b/>
      <w:i/>
      <w:iCs/>
    </w:rPr>
  </w:style>
  <w:style w:type="paragraph" w:styleId="Bezodstpw">
    <w:name w:val="No Spacing"/>
    <w:basedOn w:val="Normalny"/>
    <w:link w:val="BezodstpwZnak"/>
    <w:uiPriority w:val="1"/>
    <w:qFormat/>
    <w:rsid w:val="00CF76BB"/>
    <w:rPr>
      <w:szCs w:val="32"/>
      <w:lang w:val="en-US" w:eastAsia="en-US"/>
    </w:rPr>
  </w:style>
  <w:style w:type="character" w:customStyle="1" w:styleId="BezodstpwZnak">
    <w:name w:val="Bez odstępów Znak"/>
    <w:basedOn w:val="Domylnaczcionkaakapitu"/>
    <w:link w:val="Bezodstpw"/>
    <w:uiPriority w:val="99"/>
    <w:locked/>
    <w:rsid w:val="00CF76BB"/>
    <w:rPr>
      <w:rFonts w:cs="Times New Roman"/>
      <w:sz w:val="32"/>
      <w:szCs w:val="32"/>
      <w:lang w:val="en-US" w:eastAsia="en-US"/>
    </w:rPr>
  </w:style>
  <w:style w:type="paragraph" w:styleId="Cytat">
    <w:name w:val="Quote"/>
    <w:basedOn w:val="Normalny"/>
    <w:next w:val="Normalny"/>
    <w:link w:val="CytatZnak"/>
    <w:uiPriority w:val="99"/>
    <w:qFormat/>
    <w:rsid w:val="00CF76BB"/>
    <w:rPr>
      <w:i/>
      <w:lang w:val="en-US" w:eastAsia="en-US"/>
    </w:rPr>
  </w:style>
  <w:style w:type="character" w:customStyle="1" w:styleId="CytatZnak">
    <w:name w:val="Cytat Znak"/>
    <w:basedOn w:val="Domylnaczcionkaakapitu"/>
    <w:link w:val="Cytat"/>
    <w:uiPriority w:val="99"/>
    <w:locked/>
    <w:rsid w:val="00CF76BB"/>
    <w:rPr>
      <w:rFonts w:cs="Times New Roman"/>
      <w:i/>
      <w:sz w:val="24"/>
      <w:szCs w:val="24"/>
      <w:lang w:val="en-US" w:eastAsia="en-US"/>
    </w:rPr>
  </w:style>
  <w:style w:type="paragraph" w:styleId="Cytatintensywny">
    <w:name w:val="Intense Quote"/>
    <w:basedOn w:val="Normalny"/>
    <w:next w:val="Normalny"/>
    <w:link w:val="CytatintensywnyZnak"/>
    <w:uiPriority w:val="99"/>
    <w:qFormat/>
    <w:rsid w:val="00CF76BB"/>
    <w:pPr>
      <w:ind w:left="720" w:right="720"/>
    </w:pPr>
    <w:rPr>
      <w:b/>
      <w:i/>
      <w:szCs w:val="22"/>
      <w:lang w:val="en-US" w:eastAsia="en-US"/>
    </w:rPr>
  </w:style>
  <w:style w:type="character" w:customStyle="1" w:styleId="CytatintensywnyZnak">
    <w:name w:val="Cytat intensywny Znak"/>
    <w:basedOn w:val="Domylnaczcionkaakapitu"/>
    <w:link w:val="Cytatintensywny"/>
    <w:uiPriority w:val="99"/>
    <w:locked/>
    <w:rsid w:val="00CF76BB"/>
    <w:rPr>
      <w:rFonts w:cs="Times New Roman"/>
      <w:b/>
      <w:i/>
      <w:sz w:val="24"/>
      <w:lang w:val="en-US" w:eastAsia="en-US"/>
    </w:rPr>
  </w:style>
  <w:style w:type="character" w:styleId="Wyrnieniedelikatne">
    <w:name w:val="Subtle Emphasis"/>
    <w:basedOn w:val="Domylnaczcionkaakapitu"/>
    <w:uiPriority w:val="99"/>
    <w:qFormat/>
    <w:rsid w:val="00CF76BB"/>
    <w:rPr>
      <w:rFonts w:cs="Times New Roman"/>
      <w:i/>
      <w:color w:val="5A5A5A"/>
    </w:rPr>
  </w:style>
  <w:style w:type="character" w:styleId="Wyrnienieintensywne">
    <w:name w:val="Intense Emphasis"/>
    <w:basedOn w:val="Domylnaczcionkaakapitu"/>
    <w:uiPriority w:val="99"/>
    <w:qFormat/>
    <w:rsid w:val="00CF76BB"/>
    <w:rPr>
      <w:rFonts w:cs="Times New Roman"/>
      <w:b/>
      <w:i/>
      <w:sz w:val="24"/>
      <w:szCs w:val="24"/>
      <w:u w:val="single"/>
    </w:rPr>
  </w:style>
  <w:style w:type="character" w:styleId="Odwoaniedelikatne">
    <w:name w:val="Subtle Reference"/>
    <w:basedOn w:val="Domylnaczcionkaakapitu"/>
    <w:uiPriority w:val="99"/>
    <w:qFormat/>
    <w:rsid w:val="00CF76BB"/>
    <w:rPr>
      <w:rFonts w:cs="Times New Roman"/>
      <w:sz w:val="24"/>
      <w:szCs w:val="24"/>
      <w:u w:val="single"/>
    </w:rPr>
  </w:style>
  <w:style w:type="character" w:styleId="Odwoanieintensywne">
    <w:name w:val="Intense Reference"/>
    <w:basedOn w:val="Domylnaczcionkaakapitu"/>
    <w:uiPriority w:val="99"/>
    <w:qFormat/>
    <w:rsid w:val="00CF76BB"/>
    <w:rPr>
      <w:rFonts w:cs="Times New Roman"/>
      <w:b/>
      <w:sz w:val="24"/>
      <w:u w:val="single"/>
    </w:rPr>
  </w:style>
  <w:style w:type="character" w:styleId="Tytuksiki">
    <w:name w:val="Book Title"/>
    <w:basedOn w:val="Domylnaczcionkaakapitu"/>
    <w:uiPriority w:val="99"/>
    <w:qFormat/>
    <w:rsid w:val="00CF76BB"/>
    <w:rPr>
      <w:rFonts w:ascii="Times New Roman" w:hAnsi="Times New Roman" w:cs="Times New Roman"/>
      <w:b/>
      <w:i/>
      <w:sz w:val="24"/>
      <w:szCs w:val="24"/>
    </w:rPr>
  </w:style>
  <w:style w:type="paragraph" w:styleId="Nagwekspisutreci">
    <w:name w:val="TOC Heading"/>
    <w:basedOn w:val="Nagwek1"/>
    <w:next w:val="Normalny"/>
    <w:uiPriority w:val="99"/>
    <w:qFormat/>
    <w:rsid w:val="00CF76BB"/>
    <w:pPr>
      <w:spacing w:before="240" w:after="60" w:line="240" w:lineRule="auto"/>
      <w:jc w:val="left"/>
      <w:outlineLvl w:val="9"/>
    </w:pPr>
    <w:rPr>
      <w:kern w:val="32"/>
      <w:sz w:val="32"/>
      <w:szCs w:val="32"/>
      <w:lang w:val="en-US" w:eastAsia="en-US"/>
    </w:rPr>
  </w:style>
  <w:style w:type="character" w:customStyle="1" w:styleId="hps">
    <w:name w:val="hps"/>
    <w:basedOn w:val="Domylnaczcionkaakapitu"/>
    <w:uiPriority w:val="99"/>
    <w:rsid w:val="00CF76BB"/>
    <w:rPr>
      <w:rFonts w:cs="Times New Roman"/>
    </w:rPr>
  </w:style>
  <w:style w:type="paragraph" w:styleId="Tekstpodstawowywcity2">
    <w:name w:val="Body Text Indent 2"/>
    <w:basedOn w:val="Normalny"/>
    <w:link w:val="Tekstpodstawowywcity2Znak"/>
    <w:uiPriority w:val="99"/>
    <w:locked/>
    <w:rsid w:val="00CF76BB"/>
    <w:pPr>
      <w:spacing w:line="360" w:lineRule="auto"/>
      <w:ind w:firstLine="426"/>
      <w:jc w:val="both"/>
    </w:pPr>
    <w:rPr>
      <w:sz w:val="28"/>
      <w:szCs w:val="20"/>
    </w:rPr>
  </w:style>
  <w:style w:type="character" w:customStyle="1" w:styleId="Tekstpodstawowywcity2Znak">
    <w:name w:val="Tekst podstawowy wcięty 2 Znak"/>
    <w:basedOn w:val="Domylnaczcionkaakapitu"/>
    <w:link w:val="Tekstpodstawowywcity2"/>
    <w:uiPriority w:val="99"/>
    <w:locked/>
    <w:rsid w:val="00CF76BB"/>
    <w:rPr>
      <w:rFonts w:cs="Times New Roman"/>
      <w:sz w:val="20"/>
      <w:szCs w:val="20"/>
    </w:rPr>
  </w:style>
  <w:style w:type="paragraph" w:customStyle="1" w:styleId="Default">
    <w:name w:val="Default"/>
    <w:uiPriority w:val="99"/>
    <w:rsid w:val="00CF76BB"/>
    <w:pPr>
      <w:autoSpaceDE w:val="0"/>
      <w:autoSpaceDN w:val="0"/>
      <w:adjustRightInd w:val="0"/>
    </w:pPr>
    <w:rPr>
      <w:rFonts w:ascii="Verdana" w:hAnsi="Verdana" w:cs="Verdana"/>
      <w:color w:val="000000"/>
      <w:sz w:val="24"/>
      <w:szCs w:val="24"/>
      <w:lang w:eastAsia="en-US"/>
    </w:rPr>
  </w:style>
  <w:style w:type="character" w:customStyle="1" w:styleId="AkapitzlistZnak">
    <w:name w:val="Akapit z listą Znak"/>
    <w:link w:val="Akapitzlist"/>
    <w:uiPriority w:val="99"/>
    <w:locked/>
    <w:rsid w:val="00CF76BB"/>
    <w:rPr>
      <w:rFonts w:ascii="Calibri" w:hAnsi="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ny">
    <w:name w:val="Normal"/>
    <w:qFormat/>
    <w:rsid w:val="00F21DA9"/>
    <w:rPr>
      <w:sz w:val="24"/>
      <w:szCs w:val="24"/>
    </w:rPr>
  </w:style>
  <w:style w:type="paragraph" w:styleId="Nagwek1">
    <w:name w:val="heading 1"/>
    <w:basedOn w:val="Normalny"/>
    <w:next w:val="Normalny"/>
    <w:link w:val="Nagwek1Znak"/>
    <w:uiPriority w:val="99"/>
    <w:qFormat/>
    <w:rsid w:val="00F21DA9"/>
    <w:pPr>
      <w:keepNext/>
      <w:spacing w:line="360" w:lineRule="auto"/>
      <w:jc w:val="both"/>
      <w:outlineLvl w:val="0"/>
    </w:pPr>
    <w:rPr>
      <w:b/>
      <w:bCs/>
    </w:rPr>
  </w:style>
  <w:style w:type="paragraph" w:styleId="Nagwek2">
    <w:name w:val="heading 2"/>
    <w:basedOn w:val="Normalny"/>
    <w:next w:val="Normalny"/>
    <w:link w:val="Nagwek2Znak"/>
    <w:uiPriority w:val="99"/>
    <w:qFormat/>
    <w:rsid w:val="00F21D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F21DA9"/>
    <w:pPr>
      <w:keepNext/>
      <w:numPr>
        <w:ilvl w:val="2"/>
        <w:numId w:val="4"/>
      </w:num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F21DA9"/>
    <w:pPr>
      <w:keepNext/>
      <w:numPr>
        <w:ilvl w:val="3"/>
        <w:numId w:val="4"/>
      </w:numPr>
      <w:spacing w:before="240" w:after="60"/>
      <w:outlineLvl w:val="3"/>
    </w:pPr>
    <w:rPr>
      <w:b/>
      <w:bCs/>
      <w:sz w:val="28"/>
      <w:szCs w:val="28"/>
    </w:rPr>
  </w:style>
  <w:style w:type="paragraph" w:styleId="Nagwek5">
    <w:name w:val="heading 5"/>
    <w:basedOn w:val="Normalny"/>
    <w:next w:val="Normalny"/>
    <w:link w:val="Nagwek5Znak"/>
    <w:uiPriority w:val="99"/>
    <w:qFormat/>
    <w:rsid w:val="00F21DA9"/>
    <w:pPr>
      <w:numPr>
        <w:ilvl w:val="4"/>
        <w:numId w:val="4"/>
      </w:numPr>
      <w:spacing w:before="240" w:after="60"/>
      <w:outlineLvl w:val="4"/>
    </w:pPr>
    <w:rPr>
      <w:b/>
      <w:bCs/>
      <w:i/>
      <w:iCs/>
      <w:sz w:val="26"/>
      <w:szCs w:val="26"/>
    </w:rPr>
  </w:style>
  <w:style w:type="paragraph" w:styleId="Nagwek6">
    <w:name w:val="heading 6"/>
    <w:basedOn w:val="Normalny"/>
    <w:next w:val="Normalny"/>
    <w:link w:val="Nagwek6Znak"/>
    <w:uiPriority w:val="99"/>
    <w:qFormat/>
    <w:rsid w:val="00F21DA9"/>
    <w:pPr>
      <w:numPr>
        <w:ilvl w:val="5"/>
        <w:numId w:val="4"/>
      </w:numPr>
      <w:spacing w:before="240" w:after="60"/>
      <w:outlineLvl w:val="5"/>
    </w:pPr>
    <w:rPr>
      <w:b/>
      <w:bCs/>
      <w:sz w:val="22"/>
      <w:szCs w:val="22"/>
    </w:rPr>
  </w:style>
  <w:style w:type="paragraph" w:styleId="Nagwek7">
    <w:name w:val="heading 7"/>
    <w:basedOn w:val="Normalny"/>
    <w:next w:val="Normalny"/>
    <w:link w:val="Nagwek7Znak"/>
    <w:uiPriority w:val="99"/>
    <w:qFormat/>
    <w:rsid w:val="00F21DA9"/>
    <w:pPr>
      <w:numPr>
        <w:ilvl w:val="6"/>
        <w:numId w:val="4"/>
      </w:numPr>
      <w:spacing w:before="240" w:after="60"/>
      <w:outlineLvl w:val="6"/>
    </w:pPr>
  </w:style>
  <w:style w:type="paragraph" w:styleId="Nagwek8">
    <w:name w:val="heading 8"/>
    <w:basedOn w:val="Normalny"/>
    <w:next w:val="Normalny"/>
    <w:link w:val="Nagwek8Znak"/>
    <w:uiPriority w:val="99"/>
    <w:qFormat/>
    <w:rsid w:val="00F21DA9"/>
    <w:pPr>
      <w:numPr>
        <w:ilvl w:val="7"/>
        <w:numId w:val="4"/>
      </w:numPr>
      <w:spacing w:before="240" w:after="60"/>
      <w:outlineLvl w:val="7"/>
    </w:pPr>
    <w:rPr>
      <w:i/>
      <w:iCs/>
    </w:rPr>
  </w:style>
  <w:style w:type="paragraph" w:styleId="Nagwek9">
    <w:name w:val="heading 9"/>
    <w:basedOn w:val="Normalny"/>
    <w:next w:val="Normalny"/>
    <w:link w:val="Nagwek9Znak"/>
    <w:uiPriority w:val="99"/>
    <w:qFormat/>
    <w:rsid w:val="00F21DA9"/>
    <w:pPr>
      <w:numPr>
        <w:ilvl w:val="8"/>
        <w:numId w:val="4"/>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825D0"/>
    <w:rPr>
      <w:rFonts w:cs="Times New Roman"/>
      <w:b/>
      <w:bCs/>
      <w:sz w:val="24"/>
      <w:szCs w:val="24"/>
      <w:lang w:val="pl-PL" w:eastAsia="pl-PL" w:bidi="ar-SA"/>
    </w:rPr>
  </w:style>
  <w:style w:type="character" w:customStyle="1" w:styleId="Nagwek2Znak">
    <w:name w:val="Nagłówek 2 Znak"/>
    <w:basedOn w:val="Domylnaczcionkaakapitu"/>
    <w:link w:val="Nagwek2"/>
    <w:uiPriority w:val="99"/>
    <w:locked/>
    <w:rsid w:val="00FA35AA"/>
    <w:rPr>
      <w:rFonts w:ascii="Cambria" w:hAnsi="Cambria" w:cs="Times New Roman"/>
      <w:b/>
      <w:bCs/>
      <w:i/>
      <w:iCs/>
      <w:sz w:val="28"/>
      <w:szCs w:val="28"/>
    </w:rPr>
  </w:style>
  <w:style w:type="character" w:customStyle="1" w:styleId="Nagwek3Znak">
    <w:name w:val="Nagłówek 3 Znak"/>
    <w:basedOn w:val="Domylnaczcionkaakapitu"/>
    <w:link w:val="Nagwek3"/>
    <w:uiPriority w:val="99"/>
    <w:locked/>
    <w:rsid w:val="00F21DA9"/>
    <w:rPr>
      <w:rFonts w:ascii="Arial" w:hAnsi="Arial" w:cs="Arial"/>
      <w:b/>
      <w:bCs/>
      <w:sz w:val="26"/>
      <w:szCs w:val="26"/>
    </w:rPr>
  </w:style>
  <w:style w:type="character" w:customStyle="1" w:styleId="Nagwek4Znak">
    <w:name w:val="Nagłówek 4 Znak"/>
    <w:basedOn w:val="Domylnaczcionkaakapitu"/>
    <w:link w:val="Nagwek4"/>
    <w:uiPriority w:val="99"/>
    <w:locked/>
    <w:rsid w:val="00F21DA9"/>
    <w:rPr>
      <w:rFonts w:cs="Times New Roman"/>
      <w:b/>
      <w:bCs/>
      <w:sz w:val="28"/>
      <w:szCs w:val="28"/>
      <w:lang w:val="pl-PL" w:eastAsia="pl-PL" w:bidi="ar-SA"/>
    </w:rPr>
  </w:style>
  <w:style w:type="character" w:customStyle="1" w:styleId="Nagwek5Znak">
    <w:name w:val="Nagłówek 5 Znak"/>
    <w:basedOn w:val="Domylnaczcionkaakapitu"/>
    <w:link w:val="Nagwek5"/>
    <w:uiPriority w:val="99"/>
    <w:locked/>
    <w:rsid w:val="00FA35AA"/>
    <w:rPr>
      <w:rFonts w:cs="Times New Roman"/>
      <w:b/>
      <w:bCs/>
      <w:i/>
      <w:iCs/>
      <w:sz w:val="26"/>
      <w:szCs w:val="26"/>
    </w:rPr>
  </w:style>
  <w:style w:type="character" w:customStyle="1" w:styleId="Nagwek6Znak">
    <w:name w:val="Nagłówek 6 Znak"/>
    <w:basedOn w:val="Domylnaczcionkaakapitu"/>
    <w:link w:val="Nagwek6"/>
    <w:uiPriority w:val="99"/>
    <w:locked/>
    <w:rsid w:val="00FA35AA"/>
    <w:rPr>
      <w:rFonts w:cs="Times New Roman"/>
      <w:b/>
      <w:bCs/>
    </w:rPr>
  </w:style>
  <w:style w:type="character" w:customStyle="1" w:styleId="Nagwek7Znak">
    <w:name w:val="Nagłówek 7 Znak"/>
    <w:basedOn w:val="Domylnaczcionkaakapitu"/>
    <w:link w:val="Nagwek7"/>
    <w:uiPriority w:val="99"/>
    <w:locked/>
    <w:rsid w:val="00FA35AA"/>
    <w:rPr>
      <w:rFonts w:cs="Times New Roman"/>
      <w:sz w:val="24"/>
      <w:szCs w:val="24"/>
    </w:rPr>
  </w:style>
  <w:style w:type="character" w:customStyle="1" w:styleId="Nagwek8Znak">
    <w:name w:val="Nagłówek 8 Znak"/>
    <w:basedOn w:val="Domylnaczcionkaakapitu"/>
    <w:link w:val="Nagwek8"/>
    <w:uiPriority w:val="99"/>
    <w:locked/>
    <w:rsid w:val="00FA35AA"/>
    <w:rPr>
      <w:rFonts w:cs="Times New Roman"/>
      <w:i/>
      <w:iCs/>
      <w:sz w:val="24"/>
      <w:szCs w:val="24"/>
    </w:rPr>
  </w:style>
  <w:style w:type="character" w:customStyle="1" w:styleId="Nagwek9Znak">
    <w:name w:val="Nagłówek 9 Znak"/>
    <w:basedOn w:val="Domylnaczcionkaakapitu"/>
    <w:link w:val="Nagwek9"/>
    <w:uiPriority w:val="99"/>
    <w:locked/>
    <w:rsid w:val="00FA35AA"/>
    <w:rPr>
      <w:rFonts w:ascii="Arial" w:hAnsi="Arial" w:cs="Arial"/>
    </w:rPr>
  </w:style>
  <w:style w:type="paragraph" w:customStyle="1" w:styleId="Zwykytekst1">
    <w:name w:val="Zwykły tekst1"/>
    <w:basedOn w:val="Normalny"/>
    <w:uiPriority w:val="99"/>
    <w:rsid w:val="00F21DA9"/>
    <w:pPr>
      <w:suppressAutoHyphens/>
    </w:pPr>
    <w:rPr>
      <w:rFonts w:ascii="Consolas" w:hAnsi="Consolas"/>
      <w:sz w:val="21"/>
      <w:szCs w:val="21"/>
      <w:lang w:eastAsia="ar-SA"/>
    </w:rPr>
  </w:style>
  <w:style w:type="paragraph" w:customStyle="1" w:styleId="Akapitzlist1">
    <w:name w:val="Akapit z listą1"/>
    <w:basedOn w:val="Normalny"/>
    <w:uiPriority w:val="99"/>
    <w:rsid w:val="00F21DA9"/>
    <w:pPr>
      <w:ind w:left="720"/>
    </w:pPr>
  </w:style>
  <w:style w:type="paragraph" w:styleId="Nagwek">
    <w:name w:val="header"/>
    <w:basedOn w:val="Normalny"/>
    <w:link w:val="NagwekZnak"/>
    <w:uiPriority w:val="99"/>
    <w:rsid w:val="00F21DA9"/>
    <w:pPr>
      <w:tabs>
        <w:tab w:val="center" w:pos="4536"/>
        <w:tab w:val="right" w:pos="9072"/>
      </w:tabs>
      <w:suppressAutoHyphens/>
    </w:pPr>
    <w:rPr>
      <w:lang w:eastAsia="ar-SA"/>
    </w:rPr>
  </w:style>
  <w:style w:type="character" w:customStyle="1" w:styleId="NagwekZnak">
    <w:name w:val="Nagłówek Znak"/>
    <w:basedOn w:val="Domylnaczcionkaakapitu"/>
    <w:link w:val="Nagwek"/>
    <w:uiPriority w:val="99"/>
    <w:locked/>
    <w:rsid w:val="00F21DA9"/>
    <w:rPr>
      <w:rFonts w:cs="Times New Roman"/>
      <w:sz w:val="24"/>
      <w:szCs w:val="24"/>
      <w:lang w:val="pl-PL" w:eastAsia="ar-SA" w:bidi="ar-SA"/>
    </w:rPr>
  </w:style>
  <w:style w:type="paragraph" w:customStyle="1" w:styleId="Tekstpodstawowy21">
    <w:name w:val="Tekst podstawowy 21"/>
    <w:basedOn w:val="Normalny"/>
    <w:uiPriority w:val="99"/>
    <w:rsid w:val="00F21DA9"/>
    <w:pPr>
      <w:suppressAutoHyphens/>
      <w:overflowPunct w:val="0"/>
      <w:autoSpaceDE w:val="0"/>
      <w:jc w:val="both"/>
      <w:textAlignment w:val="baseline"/>
    </w:pPr>
    <w:rPr>
      <w:szCs w:val="20"/>
      <w:lang w:eastAsia="ar-SA"/>
    </w:rPr>
  </w:style>
  <w:style w:type="paragraph" w:styleId="Tekstpodstawowywcity">
    <w:name w:val="Body Text Indent"/>
    <w:basedOn w:val="Normalny"/>
    <w:link w:val="TekstpodstawowywcityZnak"/>
    <w:uiPriority w:val="99"/>
    <w:rsid w:val="00F21DA9"/>
    <w:pPr>
      <w:suppressAutoHyphens/>
      <w:ind w:left="4536"/>
    </w:pPr>
    <w:rPr>
      <w:i/>
      <w:sz w:val="22"/>
      <w:szCs w:val="20"/>
      <w:lang w:eastAsia="ar-SA"/>
    </w:rPr>
  </w:style>
  <w:style w:type="character" w:customStyle="1" w:styleId="TekstpodstawowywcityZnak">
    <w:name w:val="Tekst podstawowy wcięty Znak"/>
    <w:basedOn w:val="Domylnaczcionkaakapitu"/>
    <w:link w:val="Tekstpodstawowywcity"/>
    <w:uiPriority w:val="99"/>
    <w:locked/>
    <w:rsid w:val="00F21DA9"/>
    <w:rPr>
      <w:rFonts w:cs="Times New Roman"/>
      <w:i/>
      <w:sz w:val="22"/>
      <w:lang w:val="pl-PL" w:eastAsia="ar-SA" w:bidi="ar-SA"/>
    </w:rPr>
  </w:style>
  <w:style w:type="paragraph" w:styleId="Tekstpodstawowy">
    <w:name w:val="Body Text"/>
    <w:basedOn w:val="Normalny"/>
    <w:link w:val="TekstpodstawowyZnak"/>
    <w:uiPriority w:val="99"/>
    <w:rsid w:val="00F21DA9"/>
    <w:pPr>
      <w:spacing w:after="120"/>
    </w:pPr>
  </w:style>
  <w:style w:type="character" w:customStyle="1" w:styleId="TekstpodstawowyZnak">
    <w:name w:val="Tekst podstawowy Znak"/>
    <w:basedOn w:val="Domylnaczcionkaakapitu"/>
    <w:link w:val="Tekstpodstawowy"/>
    <w:uiPriority w:val="99"/>
    <w:locked/>
    <w:rsid w:val="00F21DA9"/>
    <w:rPr>
      <w:rFonts w:cs="Times New Roman"/>
      <w:sz w:val="24"/>
      <w:szCs w:val="24"/>
      <w:lang w:val="pl-PL" w:eastAsia="pl-PL" w:bidi="ar-SA"/>
    </w:rPr>
  </w:style>
  <w:style w:type="paragraph" w:styleId="Zwykytekst">
    <w:name w:val="Plain Text"/>
    <w:basedOn w:val="Normalny"/>
    <w:link w:val="ZwykytekstZnak"/>
    <w:uiPriority w:val="99"/>
    <w:rsid w:val="00F21DA9"/>
    <w:rPr>
      <w:rFonts w:ascii="Consolas" w:hAnsi="Consolas"/>
      <w:sz w:val="21"/>
      <w:szCs w:val="21"/>
      <w:lang w:eastAsia="en-US"/>
    </w:rPr>
  </w:style>
  <w:style w:type="character" w:customStyle="1" w:styleId="ZwykytekstZnak">
    <w:name w:val="Zwykły tekst Znak"/>
    <w:basedOn w:val="Domylnaczcionkaakapitu"/>
    <w:link w:val="Zwykytekst"/>
    <w:uiPriority w:val="99"/>
    <w:semiHidden/>
    <w:locked/>
    <w:rsid w:val="00FA35AA"/>
    <w:rPr>
      <w:rFonts w:ascii="Courier New" w:hAnsi="Courier New" w:cs="Courier New"/>
      <w:sz w:val="20"/>
      <w:szCs w:val="20"/>
    </w:rPr>
  </w:style>
  <w:style w:type="paragraph" w:styleId="Tekstprzypisudolnego">
    <w:name w:val="footnote text"/>
    <w:basedOn w:val="Normalny"/>
    <w:link w:val="TekstprzypisudolnegoZnak"/>
    <w:uiPriority w:val="99"/>
    <w:semiHidden/>
    <w:rsid w:val="00F21DA9"/>
    <w:rPr>
      <w:sz w:val="20"/>
      <w:szCs w:val="20"/>
    </w:rPr>
  </w:style>
  <w:style w:type="character" w:customStyle="1" w:styleId="TekstprzypisudolnegoZnak">
    <w:name w:val="Tekst przypisu dolnego Znak"/>
    <w:basedOn w:val="Domylnaczcionkaakapitu"/>
    <w:link w:val="Tekstprzypisudolnego"/>
    <w:uiPriority w:val="99"/>
    <w:semiHidden/>
    <w:locked/>
    <w:rsid w:val="00FA35AA"/>
    <w:rPr>
      <w:rFonts w:cs="Times New Roman"/>
      <w:sz w:val="20"/>
      <w:szCs w:val="20"/>
    </w:rPr>
  </w:style>
  <w:style w:type="paragraph" w:customStyle="1" w:styleId="SOP">
    <w:name w:val="SOP"/>
    <w:basedOn w:val="Tekstpodstawowy3"/>
    <w:uiPriority w:val="99"/>
    <w:rsid w:val="00F21DA9"/>
    <w:pPr>
      <w:widowControl w:val="0"/>
      <w:spacing w:before="240" w:after="0"/>
      <w:jc w:val="both"/>
    </w:pPr>
    <w:rPr>
      <w:rFonts w:ascii="Arial" w:hAnsi="Arial" w:cs="Arial"/>
      <w:sz w:val="24"/>
      <w:szCs w:val="24"/>
      <w:lang w:val="en-GB"/>
    </w:rPr>
  </w:style>
  <w:style w:type="paragraph" w:styleId="Tekstpodstawowy3">
    <w:name w:val="Body Text 3"/>
    <w:basedOn w:val="Normalny"/>
    <w:link w:val="Tekstpodstawowy3Znak"/>
    <w:uiPriority w:val="99"/>
    <w:rsid w:val="00F21DA9"/>
    <w:pPr>
      <w:spacing w:after="120"/>
    </w:pPr>
    <w:rPr>
      <w:sz w:val="16"/>
      <w:szCs w:val="16"/>
    </w:rPr>
  </w:style>
  <w:style w:type="character" w:customStyle="1" w:styleId="Tekstpodstawowy3Znak">
    <w:name w:val="Tekst podstawowy 3 Znak"/>
    <w:basedOn w:val="Domylnaczcionkaakapitu"/>
    <w:link w:val="Tekstpodstawowy3"/>
    <w:uiPriority w:val="99"/>
    <w:locked/>
    <w:rsid w:val="00F21DA9"/>
    <w:rPr>
      <w:rFonts w:cs="Times New Roman"/>
      <w:sz w:val="16"/>
      <w:szCs w:val="16"/>
      <w:lang w:val="pl-PL" w:eastAsia="pl-PL" w:bidi="ar-SA"/>
    </w:rPr>
  </w:style>
  <w:style w:type="paragraph" w:styleId="Tekstpodstawowywcity3">
    <w:name w:val="Body Text Indent 3"/>
    <w:basedOn w:val="Normalny"/>
    <w:link w:val="Tekstpodstawowywcity3Znak"/>
    <w:uiPriority w:val="99"/>
    <w:rsid w:val="00F21DA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FA35AA"/>
    <w:rPr>
      <w:rFonts w:cs="Times New Roman"/>
      <w:sz w:val="16"/>
      <w:szCs w:val="16"/>
    </w:rPr>
  </w:style>
  <w:style w:type="paragraph" w:styleId="Stopka">
    <w:name w:val="footer"/>
    <w:basedOn w:val="Normalny"/>
    <w:link w:val="StopkaZnak"/>
    <w:uiPriority w:val="99"/>
    <w:rsid w:val="00F21DA9"/>
    <w:pPr>
      <w:tabs>
        <w:tab w:val="center" w:pos="4536"/>
        <w:tab w:val="right" w:pos="9072"/>
      </w:tabs>
      <w:spacing w:after="200" w:line="276" w:lineRule="auto"/>
    </w:pPr>
    <w:rPr>
      <w:rFonts w:ascii="Calibri" w:hAnsi="Calibri"/>
      <w:sz w:val="22"/>
      <w:szCs w:val="22"/>
      <w:lang w:eastAsia="en-US"/>
    </w:rPr>
  </w:style>
  <w:style w:type="character" w:customStyle="1" w:styleId="StopkaZnak">
    <w:name w:val="Stopka Znak"/>
    <w:basedOn w:val="Domylnaczcionkaakapitu"/>
    <w:link w:val="Stopka"/>
    <w:uiPriority w:val="99"/>
    <w:locked/>
    <w:rsid w:val="00FA35AA"/>
    <w:rPr>
      <w:rFonts w:cs="Times New Roman"/>
      <w:sz w:val="24"/>
      <w:szCs w:val="24"/>
    </w:rPr>
  </w:style>
  <w:style w:type="paragraph" w:styleId="Spistreci1">
    <w:name w:val="toc 1"/>
    <w:basedOn w:val="Normalny"/>
    <w:next w:val="Normalny"/>
    <w:autoRedefine/>
    <w:uiPriority w:val="39"/>
    <w:rsid w:val="006313D8"/>
    <w:pPr>
      <w:tabs>
        <w:tab w:val="left" w:pos="360"/>
        <w:tab w:val="left" w:pos="1100"/>
        <w:tab w:val="left" w:pos="4320"/>
        <w:tab w:val="right" w:leader="dot" w:pos="9062"/>
      </w:tabs>
      <w:spacing w:before="240" w:after="120" w:line="276" w:lineRule="auto"/>
    </w:pPr>
    <w:rPr>
      <w:bCs/>
      <w:noProof/>
      <w:sz w:val="20"/>
      <w:szCs w:val="20"/>
      <w:lang w:eastAsia="en-US"/>
    </w:rPr>
  </w:style>
  <w:style w:type="paragraph" w:styleId="Spistreci2">
    <w:name w:val="toc 2"/>
    <w:basedOn w:val="Normalny"/>
    <w:next w:val="Normalny"/>
    <w:autoRedefine/>
    <w:uiPriority w:val="39"/>
    <w:rsid w:val="00F21DA9"/>
    <w:pPr>
      <w:tabs>
        <w:tab w:val="left" w:pos="720"/>
        <w:tab w:val="right" w:leader="dot" w:pos="9062"/>
      </w:tabs>
      <w:spacing w:before="120" w:line="276" w:lineRule="auto"/>
    </w:pPr>
    <w:rPr>
      <w:iCs/>
      <w:noProof/>
      <w:sz w:val="20"/>
      <w:szCs w:val="20"/>
      <w:lang w:eastAsia="en-US"/>
    </w:rPr>
  </w:style>
  <w:style w:type="paragraph" w:styleId="Spistreci3">
    <w:name w:val="toc 3"/>
    <w:basedOn w:val="Normalny"/>
    <w:next w:val="Normalny"/>
    <w:autoRedefine/>
    <w:uiPriority w:val="39"/>
    <w:rsid w:val="00F21DA9"/>
    <w:pPr>
      <w:tabs>
        <w:tab w:val="left" w:pos="1100"/>
        <w:tab w:val="right" w:leader="dot" w:pos="9062"/>
      </w:tabs>
      <w:spacing w:line="276" w:lineRule="auto"/>
      <w:ind w:left="1080" w:hanging="640"/>
      <w:jc w:val="center"/>
    </w:pPr>
    <w:rPr>
      <w:noProof/>
      <w:sz w:val="20"/>
      <w:szCs w:val="20"/>
      <w:lang w:eastAsia="en-US"/>
    </w:rPr>
  </w:style>
  <w:style w:type="paragraph" w:styleId="Spistreci4">
    <w:name w:val="toc 4"/>
    <w:basedOn w:val="Normalny"/>
    <w:next w:val="Normalny"/>
    <w:autoRedefine/>
    <w:uiPriority w:val="99"/>
    <w:rsid w:val="00F21DA9"/>
    <w:pPr>
      <w:tabs>
        <w:tab w:val="right" w:leader="dot" w:pos="9062"/>
      </w:tabs>
      <w:spacing w:line="276" w:lineRule="auto"/>
      <w:ind w:left="1560" w:hanging="709"/>
    </w:pPr>
    <w:rPr>
      <w:sz w:val="20"/>
      <w:szCs w:val="20"/>
      <w:lang w:eastAsia="en-US"/>
    </w:rPr>
  </w:style>
  <w:style w:type="paragraph" w:styleId="Spistreci5">
    <w:name w:val="toc 5"/>
    <w:basedOn w:val="Normalny"/>
    <w:next w:val="Normalny"/>
    <w:autoRedefine/>
    <w:uiPriority w:val="99"/>
    <w:rsid w:val="00F21DA9"/>
    <w:pPr>
      <w:tabs>
        <w:tab w:val="left" w:pos="1560"/>
        <w:tab w:val="right" w:leader="dot" w:pos="9062"/>
      </w:tabs>
      <w:spacing w:line="276" w:lineRule="auto"/>
      <w:ind w:left="1560" w:hanging="709"/>
    </w:pPr>
    <w:rPr>
      <w:sz w:val="20"/>
      <w:szCs w:val="20"/>
      <w:lang w:eastAsia="en-US"/>
    </w:rPr>
  </w:style>
  <w:style w:type="character" w:styleId="Hipercze">
    <w:name w:val="Hyperlink"/>
    <w:basedOn w:val="Domylnaczcionkaakapitu"/>
    <w:uiPriority w:val="99"/>
    <w:rsid w:val="00F21DA9"/>
    <w:rPr>
      <w:rFonts w:cs="Times New Roman"/>
      <w:color w:val="0000FF"/>
      <w:u w:val="single"/>
    </w:rPr>
  </w:style>
  <w:style w:type="character" w:styleId="Numerstrony">
    <w:name w:val="page number"/>
    <w:basedOn w:val="Domylnaczcionkaakapitu"/>
    <w:uiPriority w:val="99"/>
    <w:rsid w:val="00F21DA9"/>
    <w:rPr>
      <w:rFonts w:cs="Times New Roman"/>
    </w:rPr>
  </w:style>
  <w:style w:type="paragraph" w:styleId="Tekstdymka">
    <w:name w:val="Balloon Text"/>
    <w:basedOn w:val="Normalny"/>
    <w:link w:val="TekstdymkaZnak"/>
    <w:uiPriority w:val="99"/>
    <w:semiHidden/>
    <w:rsid w:val="00F21DA9"/>
    <w:rPr>
      <w:rFonts w:ascii="Tahoma" w:hAnsi="Tahoma" w:cs="Tahoma"/>
      <w:sz w:val="16"/>
      <w:szCs w:val="16"/>
    </w:rPr>
  </w:style>
  <w:style w:type="character" w:customStyle="1" w:styleId="TekstdymkaZnak">
    <w:name w:val="Tekst dymka Znak"/>
    <w:basedOn w:val="Domylnaczcionkaakapitu"/>
    <w:link w:val="Tekstdymka"/>
    <w:uiPriority w:val="99"/>
    <w:locked/>
    <w:rsid w:val="00F21DA9"/>
    <w:rPr>
      <w:rFonts w:ascii="Tahoma" w:hAnsi="Tahoma" w:cs="Tahoma"/>
      <w:sz w:val="16"/>
      <w:szCs w:val="16"/>
      <w:lang w:val="pl-PL" w:eastAsia="pl-PL" w:bidi="ar-SA"/>
    </w:rPr>
  </w:style>
  <w:style w:type="paragraph" w:styleId="Akapitzlist">
    <w:name w:val="List Paragraph"/>
    <w:basedOn w:val="Normalny"/>
    <w:link w:val="AkapitzlistZnak"/>
    <w:uiPriority w:val="99"/>
    <w:qFormat/>
    <w:rsid w:val="00005711"/>
    <w:pPr>
      <w:spacing w:after="200" w:line="276" w:lineRule="auto"/>
      <w:ind w:left="720"/>
      <w:contextualSpacing/>
    </w:pPr>
    <w:rPr>
      <w:rFonts w:ascii="Calibri" w:hAnsi="Calibri"/>
      <w:sz w:val="20"/>
      <w:szCs w:val="20"/>
      <w:lang w:eastAsia="en-US"/>
    </w:rPr>
  </w:style>
  <w:style w:type="paragraph" w:customStyle="1" w:styleId="Styl">
    <w:name w:val="Styl"/>
    <w:uiPriority w:val="99"/>
    <w:rsid w:val="001E3FAD"/>
    <w:pPr>
      <w:widowControl w:val="0"/>
      <w:autoSpaceDE w:val="0"/>
      <w:autoSpaceDN w:val="0"/>
      <w:adjustRightInd w:val="0"/>
    </w:pPr>
    <w:rPr>
      <w:sz w:val="24"/>
      <w:szCs w:val="24"/>
    </w:rPr>
  </w:style>
  <w:style w:type="character" w:customStyle="1" w:styleId="ZnakZnak7">
    <w:name w:val="Znak Znak7"/>
    <w:basedOn w:val="Domylnaczcionkaakapitu"/>
    <w:uiPriority w:val="99"/>
    <w:rsid w:val="008825D0"/>
    <w:rPr>
      <w:rFonts w:ascii="Arial" w:hAnsi="Arial" w:cs="Arial"/>
      <w:b/>
      <w:bCs/>
      <w:sz w:val="26"/>
      <w:szCs w:val="26"/>
    </w:rPr>
  </w:style>
  <w:style w:type="character" w:customStyle="1" w:styleId="ZnakZnak15">
    <w:name w:val="Znak Znak15"/>
    <w:basedOn w:val="Domylnaczcionkaakapitu"/>
    <w:uiPriority w:val="99"/>
    <w:rsid w:val="00FA7D49"/>
    <w:rPr>
      <w:rFonts w:cs="Times New Roman"/>
      <w:b/>
      <w:bCs/>
      <w:sz w:val="28"/>
      <w:szCs w:val="28"/>
    </w:rPr>
  </w:style>
  <w:style w:type="character" w:customStyle="1" w:styleId="ZnakZnak9">
    <w:name w:val="Znak Znak9"/>
    <w:basedOn w:val="Domylnaczcionkaakapitu"/>
    <w:uiPriority w:val="99"/>
    <w:locked/>
    <w:rsid w:val="00FA7D49"/>
    <w:rPr>
      <w:rFonts w:cs="Times New Roman"/>
      <w:sz w:val="24"/>
      <w:szCs w:val="24"/>
      <w:lang w:val="pl-PL" w:eastAsia="ar-SA" w:bidi="ar-SA"/>
    </w:rPr>
  </w:style>
  <w:style w:type="paragraph" w:customStyle="1" w:styleId="Tekstpodstawowy32">
    <w:name w:val="Tekst podstawowy 32"/>
    <w:basedOn w:val="Normalny"/>
    <w:uiPriority w:val="99"/>
    <w:rsid w:val="00FA7D49"/>
    <w:pPr>
      <w:suppressAutoHyphens/>
      <w:spacing w:line="360" w:lineRule="auto"/>
      <w:jc w:val="both"/>
    </w:pPr>
    <w:rPr>
      <w:lang w:eastAsia="ar-SA"/>
    </w:rPr>
  </w:style>
  <w:style w:type="character" w:customStyle="1" w:styleId="FontStyle21">
    <w:name w:val="Font Style21"/>
    <w:basedOn w:val="Domylnaczcionkaakapitu"/>
    <w:uiPriority w:val="99"/>
    <w:rsid w:val="00FA7D49"/>
    <w:rPr>
      <w:rFonts w:ascii="Times New Roman" w:hAnsi="Times New Roman" w:cs="Times New Roman"/>
      <w:sz w:val="22"/>
      <w:szCs w:val="22"/>
    </w:rPr>
  </w:style>
  <w:style w:type="paragraph" w:customStyle="1" w:styleId="Style12">
    <w:name w:val="Style12"/>
    <w:basedOn w:val="Normalny"/>
    <w:uiPriority w:val="99"/>
    <w:rsid w:val="00FA7D49"/>
    <w:pPr>
      <w:widowControl w:val="0"/>
      <w:autoSpaceDE w:val="0"/>
      <w:autoSpaceDN w:val="0"/>
      <w:adjustRightInd w:val="0"/>
      <w:spacing w:line="422" w:lineRule="exact"/>
      <w:ind w:hanging="355"/>
      <w:jc w:val="both"/>
    </w:pPr>
  </w:style>
  <w:style w:type="paragraph" w:styleId="Mapadokumentu">
    <w:name w:val="Document Map"/>
    <w:basedOn w:val="Normalny"/>
    <w:link w:val="MapadokumentuZnak"/>
    <w:uiPriority w:val="99"/>
    <w:semiHidden/>
    <w:rsid w:val="00A17149"/>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FA35AA"/>
    <w:rPr>
      <w:rFonts w:cs="Times New Roman"/>
      <w:sz w:val="2"/>
    </w:rPr>
  </w:style>
  <w:style w:type="table" w:styleId="Tabela-Siatka">
    <w:name w:val="Table Grid"/>
    <w:basedOn w:val="Standardowy"/>
    <w:uiPriority w:val="59"/>
    <w:rsid w:val="00EE71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locked/>
    <w:rsid w:val="006D4752"/>
    <w:pPr>
      <w:spacing w:before="100" w:beforeAutospacing="1" w:after="100" w:afterAutospacing="1"/>
    </w:pPr>
  </w:style>
  <w:style w:type="paragraph" w:styleId="Tytu">
    <w:name w:val="Title"/>
    <w:basedOn w:val="Normalny"/>
    <w:next w:val="Normalny"/>
    <w:link w:val="TytuZnak"/>
    <w:uiPriority w:val="99"/>
    <w:qFormat/>
    <w:rsid w:val="00CF76BB"/>
    <w:pPr>
      <w:spacing w:before="240" w:after="60"/>
      <w:jc w:val="center"/>
      <w:outlineLvl w:val="0"/>
    </w:pPr>
    <w:rPr>
      <w:b/>
      <w:bCs/>
      <w:kern w:val="28"/>
      <w:sz w:val="32"/>
      <w:szCs w:val="32"/>
      <w:lang w:val="en-US" w:eastAsia="en-US"/>
    </w:rPr>
  </w:style>
  <w:style w:type="character" w:customStyle="1" w:styleId="TytuZnak">
    <w:name w:val="Tytuł Znak"/>
    <w:basedOn w:val="Domylnaczcionkaakapitu"/>
    <w:link w:val="Tytu"/>
    <w:uiPriority w:val="99"/>
    <w:locked/>
    <w:rsid w:val="00CF76BB"/>
    <w:rPr>
      <w:rFonts w:cs="Times New Roman"/>
      <w:b/>
      <w:bCs/>
      <w:kern w:val="28"/>
      <w:sz w:val="32"/>
      <w:szCs w:val="32"/>
      <w:lang w:val="en-US" w:eastAsia="en-US"/>
    </w:rPr>
  </w:style>
  <w:style w:type="paragraph" w:styleId="Podtytu">
    <w:name w:val="Subtitle"/>
    <w:basedOn w:val="Normalny"/>
    <w:next w:val="Normalny"/>
    <w:link w:val="PodtytuZnak"/>
    <w:uiPriority w:val="99"/>
    <w:qFormat/>
    <w:rsid w:val="00CF76BB"/>
    <w:pPr>
      <w:spacing w:after="60"/>
      <w:jc w:val="center"/>
      <w:outlineLvl w:val="1"/>
    </w:pPr>
    <w:rPr>
      <w:lang w:val="en-US" w:eastAsia="en-US"/>
    </w:rPr>
  </w:style>
  <w:style w:type="character" w:customStyle="1" w:styleId="PodtytuZnak">
    <w:name w:val="Podtytuł Znak"/>
    <w:basedOn w:val="Domylnaczcionkaakapitu"/>
    <w:link w:val="Podtytu"/>
    <w:uiPriority w:val="99"/>
    <w:locked/>
    <w:rsid w:val="00CF76BB"/>
    <w:rPr>
      <w:rFonts w:cs="Times New Roman"/>
      <w:sz w:val="24"/>
      <w:szCs w:val="24"/>
      <w:lang w:val="en-US" w:eastAsia="en-US"/>
    </w:rPr>
  </w:style>
  <w:style w:type="character" w:styleId="Pogrubienie">
    <w:name w:val="Strong"/>
    <w:basedOn w:val="Domylnaczcionkaakapitu"/>
    <w:uiPriority w:val="99"/>
    <w:qFormat/>
    <w:rsid w:val="00CF76BB"/>
    <w:rPr>
      <w:rFonts w:cs="Times New Roman"/>
      <w:b/>
      <w:bCs/>
    </w:rPr>
  </w:style>
  <w:style w:type="character" w:styleId="Uwydatnienie">
    <w:name w:val="Emphasis"/>
    <w:basedOn w:val="Domylnaczcionkaakapitu"/>
    <w:uiPriority w:val="99"/>
    <w:qFormat/>
    <w:rsid w:val="00CF76BB"/>
    <w:rPr>
      <w:rFonts w:ascii="Times New Roman" w:hAnsi="Times New Roman" w:cs="Times New Roman"/>
      <w:b/>
      <w:i/>
      <w:iCs/>
    </w:rPr>
  </w:style>
  <w:style w:type="paragraph" w:styleId="Bezodstpw">
    <w:name w:val="No Spacing"/>
    <w:basedOn w:val="Normalny"/>
    <w:link w:val="BezodstpwZnak"/>
    <w:uiPriority w:val="1"/>
    <w:qFormat/>
    <w:rsid w:val="00CF76BB"/>
    <w:rPr>
      <w:szCs w:val="32"/>
      <w:lang w:val="en-US" w:eastAsia="en-US"/>
    </w:rPr>
  </w:style>
  <w:style w:type="character" w:customStyle="1" w:styleId="BezodstpwZnak">
    <w:name w:val="Bez odstępów Znak"/>
    <w:basedOn w:val="Domylnaczcionkaakapitu"/>
    <w:link w:val="Bezodstpw"/>
    <w:uiPriority w:val="99"/>
    <w:locked/>
    <w:rsid w:val="00CF76BB"/>
    <w:rPr>
      <w:rFonts w:cs="Times New Roman"/>
      <w:sz w:val="32"/>
      <w:szCs w:val="32"/>
      <w:lang w:val="en-US" w:eastAsia="en-US"/>
    </w:rPr>
  </w:style>
  <w:style w:type="paragraph" w:styleId="Cytat">
    <w:name w:val="Quote"/>
    <w:basedOn w:val="Normalny"/>
    <w:next w:val="Normalny"/>
    <w:link w:val="CytatZnak"/>
    <w:uiPriority w:val="99"/>
    <w:qFormat/>
    <w:rsid w:val="00CF76BB"/>
    <w:rPr>
      <w:i/>
      <w:lang w:val="en-US" w:eastAsia="en-US"/>
    </w:rPr>
  </w:style>
  <w:style w:type="character" w:customStyle="1" w:styleId="CytatZnak">
    <w:name w:val="Cytat Znak"/>
    <w:basedOn w:val="Domylnaczcionkaakapitu"/>
    <w:link w:val="Cytat"/>
    <w:uiPriority w:val="99"/>
    <w:locked/>
    <w:rsid w:val="00CF76BB"/>
    <w:rPr>
      <w:rFonts w:cs="Times New Roman"/>
      <w:i/>
      <w:sz w:val="24"/>
      <w:szCs w:val="24"/>
      <w:lang w:val="en-US" w:eastAsia="en-US"/>
    </w:rPr>
  </w:style>
  <w:style w:type="paragraph" w:styleId="Cytatintensywny">
    <w:name w:val="Intense Quote"/>
    <w:basedOn w:val="Normalny"/>
    <w:next w:val="Normalny"/>
    <w:link w:val="CytatintensywnyZnak"/>
    <w:uiPriority w:val="99"/>
    <w:qFormat/>
    <w:rsid w:val="00CF76BB"/>
    <w:pPr>
      <w:ind w:left="720" w:right="720"/>
    </w:pPr>
    <w:rPr>
      <w:b/>
      <w:i/>
      <w:szCs w:val="22"/>
      <w:lang w:val="en-US" w:eastAsia="en-US"/>
    </w:rPr>
  </w:style>
  <w:style w:type="character" w:customStyle="1" w:styleId="CytatintensywnyZnak">
    <w:name w:val="Cytat intensywny Znak"/>
    <w:basedOn w:val="Domylnaczcionkaakapitu"/>
    <w:link w:val="Cytatintensywny"/>
    <w:uiPriority w:val="99"/>
    <w:locked/>
    <w:rsid w:val="00CF76BB"/>
    <w:rPr>
      <w:rFonts w:cs="Times New Roman"/>
      <w:b/>
      <w:i/>
      <w:sz w:val="24"/>
      <w:lang w:val="en-US" w:eastAsia="en-US"/>
    </w:rPr>
  </w:style>
  <w:style w:type="character" w:styleId="Wyrnieniedelikatne">
    <w:name w:val="Subtle Emphasis"/>
    <w:basedOn w:val="Domylnaczcionkaakapitu"/>
    <w:uiPriority w:val="99"/>
    <w:qFormat/>
    <w:rsid w:val="00CF76BB"/>
    <w:rPr>
      <w:rFonts w:cs="Times New Roman"/>
      <w:i/>
      <w:color w:val="5A5A5A"/>
    </w:rPr>
  </w:style>
  <w:style w:type="character" w:styleId="Wyrnienieintensywne">
    <w:name w:val="Intense Emphasis"/>
    <w:basedOn w:val="Domylnaczcionkaakapitu"/>
    <w:uiPriority w:val="99"/>
    <w:qFormat/>
    <w:rsid w:val="00CF76BB"/>
    <w:rPr>
      <w:rFonts w:cs="Times New Roman"/>
      <w:b/>
      <w:i/>
      <w:sz w:val="24"/>
      <w:szCs w:val="24"/>
      <w:u w:val="single"/>
    </w:rPr>
  </w:style>
  <w:style w:type="character" w:styleId="Odwoaniedelikatne">
    <w:name w:val="Subtle Reference"/>
    <w:basedOn w:val="Domylnaczcionkaakapitu"/>
    <w:uiPriority w:val="99"/>
    <w:qFormat/>
    <w:rsid w:val="00CF76BB"/>
    <w:rPr>
      <w:rFonts w:cs="Times New Roman"/>
      <w:sz w:val="24"/>
      <w:szCs w:val="24"/>
      <w:u w:val="single"/>
    </w:rPr>
  </w:style>
  <w:style w:type="character" w:styleId="Odwoanieintensywne">
    <w:name w:val="Intense Reference"/>
    <w:basedOn w:val="Domylnaczcionkaakapitu"/>
    <w:uiPriority w:val="99"/>
    <w:qFormat/>
    <w:rsid w:val="00CF76BB"/>
    <w:rPr>
      <w:rFonts w:cs="Times New Roman"/>
      <w:b/>
      <w:sz w:val="24"/>
      <w:u w:val="single"/>
    </w:rPr>
  </w:style>
  <w:style w:type="character" w:styleId="Tytuksiki">
    <w:name w:val="Book Title"/>
    <w:basedOn w:val="Domylnaczcionkaakapitu"/>
    <w:uiPriority w:val="99"/>
    <w:qFormat/>
    <w:rsid w:val="00CF76BB"/>
    <w:rPr>
      <w:rFonts w:ascii="Times New Roman" w:hAnsi="Times New Roman" w:cs="Times New Roman"/>
      <w:b/>
      <w:i/>
      <w:sz w:val="24"/>
      <w:szCs w:val="24"/>
    </w:rPr>
  </w:style>
  <w:style w:type="paragraph" w:styleId="Nagwekspisutreci">
    <w:name w:val="TOC Heading"/>
    <w:basedOn w:val="Nagwek1"/>
    <w:next w:val="Normalny"/>
    <w:uiPriority w:val="99"/>
    <w:qFormat/>
    <w:rsid w:val="00CF76BB"/>
    <w:pPr>
      <w:spacing w:before="240" w:after="60" w:line="240" w:lineRule="auto"/>
      <w:jc w:val="left"/>
      <w:outlineLvl w:val="9"/>
    </w:pPr>
    <w:rPr>
      <w:kern w:val="32"/>
      <w:sz w:val="32"/>
      <w:szCs w:val="32"/>
      <w:lang w:val="en-US" w:eastAsia="en-US"/>
    </w:rPr>
  </w:style>
  <w:style w:type="character" w:customStyle="1" w:styleId="hps">
    <w:name w:val="hps"/>
    <w:basedOn w:val="Domylnaczcionkaakapitu"/>
    <w:uiPriority w:val="99"/>
    <w:rsid w:val="00CF76BB"/>
    <w:rPr>
      <w:rFonts w:cs="Times New Roman"/>
    </w:rPr>
  </w:style>
  <w:style w:type="paragraph" w:styleId="Tekstpodstawowywcity2">
    <w:name w:val="Body Text Indent 2"/>
    <w:basedOn w:val="Normalny"/>
    <w:link w:val="Tekstpodstawowywcity2Znak"/>
    <w:uiPriority w:val="99"/>
    <w:locked/>
    <w:rsid w:val="00CF76BB"/>
    <w:pPr>
      <w:spacing w:line="360" w:lineRule="auto"/>
      <w:ind w:firstLine="426"/>
      <w:jc w:val="both"/>
    </w:pPr>
    <w:rPr>
      <w:sz w:val="28"/>
      <w:szCs w:val="20"/>
    </w:rPr>
  </w:style>
  <w:style w:type="character" w:customStyle="1" w:styleId="Tekstpodstawowywcity2Znak">
    <w:name w:val="Tekst podstawowy wcięty 2 Znak"/>
    <w:basedOn w:val="Domylnaczcionkaakapitu"/>
    <w:link w:val="Tekstpodstawowywcity2"/>
    <w:uiPriority w:val="99"/>
    <w:locked/>
    <w:rsid w:val="00CF76BB"/>
    <w:rPr>
      <w:rFonts w:cs="Times New Roman"/>
      <w:sz w:val="20"/>
      <w:szCs w:val="20"/>
    </w:rPr>
  </w:style>
  <w:style w:type="paragraph" w:customStyle="1" w:styleId="Default">
    <w:name w:val="Default"/>
    <w:uiPriority w:val="99"/>
    <w:rsid w:val="00CF76BB"/>
    <w:pPr>
      <w:autoSpaceDE w:val="0"/>
      <w:autoSpaceDN w:val="0"/>
      <w:adjustRightInd w:val="0"/>
    </w:pPr>
    <w:rPr>
      <w:rFonts w:ascii="Verdana" w:hAnsi="Verdana" w:cs="Verdana"/>
      <w:color w:val="000000"/>
      <w:sz w:val="24"/>
      <w:szCs w:val="24"/>
      <w:lang w:eastAsia="en-US"/>
    </w:rPr>
  </w:style>
  <w:style w:type="character" w:customStyle="1" w:styleId="AkapitzlistZnak">
    <w:name w:val="Akapit z listą Znak"/>
    <w:link w:val="Akapitzlist"/>
    <w:uiPriority w:val="99"/>
    <w:locked/>
    <w:rsid w:val="00CF76BB"/>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44914">
      <w:marLeft w:val="0"/>
      <w:marRight w:val="0"/>
      <w:marTop w:val="0"/>
      <w:marBottom w:val="0"/>
      <w:divBdr>
        <w:top w:val="none" w:sz="0" w:space="0" w:color="auto"/>
        <w:left w:val="none" w:sz="0" w:space="0" w:color="auto"/>
        <w:bottom w:val="none" w:sz="0" w:space="0" w:color="auto"/>
        <w:right w:val="none" w:sz="0" w:space="0" w:color="auto"/>
      </w:divBdr>
    </w:div>
    <w:div w:id="890844915">
      <w:marLeft w:val="0"/>
      <w:marRight w:val="0"/>
      <w:marTop w:val="0"/>
      <w:marBottom w:val="0"/>
      <w:divBdr>
        <w:top w:val="none" w:sz="0" w:space="0" w:color="auto"/>
        <w:left w:val="none" w:sz="0" w:space="0" w:color="auto"/>
        <w:bottom w:val="none" w:sz="0" w:space="0" w:color="auto"/>
        <w:right w:val="none" w:sz="0" w:space="0" w:color="auto"/>
      </w:divBdr>
    </w:div>
    <w:div w:id="890844916">
      <w:marLeft w:val="0"/>
      <w:marRight w:val="0"/>
      <w:marTop w:val="0"/>
      <w:marBottom w:val="0"/>
      <w:divBdr>
        <w:top w:val="none" w:sz="0" w:space="0" w:color="auto"/>
        <w:left w:val="none" w:sz="0" w:space="0" w:color="auto"/>
        <w:bottom w:val="none" w:sz="0" w:space="0" w:color="auto"/>
        <w:right w:val="none" w:sz="0" w:space="0" w:color="auto"/>
      </w:divBdr>
    </w:div>
    <w:div w:id="890844917">
      <w:marLeft w:val="0"/>
      <w:marRight w:val="0"/>
      <w:marTop w:val="0"/>
      <w:marBottom w:val="0"/>
      <w:divBdr>
        <w:top w:val="none" w:sz="0" w:space="0" w:color="auto"/>
        <w:left w:val="none" w:sz="0" w:space="0" w:color="auto"/>
        <w:bottom w:val="none" w:sz="0" w:space="0" w:color="auto"/>
        <w:right w:val="none" w:sz="0" w:space="0" w:color="auto"/>
      </w:divBdr>
    </w:div>
    <w:div w:id="111105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wup.lublin.pl/%20zak&#322;adka"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ris.prac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4D1A3-9086-4A67-AD42-7761CB6A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20892</Words>
  <Characters>125357</Characters>
  <Application>Microsoft Office Word</Application>
  <DocSecurity>0</DocSecurity>
  <Lines>1044</Lines>
  <Paragraphs>291</Paragraphs>
  <ScaleCrop>false</ScaleCrop>
  <HeadingPairs>
    <vt:vector size="2" baseType="variant">
      <vt:variant>
        <vt:lpstr>Tytuł</vt:lpstr>
      </vt:variant>
      <vt:variant>
        <vt:i4>1</vt:i4>
      </vt:variant>
    </vt:vector>
  </HeadingPairs>
  <TitlesOfParts>
    <vt:vector size="1" baseType="lpstr">
      <vt:lpstr>WOJEWÓDZKI URZĄD PRACY</vt:lpstr>
    </vt:vector>
  </TitlesOfParts>
  <Company>WUP w Lublinie</Company>
  <LinksUpToDate>false</LinksUpToDate>
  <CharactersWithSpaces>145958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URZĄD PRACY</dc:title>
  <dc:creator>K.Taborek</dc:creator>
  <cp:lastModifiedBy>k.kasprzak</cp:lastModifiedBy>
  <cp:revision>2</cp:revision>
  <cp:lastPrinted>2012-06-18T07:40:00Z</cp:lastPrinted>
  <dcterms:created xsi:type="dcterms:W3CDTF">2012-06-20T09:21:00Z</dcterms:created>
  <dcterms:modified xsi:type="dcterms:W3CDTF">2012-06-20T09:21:00Z</dcterms:modified>
</cp:coreProperties>
</file>