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46"/>
        <w:gridCol w:w="5469"/>
        <w:gridCol w:w="1297"/>
      </w:tblGrid>
      <w:tr w:rsidR="00DA7E88" w:rsidRPr="000503B5" w:rsidTr="00FF5E35">
        <w:trPr>
          <w:trHeight w:val="549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A7E88" w:rsidRPr="000503B5" w:rsidRDefault="00DA7E88" w:rsidP="00FF5E35">
            <w:pPr>
              <w:spacing w:after="0"/>
              <w:ind w:left="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Tematyka szkolenia</w:t>
            </w: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A7E88" w:rsidRPr="000503B5" w:rsidRDefault="00DA7E88" w:rsidP="00FF5E35">
            <w:pPr>
              <w:spacing w:after="0"/>
              <w:ind w:left="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(minimalne wymagane treści szkolenia)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szkolenia</w:t>
            </w:r>
          </w:p>
        </w:tc>
      </w:tr>
      <w:tr w:rsidR="00DA7E88" w:rsidRPr="000503B5" w:rsidTr="00FF5E35">
        <w:tc>
          <w:tcPr>
            <w:tcW w:w="310" w:type="pct"/>
            <w:tcBorders>
              <w:left w:val="single" w:sz="8" w:space="0" w:color="auto"/>
            </w:tcBorders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48" w:type="pct"/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Rejestracja firmy krok po kroku – wypełnienie niezbędnych formularzy</w:t>
            </w:r>
          </w:p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DA7E88" w:rsidRPr="00AF4CC6" w:rsidRDefault="00AF4CC6" w:rsidP="00AF4CC6">
            <w:pPr>
              <w:numPr>
                <w:ilvl w:val="0"/>
                <w:numId w:val="1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DA7E88" w:rsidRPr="00AF4CC6">
              <w:rPr>
                <w:rFonts w:ascii="Arial" w:hAnsi="Arial" w:cs="Arial"/>
                <w:sz w:val="24"/>
                <w:szCs w:val="24"/>
              </w:rPr>
              <w:t>efinicja działalności gospodarczej, Ustawa o swobodzie działalności gospodarczej</w:t>
            </w:r>
          </w:p>
          <w:p w:rsidR="00DA7E88" w:rsidRPr="000503B5" w:rsidRDefault="00DA7E88" w:rsidP="00DA7E88">
            <w:pPr>
              <w:numPr>
                <w:ilvl w:val="0"/>
                <w:numId w:val="1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Wymogi formalno-prawne przy zakładaniu i prowadzeniu własnej firmy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(wpis do ewidencji działalności gospodarczej, nadanie NIP, REGON, zgłoszenia do Urzędu Skarbowego, ZUS-u, Insp</w:t>
            </w:r>
            <w:bookmarkStart w:id="0" w:name="_GoBack"/>
            <w:bookmarkEnd w:id="0"/>
            <w:r w:rsidRPr="000503B5">
              <w:rPr>
                <w:rFonts w:ascii="Arial" w:hAnsi="Arial" w:cs="Arial"/>
                <w:sz w:val="24"/>
                <w:szCs w:val="24"/>
              </w:rPr>
              <w:t>ekcji Sanitarnej i Inspekcji Pracy, zakładanie rachunku bankowego i inne obowiązki formalno-prawne.)</w:t>
            </w:r>
          </w:p>
        </w:tc>
        <w:tc>
          <w:tcPr>
            <w:tcW w:w="698" w:type="pct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A7E88" w:rsidRPr="000503B5" w:rsidTr="00FF5E35">
        <w:tc>
          <w:tcPr>
            <w:tcW w:w="310" w:type="pct"/>
            <w:tcBorders>
              <w:left w:val="single" w:sz="8" w:space="0" w:color="auto"/>
            </w:tcBorders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48" w:type="pct"/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Wybór formy opodatkowania</w:t>
            </w:r>
          </w:p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DA7E88" w:rsidRPr="000503B5" w:rsidRDefault="00DA7E88" w:rsidP="00DA7E88">
            <w:pPr>
              <w:numPr>
                <w:ilvl w:val="0"/>
                <w:numId w:val="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 xml:space="preserve">Zobowiązania podatkowe 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(rodzaje podatków, ulgi i zwolnienia)</w:t>
            </w:r>
          </w:p>
          <w:p w:rsidR="00DA7E88" w:rsidRPr="000503B5" w:rsidRDefault="00DA7E88" w:rsidP="00DA7E88">
            <w:pPr>
              <w:numPr>
                <w:ilvl w:val="0"/>
                <w:numId w:val="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 xml:space="preserve">Wybór korzystnej formy opodatkowania 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 xml:space="preserve">(karta podatkowa, ryczałt ewidencjonowany, podatkowa </w:t>
            </w:r>
            <w:proofErr w:type="spellStart"/>
            <w:r w:rsidRPr="000503B5">
              <w:rPr>
                <w:rFonts w:ascii="Arial" w:hAnsi="Arial" w:cs="Arial"/>
                <w:sz w:val="24"/>
                <w:szCs w:val="24"/>
              </w:rPr>
              <w:t>KPiR</w:t>
            </w:r>
            <w:proofErr w:type="spellEnd"/>
            <w:r w:rsidRPr="000503B5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DA7E88" w:rsidRPr="000503B5" w:rsidRDefault="00DA7E88" w:rsidP="00DA7E88">
            <w:pPr>
              <w:numPr>
                <w:ilvl w:val="0"/>
                <w:numId w:val="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Deklaracje podatkowe</w:t>
            </w:r>
            <w:r w:rsidRPr="000503B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98" w:type="pct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A7E88" w:rsidRPr="000503B5" w:rsidTr="00FF5E35">
        <w:tc>
          <w:tcPr>
            <w:tcW w:w="310" w:type="pct"/>
            <w:tcBorders>
              <w:left w:val="single" w:sz="8" w:space="0" w:color="auto"/>
            </w:tcBorders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48" w:type="pct"/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 xml:space="preserve">Prowadzenie działalności </w:t>
            </w:r>
          </w:p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DA7E88" w:rsidRPr="000503B5" w:rsidRDefault="00DA7E88" w:rsidP="00DA7E88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Zasady prowadzenia dokumentacji w firmie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(faktury VAT, rachunki, raporty kasowe i dokumentacja kasowa, wyciągi i dowody bankowe, dowody przyjęcia i wydania towarów, materiałów oraz wykonanych usług.</w:t>
            </w:r>
          </w:p>
          <w:p w:rsidR="00DA7E88" w:rsidRPr="000503B5" w:rsidRDefault="00DA7E88" w:rsidP="00DA7E88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Zobowiązania i rozliczenia z tyt. ubezpieczeń społecznych i zdrowotnych wg aktualnych przepisów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(rozliczenia z tyt. ubezpieczenia właściciela firmy i obowiązki zakładu pracy względem ZUS z tyt. zatrudnienia pracownika, osoby niepełnosprawnej)</w:t>
            </w:r>
          </w:p>
          <w:p w:rsidR="00DA7E88" w:rsidRPr="000503B5" w:rsidRDefault="00DA7E88" w:rsidP="00DA7E88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Zatrudnianie i prowadzenie dokumentacji pracowniczej.</w:t>
            </w:r>
          </w:p>
          <w:p w:rsidR="00DA7E88" w:rsidRPr="000503B5" w:rsidRDefault="00DA7E88" w:rsidP="00DA7E88">
            <w:pPr>
              <w:numPr>
                <w:ilvl w:val="0"/>
                <w:numId w:val="4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Inwentaryzacja.</w:t>
            </w:r>
          </w:p>
        </w:tc>
        <w:tc>
          <w:tcPr>
            <w:tcW w:w="698" w:type="pct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A7E88" w:rsidRPr="000503B5" w:rsidTr="00FF5E35">
        <w:trPr>
          <w:trHeight w:val="4695"/>
        </w:trPr>
        <w:tc>
          <w:tcPr>
            <w:tcW w:w="310" w:type="pct"/>
            <w:tcBorders>
              <w:left w:val="single" w:sz="8" w:space="0" w:color="auto"/>
            </w:tcBorders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48" w:type="pct"/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Czynności poprzedzające rozpoczęcie własnej firmy – przygotowanie własnego biznes planu dla planowanej działalności</w:t>
            </w:r>
          </w:p>
          <w:p w:rsidR="00DA7E88" w:rsidRPr="000503B5" w:rsidRDefault="00DA7E88" w:rsidP="00FF5E35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</w:t>
            </w:r>
            <w:r w:rsidRPr="000503B5">
              <w:rPr>
                <w:rFonts w:ascii="Arial" w:hAnsi="Arial" w:cs="Arial"/>
                <w:iCs/>
                <w:sz w:val="24"/>
                <w:szCs w:val="24"/>
              </w:rPr>
              <w:t>wzór biznes planu oraz arkusz oceny opracowany przez PUP)</w:t>
            </w:r>
          </w:p>
          <w:p w:rsidR="00DA7E88" w:rsidRPr="000503B5" w:rsidRDefault="00DA7E88" w:rsidP="00FF5E35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0503B5">
              <w:rPr>
                <w:rFonts w:ascii="Arial" w:hAnsi="Arial" w:cs="Arial"/>
                <w:iCs/>
                <w:sz w:val="24"/>
                <w:szCs w:val="24"/>
              </w:rPr>
              <w:t>Egzamin</w:t>
            </w:r>
          </w:p>
        </w:tc>
        <w:tc>
          <w:tcPr>
            <w:tcW w:w="2944" w:type="pct"/>
          </w:tcPr>
          <w:p w:rsidR="00DA7E88" w:rsidRPr="000503B5" w:rsidRDefault="00DA7E88" w:rsidP="00DA7E88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Pomysł i ocena działalności na rynku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(SWOT).</w:t>
            </w:r>
          </w:p>
          <w:p w:rsidR="00DA7E88" w:rsidRPr="000503B5" w:rsidRDefault="00DA7E88" w:rsidP="00DA7E88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Elementy strategii marketingowej</w:t>
            </w:r>
          </w:p>
          <w:p w:rsidR="00DA7E88" w:rsidRPr="000503B5" w:rsidRDefault="00DA7E88" w:rsidP="00FF5E35">
            <w:pPr>
              <w:spacing w:after="12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(przygotowanie oferty rynkowej, promocja, reklama)</w:t>
            </w:r>
          </w:p>
          <w:p w:rsidR="00DA7E88" w:rsidRPr="000503B5" w:rsidRDefault="00DA7E88" w:rsidP="00DA7E88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Kalkulacja nakładów potrzebnych do rozpoczęcia własnej działalności.</w:t>
            </w:r>
          </w:p>
          <w:p w:rsidR="00DA7E88" w:rsidRPr="000503B5" w:rsidRDefault="00DA7E88" w:rsidP="00DA7E88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 xml:space="preserve">Sposoby i źródła finansowania własnej działalności </w:t>
            </w:r>
          </w:p>
          <w:p w:rsidR="00DA7E88" w:rsidRPr="000503B5" w:rsidRDefault="00DA7E88" w:rsidP="00FF5E35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(fundusze Unii Europejskiej, środki Funduszu Pracy i PFRON wspierające przedsiębiorcę).</w:t>
            </w:r>
          </w:p>
          <w:p w:rsidR="00DA7E88" w:rsidRPr="000503B5" w:rsidRDefault="00DA7E88" w:rsidP="00DA7E88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Konsultacje w zakresie sporządzonego biznesplanu i ocena planowanego przedsięwzięcia</w:t>
            </w:r>
          </w:p>
        </w:tc>
        <w:tc>
          <w:tcPr>
            <w:tcW w:w="698" w:type="pct"/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DA7E88" w:rsidRPr="000503B5" w:rsidRDefault="00DA7E88" w:rsidP="00FF5E35">
            <w:pPr>
              <w:spacing w:before="408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03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A7E88" w:rsidRPr="000503B5" w:rsidTr="00FF5E35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A7E88" w:rsidRPr="000503B5" w:rsidRDefault="00DA7E88" w:rsidP="00FF5E3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</w:tcPr>
          <w:p w:rsidR="00DA7E88" w:rsidRPr="000503B5" w:rsidRDefault="00DA7E88" w:rsidP="00FF5E35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</w:tcPr>
          <w:p w:rsidR="00DA7E88" w:rsidRPr="000503B5" w:rsidRDefault="00DA7E88" w:rsidP="00FF5E35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</w:tcPr>
          <w:p w:rsidR="00DA7E88" w:rsidRPr="000503B5" w:rsidRDefault="00DA7E88" w:rsidP="00FF5E35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03B5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</w:tbl>
    <w:p w:rsidR="00AB5BCB" w:rsidRPr="00AB5BCB" w:rsidRDefault="00AB5BCB" w:rsidP="00F2530A">
      <w:pPr>
        <w:shd w:val="clear" w:color="auto" w:fill="FFFFFF"/>
        <w:spacing w:before="108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F42BC1">
        <w:rPr>
          <w:rFonts w:ascii="Times New Roman" w:hAnsi="Times New Roman"/>
          <w:color w:val="000000"/>
          <w:spacing w:val="-11"/>
        </w:rPr>
        <w:t>………………………………………………</w:t>
      </w:r>
      <w:r>
        <w:rPr>
          <w:rFonts w:ascii="Times New Roman" w:hAnsi="Times New Roman"/>
          <w:color w:val="000000"/>
          <w:spacing w:val="-11"/>
        </w:rPr>
        <w:br/>
      </w:r>
      <w:r w:rsidRPr="003D6948">
        <w:rPr>
          <w:rFonts w:ascii="Arial" w:hAnsi="Arial" w:cs="Arial"/>
          <w:color w:val="000000"/>
          <w:spacing w:val="-11"/>
          <w:sz w:val="24"/>
          <w:szCs w:val="24"/>
        </w:rPr>
        <w:t>(podpis wykonawcy lub osoby upoważnionej,</w:t>
      </w:r>
      <w:r w:rsidRPr="003D6948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</w:p>
    <w:p w:rsidR="000037D9" w:rsidRDefault="000037D9"/>
    <w:sectPr w:rsidR="000037D9" w:rsidSect="003E4825">
      <w:head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03" w:rsidRDefault="005C6803" w:rsidP="00EB67C3">
      <w:pPr>
        <w:spacing w:after="0" w:line="240" w:lineRule="auto"/>
      </w:pPr>
      <w:r>
        <w:separator/>
      </w:r>
    </w:p>
  </w:endnote>
  <w:endnote w:type="continuationSeparator" w:id="0">
    <w:p w:rsidR="005C6803" w:rsidRDefault="005C6803" w:rsidP="00EB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03" w:rsidRDefault="005C6803" w:rsidP="00EB67C3">
      <w:pPr>
        <w:spacing w:after="0" w:line="240" w:lineRule="auto"/>
      </w:pPr>
      <w:r>
        <w:separator/>
      </w:r>
    </w:p>
  </w:footnote>
  <w:footnote w:type="continuationSeparator" w:id="0">
    <w:p w:rsidR="005C6803" w:rsidRDefault="005C6803" w:rsidP="00EB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3" w:rsidRPr="00AB5BCB" w:rsidRDefault="00EB67C3">
    <w:pPr>
      <w:pStyle w:val="Nagwek"/>
      <w:rPr>
        <w:rFonts w:ascii="Arial" w:hAnsi="Arial" w:cs="Arial"/>
        <w:b/>
        <w:sz w:val="24"/>
      </w:rPr>
    </w:pPr>
    <w:r w:rsidRPr="00AB5BCB">
      <w:rPr>
        <w:rFonts w:ascii="Arial" w:hAnsi="Arial" w:cs="Arial"/>
        <w:b/>
        <w:sz w:val="24"/>
      </w:rPr>
      <w:t>Zagadnienia do realizacji w trakcie szkolenia</w:t>
    </w:r>
    <w:r w:rsidR="00B847D3">
      <w:rPr>
        <w:rFonts w:ascii="Arial" w:hAnsi="Arial" w:cs="Arial"/>
        <w:b/>
        <w:sz w:val="24"/>
      </w:rPr>
      <w:t xml:space="preserve"> pn. Mała przedsiębiorczość”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3B3"/>
    <w:multiLevelType w:val="hybridMultilevel"/>
    <w:tmpl w:val="7CC6288C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B43042"/>
    <w:multiLevelType w:val="hybridMultilevel"/>
    <w:tmpl w:val="3C20F1D2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B0DA3"/>
    <w:multiLevelType w:val="hybridMultilevel"/>
    <w:tmpl w:val="B282D2C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6914A1"/>
    <w:multiLevelType w:val="hybridMultilevel"/>
    <w:tmpl w:val="33FCB240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B74BAF"/>
    <w:multiLevelType w:val="hybridMultilevel"/>
    <w:tmpl w:val="805A70D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C3"/>
    <w:rsid w:val="000037D9"/>
    <w:rsid w:val="00027C24"/>
    <w:rsid w:val="000E1F6D"/>
    <w:rsid w:val="0016106D"/>
    <w:rsid w:val="0017275F"/>
    <w:rsid w:val="001E1BD6"/>
    <w:rsid w:val="00202187"/>
    <w:rsid w:val="002A5BFD"/>
    <w:rsid w:val="002C705A"/>
    <w:rsid w:val="002D09EC"/>
    <w:rsid w:val="003641FD"/>
    <w:rsid w:val="003A01AF"/>
    <w:rsid w:val="003D6948"/>
    <w:rsid w:val="003E4825"/>
    <w:rsid w:val="004324C8"/>
    <w:rsid w:val="004627DD"/>
    <w:rsid w:val="00562444"/>
    <w:rsid w:val="00593539"/>
    <w:rsid w:val="005C6803"/>
    <w:rsid w:val="005E574C"/>
    <w:rsid w:val="007C704E"/>
    <w:rsid w:val="007F7034"/>
    <w:rsid w:val="008E1588"/>
    <w:rsid w:val="009333F1"/>
    <w:rsid w:val="009A601D"/>
    <w:rsid w:val="00A02E4F"/>
    <w:rsid w:val="00A1799C"/>
    <w:rsid w:val="00A6431C"/>
    <w:rsid w:val="00AB4685"/>
    <w:rsid w:val="00AB5BCB"/>
    <w:rsid w:val="00AD7B51"/>
    <w:rsid w:val="00AF4CC6"/>
    <w:rsid w:val="00B13993"/>
    <w:rsid w:val="00B847D3"/>
    <w:rsid w:val="00BC2BBB"/>
    <w:rsid w:val="00D55449"/>
    <w:rsid w:val="00DA7E88"/>
    <w:rsid w:val="00DB0B4F"/>
    <w:rsid w:val="00E133BE"/>
    <w:rsid w:val="00E83BC0"/>
    <w:rsid w:val="00EB67C3"/>
    <w:rsid w:val="00F2530A"/>
    <w:rsid w:val="00F4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EB67C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1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EB67C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1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Anna AS. Ochender-Strzelec</cp:lastModifiedBy>
  <cp:revision>3</cp:revision>
  <cp:lastPrinted>2023-07-05T12:42:00Z</cp:lastPrinted>
  <dcterms:created xsi:type="dcterms:W3CDTF">2025-04-15T12:49:00Z</dcterms:created>
  <dcterms:modified xsi:type="dcterms:W3CDTF">2025-04-16T13:03:00Z</dcterms:modified>
</cp:coreProperties>
</file>