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0" w:rsidRPr="006F7A20" w:rsidRDefault="006F7A20" w:rsidP="006F7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A20">
        <w:rPr>
          <w:rFonts w:ascii="Times New Roman" w:hAnsi="Times New Roman" w:cs="Times New Roman"/>
          <w:b/>
          <w:bCs/>
        </w:rPr>
        <w:t>POUCZENIE DLA PODMIOTU SKŁADAJĄCEGO WNIOSEK O WYDANIE ZEZWOLENIA NA PRACĘ</w:t>
      </w:r>
    </w:p>
    <w:p w:rsidR="006F7A20" w:rsidRDefault="006F7A20" w:rsidP="006F7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A20">
        <w:rPr>
          <w:rFonts w:ascii="Times New Roman" w:hAnsi="Times New Roman" w:cs="Times New Roman"/>
          <w:b/>
          <w:bCs/>
        </w:rPr>
        <w:t>SEZONOWĄ CUDZOZIEMCA NA TERYTORIUM RZECZYPOSPOLITEJ POLSKIEJ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1.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Zezwolenie na pracę sezonową jest wymagane, jeżeli cudzoziemiec wykonuje na terytorium Rzeczypospolitej Polskiej pracę w zakresie działalności określonych w przepisach rozporządzenia Ministra Rodziny, Pracy i Polityki Społecznej z dnia 8 grudnia 2017 r. w sprawie podklas działalności według Polskiej Klasyfikacji Działalności (PKD), w których wydawane są zezwolenia na pracę sezonową cudzoziemca (Dz. U. z 2019 r., poz. 1845 ) na podstawie umowy z podmiotem, którego siedziba lub miejsce zamieszkania albo oddział, zakład lub inna forma zorganizowanej działalności znajduje się na terytorium Rzeczypospolitej Polskiej (praca sezonowa w sektorach: rolnictwo, ogrodnictwo, turystyka, leśnictwo).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2.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 xml:space="preserve"> Zezwolenie na pracę sezonową dotyczy cudzoziemców z krajów trzecich, którzy przebywają poza granicami RP i wjadą na podstawie wizy lub w ramach ruchu bezwizowego w celu pracy sezonowej lub przebywają na terytorium Polski i posiadają dokument pobytowy uprawniający do podjęcia pracy w Polsce.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3.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Zezwolenie na pracę sezonową wydaje starosta właściwy ze względu na siedzibę lub miejsce zamieszkania podmiotu powierzającego wykonywanie pracy.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4.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 cudzoziemcowi spełni warunki dotyczące wynagrodzenia za pracę oraz nie zaistnieje żadna z okoliczności uzasadniających odmowę wydania zezwolenia, starosta wpisuje wniosek do ewidencji wniosków w sprawie pracy sezonowej oraz wydaje wnioskodawcy zaświadczenie o dokonaniu tego wpisu. Oryginał zaświadczenia podmiot powierzający wykonywanie pracy przekazuje cudzoziemcowi w celu wydania wizy.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5.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  na  podstawie umowy o pracę .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6. </w:t>
      </w:r>
      <w:r w:rsidR="00C97306">
        <w:rPr>
          <w:rFonts w:ascii="Times New Roman" w:hAnsi="Times New Roman" w:cs="Times New Roman"/>
          <w:sz w:val="18"/>
          <w:szCs w:val="18"/>
        </w:rPr>
        <w:t xml:space="preserve">  </w:t>
      </w:r>
      <w:r w:rsidRPr="00311542">
        <w:rPr>
          <w:rFonts w:ascii="Times New Roman" w:hAnsi="Times New Roman" w:cs="Times New Roman"/>
          <w:sz w:val="18"/>
          <w:szCs w:val="18"/>
        </w:rPr>
        <w:t>Zezwolenie na pracę sezonową wydaje się na czas określony, który nie może być dłuższy niż 9 miesięcy w roku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kalendarzowym. W przypadku cudzoziemca, który wjechał na terytorium Rzeczypospolitej Polskiej na podstawie wizy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wydanej w celu wykonywania pracy sezonowej lub w ramach ruchu bezwizowego w związku z wnioskiem o wydanie</w:t>
      </w:r>
    </w:p>
    <w:p w:rsidR="006F7A20" w:rsidRPr="00311542" w:rsidRDefault="006F7A20" w:rsidP="006F7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zezwolenia na pracę sezonową wpisanym do ewidencji wniosków, liczony jest od dnia pierwszego wjazdu cudzoziemca na terytorium państw obszaru </w:t>
      </w:r>
      <w:proofErr w:type="spellStart"/>
      <w:r w:rsidRPr="00311542"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 w:rsidRPr="00311542">
        <w:rPr>
          <w:rFonts w:ascii="Times New Roman" w:hAnsi="Times New Roman" w:cs="Times New Roman"/>
          <w:sz w:val="18"/>
          <w:szCs w:val="18"/>
        </w:rPr>
        <w:t xml:space="preserve"> w danym roku kalendarzowym.</w:t>
      </w:r>
    </w:p>
    <w:p w:rsidR="006F7A20" w:rsidRPr="00311542" w:rsidRDefault="006F7A20" w:rsidP="000B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7. Jeżeli wniosek o wydanie zezwolenia na pracę sezonową dotyczy cudzoziemca, który przebywa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na terytorium Rzeczypospolitej </w:t>
      </w:r>
      <w:r w:rsidRPr="00311542">
        <w:rPr>
          <w:rFonts w:ascii="Times New Roman" w:hAnsi="Times New Roman" w:cs="Times New Roman"/>
          <w:sz w:val="18"/>
          <w:szCs w:val="18"/>
        </w:rPr>
        <w:t>Polskiej na innej podstawie niż określona w pkt. 6, z którą może wiązać się uprawnienie d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o wykonywania pracy, zezwolenie </w:t>
      </w:r>
      <w:r w:rsidRPr="00311542">
        <w:rPr>
          <w:rFonts w:ascii="Times New Roman" w:hAnsi="Times New Roman" w:cs="Times New Roman"/>
          <w:sz w:val="18"/>
          <w:szCs w:val="18"/>
        </w:rPr>
        <w:t>może być wydane na okres legalnego pobytu, nie dłużej jednak niż na okres 9 miesięcy w cią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gu roku kalendarzowego, liczony </w:t>
      </w:r>
      <w:r w:rsidRPr="00311542">
        <w:rPr>
          <w:rFonts w:ascii="Times New Roman" w:hAnsi="Times New Roman" w:cs="Times New Roman"/>
          <w:sz w:val="18"/>
          <w:szCs w:val="18"/>
        </w:rPr>
        <w:t>łącznie z okresami określonymi w poprzednio wydanych zezwoleniach na pracę sezonową dla tego cudzoziemca.</w:t>
      </w:r>
    </w:p>
    <w:p w:rsidR="006F7A20" w:rsidRPr="00311542" w:rsidRDefault="006F7A20" w:rsidP="000B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8.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Wysokość wpłaty dokonywana przez podmiot powierzający wykonywanie pracy cudzo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ziemcowi w związku ze złożeniem </w:t>
      </w:r>
      <w:r w:rsidRPr="00311542">
        <w:rPr>
          <w:rFonts w:ascii="Times New Roman" w:hAnsi="Times New Roman" w:cs="Times New Roman"/>
          <w:sz w:val="18"/>
          <w:szCs w:val="18"/>
        </w:rPr>
        <w:t>wniosku o wydanie zezwolenia na pracę sezonową wynosi 30zł.</w:t>
      </w:r>
    </w:p>
    <w:p w:rsidR="006F7A20" w:rsidRPr="00311542" w:rsidRDefault="000B7BAA" w:rsidP="00357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  </w:t>
      </w:r>
      <w:r w:rsidR="006F7A20" w:rsidRPr="00311542">
        <w:rPr>
          <w:rFonts w:ascii="Times New Roman" w:hAnsi="Times New Roman" w:cs="Times New Roman"/>
          <w:sz w:val="18"/>
          <w:szCs w:val="18"/>
        </w:rPr>
        <w:t xml:space="preserve">3.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="006F7A20" w:rsidRPr="00311542">
        <w:rPr>
          <w:rFonts w:ascii="Times New Roman" w:hAnsi="Times New Roman" w:cs="Times New Roman"/>
          <w:sz w:val="18"/>
          <w:szCs w:val="18"/>
        </w:rPr>
        <w:t>Terminy rozpatrywania spraw:</w:t>
      </w:r>
    </w:p>
    <w:p w:rsidR="006F7A20" w:rsidRPr="00311542" w:rsidRDefault="000B7BAA" w:rsidP="00357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eastAsia="SymbolMT" w:hAnsi="Times New Roman" w:cs="Times New Roman"/>
          <w:sz w:val="18"/>
          <w:szCs w:val="18"/>
        </w:rPr>
        <w:t xml:space="preserve"> •</w:t>
      </w:r>
      <w:r w:rsidR="006F7A20" w:rsidRPr="00311542">
        <w:rPr>
          <w:rFonts w:ascii="Times New Roman" w:eastAsia="SymbolMT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eastAsia="SymbolMT" w:hAnsi="Times New Roman" w:cs="Times New Roman"/>
          <w:sz w:val="18"/>
          <w:szCs w:val="18"/>
        </w:rPr>
        <w:t xml:space="preserve">  </w:t>
      </w:r>
      <w:r w:rsidR="006F7A20" w:rsidRPr="00311542">
        <w:rPr>
          <w:rFonts w:ascii="Times New Roman" w:hAnsi="Times New Roman" w:cs="Times New Roman"/>
          <w:sz w:val="18"/>
          <w:szCs w:val="18"/>
        </w:rPr>
        <w:t>7 dni roboczych od dnia złożenia kompletnego wniosku - sprawa niewymagająca postępowania wyjaśniającego</w:t>
      </w:r>
    </w:p>
    <w:p w:rsidR="006F7A20" w:rsidRPr="00311542" w:rsidRDefault="000B7BAA" w:rsidP="00357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eastAsia="SymbolMT" w:hAnsi="Times New Roman" w:cs="Times New Roman"/>
          <w:sz w:val="18"/>
          <w:szCs w:val="18"/>
        </w:rPr>
        <w:t xml:space="preserve"> •  </w:t>
      </w:r>
      <w:r w:rsidR="006F7A20" w:rsidRPr="00311542">
        <w:rPr>
          <w:rFonts w:ascii="Times New Roman" w:eastAsia="SymbolMT" w:hAnsi="Times New Roman" w:cs="Times New Roman"/>
          <w:sz w:val="18"/>
          <w:szCs w:val="18"/>
        </w:rPr>
        <w:t xml:space="preserve"> </w:t>
      </w:r>
      <w:r w:rsidR="006F7A20" w:rsidRPr="00311542">
        <w:rPr>
          <w:rFonts w:ascii="Times New Roman" w:hAnsi="Times New Roman" w:cs="Times New Roman"/>
          <w:sz w:val="18"/>
          <w:szCs w:val="18"/>
        </w:rPr>
        <w:t>30 dni od dnia złożenia kompletnego wniosku – sprawa wymagająca postępowania wyjaśniającego</w:t>
      </w:r>
    </w:p>
    <w:p w:rsidR="006F7A20" w:rsidRPr="00311542" w:rsidRDefault="000B7BAA" w:rsidP="00357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eastAsia="SymbolMT" w:hAnsi="Times New Roman" w:cs="Times New Roman"/>
          <w:sz w:val="18"/>
          <w:szCs w:val="18"/>
        </w:rPr>
        <w:t xml:space="preserve"> •  </w:t>
      </w:r>
      <w:r w:rsidR="006F7A20" w:rsidRPr="00311542">
        <w:rPr>
          <w:rFonts w:ascii="Times New Roman" w:eastAsia="SymbolMT" w:hAnsi="Times New Roman" w:cs="Times New Roman"/>
          <w:sz w:val="18"/>
          <w:szCs w:val="18"/>
        </w:rPr>
        <w:t xml:space="preserve"> </w:t>
      </w:r>
      <w:r w:rsidR="006F7A20" w:rsidRPr="00311542">
        <w:rPr>
          <w:rFonts w:ascii="Times New Roman" w:hAnsi="Times New Roman" w:cs="Times New Roman"/>
          <w:sz w:val="18"/>
          <w:szCs w:val="18"/>
        </w:rPr>
        <w:t>nie później niż w ciągu dwóch miesięcy od dnia wszczęcia postępowania – sprawa szczególnie skomplikowana</w:t>
      </w:r>
    </w:p>
    <w:p w:rsidR="006F7A20" w:rsidRPr="00311542" w:rsidRDefault="006F7A20" w:rsidP="000B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9.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Pracę na warunkach określonych w zaświadczeniu o wpisie wniosku o wydanie zezwolenia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na pracę sezonową do ewidencji </w:t>
      </w:r>
      <w:r w:rsidRPr="00311542">
        <w:rPr>
          <w:rFonts w:ascii="Times New Roman" w:hAnsi="Times New Roman" w:cs="Times New Roman"/>
          <w:sz w:val="18"/>
          <w:szCs w:val="18"/>
        </w:rPr>
        <w:t>wniosków w sprawie pracy sezonowej uważa się za legalną od dnia, w którym podmiot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powierzający wykonywanie pracy </w:t>
      </w:r>
      <w:r w:rsidRPr="00311542">
        <w:rPr>
          <w:rFonts w:ascii="Times New Roman" w:hAnsi="Times New Roman" w:cs="Times New Roman"/>
          <w:sz w:val="18"/>
          <w:szCs w:val="18"/>
        </w:rPr>
        <w:t>cudzoziemcowi przedstawił dokumenty tj. kopię ważnego dokumentu uprawniającego cudz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oziemca do pobytu na terytorium  </w:t>
      </w:r>
      <w:r w:rsidRPr="00311542">
        <w:rPr>
          <w:rFonts w:ascii="Times New Roman" w:hAnsi="Times New Roman" w:cs="Times New Roman"/>
          <w:sz w:val="18"/>
          <w:szCs w:val="18"/>
        </w:rPr>
        <w:t>Rzeczypospolitej Polskiej oraz informację o adresie zakwaterowania cudzoziemca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w okresie pobytu na terytorium </w:t>
      </w:r>
      <w:r w:rsidRPr="00311542">
        <w:rPr>
          <w:rFonts w:ascii="Times New Roman" w:hAnsi="Times New Roman" w:cs="Times New Roman"/>
          <w:sz w:val="18"/>
          <w:szCs w:val="18"/>
        </w:rPr>
        <w:t>Rzeczypospolitej Polskiej, do dnia doręczenia decyzji starosty w sprawie zezwolenia na prac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ę sezonową. Do okresów legalnej </w:t>
      </w:r>
      <w:r w:rsidRPr="00311542">
        <w:rPr>
          <w:rFonts w:ascii="Times New Roman" w:hAnsi="Times New Roman" w:cs="Times New Roman"/>
          <w:sz w:val="18"/>
          <w:szCs w:val="18"/>
        </w:rPr>
        <w:t>pracy nie wlicza się okresów zawieszenia postępowania na wniosek strony.</w:t>
      </w:r>
    </w:p>
    <w:p w:rsidR="006F7A20" w:rsidRPr="00311542" w:rsidRDefault="006F7A20" w:rsidP="000B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10.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Jeżeli dzień rozpoczęcia pracy przez cudzoziemca przypada na dzień wolny od pracy urzędu,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pracę na warunkach określonych </w:t>
      </w:r>
      <w:r w:rsidRPr="00311542">
        <w:rPr>
          <w:rFonts w:ascii="Times New Roman" w:hAnsi="Times New Roman" w:cs="Times New Roman"/>
          <w:sz w:val="18"/>
          <w:szCs w:val="18"/>
        </w:rPr>
        <w:t>w zaświadczeniu o wpisie wniosku o wydanie zezwolenia na pracę sezonową do ewidencji wniosków w sprawie pracy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sezonowej uważa się za legalną również wówczas, gdy w pierwszym dniu pracy urzędu p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odmiot powierzający wykonywanie </w:t>
      </w:r>
      <w:r w:rsidRPr="00311542">
        <w:rPr>
          <w:rFonts w:ascii="Times New Roman" w:hAnsi="Times New Roman" w:cs="Times New Roman"/>
          <w:sz w:val="18"/>
          <w:szCs w:val="18"/>
        </w:rPr>
        <w:t>pracy cudzoziemcowi przedstawił właściwemu starośc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ie wymagane dokumenty tj. kopię </w:t>
      </w:r>
      <w:r w:rsidRPr="00311542">
        <w:rPr>
          <w:rFonts w:ascii="Times New Roman" w:hAnsi="Times New Roman" w:cs="Times New Roman"/>
          <w:sz w:val="18"/>
          <w:szCs w:val="18"/>
        </w:rPr>
        <w:t>w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ażnego dokumentu uprawniającego </w:t>
      </w:r>
      <w:r w:rsidRPr="00311542">
        <w:rPr>
          <w:rFonts w:ascii="Times New Roman" w:hAnsi="Times New Roman" w:cs="Times New Roman"/>
          <w:sz w:val="18"/>
          <w:szCs w:val="18"/>
        </w:rPr>
        <w:t>cudzoziemca do pobytu na terytorium Rzeczypospolitej Polskiej oraz informację o adres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ie zakwaterowania cudzoziemca w </w:t>
      </w:r>
      <w:r w:rsidRPr="00311542">
        <w:rPr>
          <w:rFonts w:ascii="Times New Roman" w:hAnsi="Times New Roman" w:cs="Times New Roman"/>
          <w:sz w:val="18"/>
          <w:szCs w:val="18"/>
        </w:rPr>
        <w:t>okresie pobytu na terytorium Rzeczypospolitej Polskiej.</w:t>
      </w:r>
    </w:p>
    <w:p w:rsidR="006F7A20" w:rsidRPr="00311542" w:rsidRDefault="006F7A20" w:rsidP="000B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11.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Jeżeli cudzoziemiec wjechał na terytorium Rzeczypospolitej Polskiej na podstawie wizy wydanej w celu wyk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onywania pracy </w:t>
      </w:r>
      <w:r w:rsidRPr="00311542">
        <w:rPr>
          <w:rFonts w:ascii="Times New Roman" w:hAnsi="Times New Roman" w:cs="Times New Roman"/>
          <w:sz w:val="18"/>
          <w:szCs w:val="18"/>
        </w:rPr>
        <w:t>sezonowej lub w ramach ruchu bezwizowego w związku z wnioskiem o wydanie zezwoleni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a na pracę sezonową wpisanym do </w:t>
      </w:r>
      <w:r w:rsidRPr="00311542">
        <w:rPr>
          <w:rFonts w:ascii="Times New Roman" w:hAnsi="Times New Roman" w:cs="Times New Roman"/>
          <w:sz w:val="18"/>
          <w:szCs w:val="18"/>
        </w:rPr>
        <w:t>ewidencji, a podmiot powierzający wykonywanie pracy cudzoziemcowi na podstawie zezwol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enia na pracę sezonową zapewnia </w:t>
      </w:r>
      <w:r w:rsidRPr="00311542">
        <w:rPr>
          <w:rFonts w:ascii="Times New Roman" w:hAnsi="Times New Roman" w:cs="Times New Roman"/>
          <w:sz w:val="18"/>
          <w:szCs w:val="18"/>
        </w:rPr>
        <w:t>mu zakwaterowanie, podmiot ten jest obowiązany do zawarcia z cudzoziemcem o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drębnej umowy w formie pisemnej </w:t>
      </w:r>
      <w:r w:rsidRPr="00311542">
        <w:rPr>
          <w:rFonts w:ascii="Times New Roman" w:hAnsi="Times New Roman" w:cs="Times New Roman"/>
          <w:sz w:val="18"/>
          <w:szCs w:val="18"/>
        </w:rPr>
        <w:t>określającej warunki najmu lub użyczenia kwatery mieszkalnej. Przed podpisaniem umowy, podmiot powierzający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  </w:t>
      </w:r>
      <w:r w:rsidRPr="00311542">
        <w:rPr>
          <w:rFonts w:ascii="Times New Roman" w:hAnsi="Times New Roman" w:cs="Times New Roman"/>
          <w:sz w:val="18"/>
          <w:szCs w:val="18"/>
        </w:rPr>
        <w:t>wykonywanie pracy cudzoziemcowi jest obowiązany do przedstawienia cudzoziemcowi tłuma</w:t>
      </w:r>
      <w:r w:rsidR="000B7BAA" w:rsidRPr="00311542">
        <w:rPr>
          <w:rFonts w:ascii="Times New Roman" w:hAnsi="Times New Roman" w:cs="Times New Roman"/>
          <w:sz w:val="18"/>
          <w:szCs w:val="18"/>
        </w:rPr>
        <w:t xml:space="preserve">czenia umowy na język dla niego </w:t>
      </w:r>
      <w:r w:rsidRPr="00311542">
        <w:rPr>
          <w:rFonts w:ascii="Times New Roman" w:hAnsi="Times New Roman" w:cs="Times New Roman"/>
          <w:sz w:val="18"/>
          <w:szCs w:val="18"/>
        </w:rPr>
        <w:t>zrozumiały. Ponadto czynsz najmu nie może być potrącany z wynagrodzenia cudzoziemca.</w:t>
      </w:r>
    </w:p>
    <w:p w:rsidR="006F7A20" w:rsidRPr="00311542" w:rsidRDefault="006F7A20" w:rsidP="005E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12.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Jeżeli wniosek o wydanie zezwolenia na pracę sezonową został wpisany do ewidencji wniosków, a podmiot</w:t>
      </w:r>
      <w:r w:rsidR="005E6356" w:rsidRPr="00311542">
        <w:rPr>
          <w:rFonts w:ascii="Times New Roman" w:hAnsi="Times New Roman" w:cs="Times New Roman"/>
          <w:sz w:val="18"/>
          <w:szCs w:val="18"/>
        </w:rPr>
        <w:t xml:space="preserve"> powierzający </w:t>
      </w:r>
      <w:r w:rsidRPr="00311542">
        <w:rPr>
          <w:rFonts w:ascii="Times New Roman" w:hAnsi="Times New Roman" w:cs="Times New Roman"/>
          <w:sz w:val="18"/>
          <w:szCs w:val="18"/>
        </w:rPr>
        <w:t>wykonywanie pracy cudzoziemcowi w terminie 120 dni od dnia dokonania wpisu nie prze</w:t>
      </w:r>
      <w:r w:rsidR="005E6356" w:rsidRPr="00311542">
        <w:rPr>
          <w:rFonts w:ascii="Times New Roman" w:hAnsi="Times New Roman" w:cs="Times New Roman"/>
          <w:sz w:val="18"/>
          <w:szCs w:val="18"/>
        </w:rPr>
        <w:t xml:space="preserve">dstawił kopii ważnego dokumentu </w:t>
      </w:r>
      <w:r w:rsidRPr="00311542">
        <w:rPr>
          <w:rFonts w:ascii="Times New Roman" w:hAnsi="Times New Roman" w:cs="Times New Roman"/>
          <w:sz w:val="18"/>
          <w:szCs w:val="18"/>
        </w:rPr>
        <w:t>uprawniającego cudzoziemca do pobytu na terytorium Rzeczypospolitej Polskiej, postępowa</w:t>
      </w:r>
      <w:r w:rsidR="005E6356" w:rsidRPr="00311542">
        <w:rPr>
          <w:rFonts w:ascii="Times New Roman" w:hAnsi="Times New Roman" w:cs="Times New Roman"/>
          <w:sz w:val="18"/>
          <w:szCs w:val="18"/>
        </w:rPr>
        <w:t xml:space="preserve">nie w sprawie wniosku o wydanie </w:t>
      </w:r>
      <w:r w:rsidRPr="00311542">
        <w:rPr>
          <w:rFonts w:ascii="Times New Roman" w:hAnsi="Times New Roman" w:cs="Times New Roman"/>
          <w:sz w:val="18"/>
          <w:szCs w:val="18"/>
        </w:rPr>
        <w:t>zezwolenia na pracę sezonową umarza się.</w:t>
      </w:r>
    </w:p>
    <w:p w:rsidR="006F7A20" w:rsidRPr="00311542" w:rsidRDefault="006F7A20" w:rsidP="005E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13. </w:t>
      </w:r>
      <w:r w:rsidR="00C97306">
        <w:rPr>
          <w:rFonts w:ascii="Times New Roman" w:hAnsi="Times New Roman" w:cs="Times New Roman"/>
          <w:sz w:val="18"/>
          <w:szCs w:val="18"/>
        </w:rPr>
        <w:t xml:space="preserve">  </w:t>
      </w:r>
      <w:r w:rsidRPr="00311542">
        <w:rPr>
          <w:rFonts w:ascii="Times New Roman" w:hAnsi="Times New Roman" w:cs="Times New Roman"/>
          <w:sz w:val="18"/>
          <w:szCs w:val="18"/>
        </w:rPr>
        <w:t>Zezwolenie na pracę sezonową wydaje się, jeżeli wysokość wynagrodzenia, która będzie określona w umowie z</w:t>
      </w:r>
    </w:p>
    <w:p w:rsidR="006F7A20" w:rsidRPr="00311542" w:rsidRDefault="006F7A20" w:rsidP="005E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lastRenderedPageBreak/>
        <w:t>cudzoziemcem, nie będzie niższa od wynagrodzenia pracowników wykonujących w tym samym wymiarze czasu pracę</w:t>
      </w:r>
    </w:p>
    <w:p w:rsidR="006F7A20" w:rsidRPr="00311542" w:rsidRDefault="006F7A20" w:rsidP="005E6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porównywalnego rodzaju lub na porównywalnym stanowisku.</w:t>
      </w:r>
    </w:p>
    <w:p w:rsidR="006F7A20" w:rsidRPr="003571F6" w:rsidRDefault="006F7A20" w:rsidP="00357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 xml:space="preserve">14. </w:t>
      </w:r>
      <w:r w:rsidR="00C97306" w:rsidRPr="003571F6">
        <w:rPr>
          <w:rFonts w:ascii="Times New Roman" w:hAnsi="Times New Roman" w:cs="Times New Roman"/>
          <w:sz w:val="18"/>
          <w:szCs w:val="18"/>
        </w:rPr>
        <w:t xml:space="preserve"> </w:t>
      </w:r>
      <w:r w:rsidRPr="003571F6">
        <w:rPr>
          <w:rFonts w:ascii="Times New Roman" w:hAnsi="Times New Roman" w:cs="Times New Roman"/>
          <w:sz w:val="18"/>
          <w:szCs w:val="18"/>
        </w:rPr>
        <w:t>Starosta wydaje decyzję o odmowie wydania zezwolenia na pracę sezonową cudzoz</w:t>
      </w:r>
      <w:r w:rsidR="005E6356" w:rsidRPr="003571F6">
        <w:rPr>
          <w:rFonts w:ascii="Times New Roman" w:hAnsi="Times New Roman" w:cs="Times New Roman"/>
          <w:sz w:val="18"/>
          <w:szCs w:val="18"/>
        </w:rPr>
        <w:t xml:space="preserve">iemca, gdy podmiot powierzający </w:t>
      </w:r>
      <w:r w:rsidRPr="003571F6">
        <w:rPr>
          <w:rFonts w:ascii="Times New Roman" w:hAnsi="Times New Roman" w:cs="Times New Roman"/>
          <w:sz w:val="18"/>
          <w:szCs w:val="18"/>
        </w:rPr>
        <w:t>wykonywanie pracy cudzoziemcowi: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w toku postępowania:</w:t>
      </w:r>
    </w:p>
    <w:p w:rsidR="006F7A20" w:rsidRPr="00C97306" w:rsidRDefault="006F7A20" w:rsidP="00C9730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złożył wniosek zawierający nieprawdziwe dane osobowe lub fałszywe informacje lub dołączył do niego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     </w:t>
      </w:r>
      <w:r w:rsidRPr="00C97306">
        <w:rPr>
          <w:rFonts w:ascii="Times New Roman" w:hAnsi="Times New Roman" w:cs="Times New Roman"/>
          <w:sz w:val="18"/>
          <w:szCs w:val="18"/>
        </w:rPr>
        <w:t>dokumenty zawierające takie dane lub</w:t>
      </w:r>
    </w:p>
    <w:p w:rsidR="006F7A20" w:rsidRPr="00C97306" w:rsidRDefault="006F7A20" w:rsidP="00C9730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 xml:space="preserve">zeznał nieprawdę lub zataił prawdę, albo w celu użycia jako autentyczny 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podrobił lub przerobił dokument </w:t>
      </w:r>
      <w:r w:rsidRPr="00C97306">
        <w:rPr>
          <w:rFonts w:ascii="Times New Roman" w:hAnsi="Times New Roman" w:cs="Times New Roman"/>
          <w:sz w:val="18"/>
          <w:szCs w:val="18"/>
        </w:rPr>
        <w:t>albo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takiego dokumentu jako autentycznego używał;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został prawomocnie ukarany za wykroczenie określone w art. 120 ust. 3-5 ustawy z dnia 20 kwietnia 2004r. o promocji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zatrudnienia i instytucjach rynku pracy;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w ciągu dwóch lat od uznan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ia za winnego popełnienia czynu </w:t>
      </w:r>
      <w:r w:rsidRPr="00C97306">
        <w:rPr>
          <w:rFonts w:ascii="Times New Roman" w:hAnsi="Times New Roman" w:cs="Times New Roman"/>
          <w:sz w:val="18"/>
          <w:szCs w:val="18"/>
        </w:rPr>
        <w:t>o którym mowa w art. 120 ust. 1 ust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awy z dnia 20 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  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kwietnia 2004r. o </w:t>
      </w:r>
      <w:r w:rsidRPr="00C97306">
        <w:rPr>
          <w:rFonts w:ascii="Times New Roman" w:hAnsi="Times New Roman" w:cs="Times New Roman"/>
          <w:sz w:val="18"/>
          <w:szCs w:val="18"/>
        </w:rPr>
        <w:t>promocji zatrudnie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nia i instytucjach rynku pracy </w:t>
      </w:r>
      <w:r w:rsidRPr="00C97306">
        <w:rPr>
          <w:rFonts w:ascii="Times New Roman" w:hAnsi="Times New Roman" w:cs="Times New Roman"/>
          <w:sz w:val="18"/>
          <w:szCs w:val="18"/>
        </w:rPr>
        <w:t>został ponownie prawomocnie ukarany za podobne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   wykroczenie;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jest osobą fizyczną, karaną za popełnienie czynu z art. 218-221 ustawy z dnia 6 czerwca 1997 r. - Kodeks karny;</w:t>
      </w:r>
    </w:p>
    <w:p w:rsidR="006F7A20" w:rsidRPr="003571F6" w:rsidRDefault="006F7A20" w:rsidP="003571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jest osobą fizyczną, karaną za popełnienie w związku z postępowaniem o wydanie zezwolenia</w:t>
      </w:r>
      <w:r w:rsidR="003571F6">
        <w:rPr>
          <w:rFonts w:ascii="Times New Roman" w:hAnsi="Times New Roman" w:cs="Times New Roman"/>
          <w:sz w:val="18"/>
          <w:szCs w:val="18"/>
        </w:rPr>
        <w:t xml:space="preserve"> </w:t>
      </w:r>
      <w:r w:rsidR="005E6356" w:rsidRPr="003571F6">
        <w:rPr>
          <w:rFonts w:ascii="Times New Roman" w:hAnsi="Times New Roman" w:cs="Times New Roman"/>
          <w:sz w:val="18"/>
          <w:szCs w:val="18"/>
        </w:rPr>
        <w:t xml:space="preserve">na pracę, czynu 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  </w:t>
      </w:r>
      <w:r w:rsidR="005E6356" w:rsidRPr="003571F6">
        <w:rPr>
          <w:rFonts w:ascii="Times New Roman" w:hAnsi="Times New Roman" w:cs="Times New Roman"/>
          <w:sz w:val="18"/>
          <w:szCs w:val="18"/>
        </w:rPr>
        <w:t xml:space="preserve">z   art. 270-275 </w:t>
      </w:r>
      <w:r w:rsidRPr="003571F6">
        <w:rPr>
          <w:rFonts w:ascii="Times New Roman" w:hAnsi="Times New Roman" w:cs="Times New Roman"/>
          <w:sz w:val="18"/>
          <w:szCs w:val="18"/>
        </w:rPr>
        <w:t>ustawy z dnia 6 czerwca 1997 r. - Kodeks karny,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 </w:t>
      </w:r>
      <w:r w:rsidRPr="003571F6">
        <w:rPr>
          <w:rFonts w:ascii="Times New Roman" w:hAnsi="Times New Roman" w:cs="Times New Roman"/>
          <w:sz w:val="18"/>
          <w:szCs w:val="18"/>
        </w:rPr>
        <w:t xml:space="preserve">albo jest podmiotem 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 </w:t>
      </w:r>
      <w:r w:rsidRPr="003571F6">
        <w:rPr>
          <w:rFonts w:ascii="Times New Roman" w:hAnsi="Times New Roman" w:cs="Times New Roman"/>
          <w:sz w:val="18"/>
          <w:szCs w:val="18"/>
        </w:rPr>
        <w:t>zarządzanym lub kontrolowanym przez taką osobę;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 xml:space="preserve">jest osobą fizyczną karaną za czyn, o którym mowa w art. 189a ustawy z dnia 6 czerwca 1997 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r. - Kodeks karny, lub karaną w </w:t>
      </w:r>
      <w:r w:rsidRPr="00C97306">
        <w:rPr>
          <w:rFonts w:ascii="Times New Roman" w:hAnsi="Times New Roman" w:cs="Times New Roman"/>
          <w:sz w:val="18"/>
          <w:szCs w:val="18"/>
        </w:rPr>
        <w:t>innym państwie na podstawie przepisów Protokołu o zapobieganiu, zwalczaniu oraz karaniu za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 handel ludźmi, w szczególności </w:t>
      </w:r>
      <w:r w:rsidRPr="00C97306">
        <w:rPr>
          <w:rFonts w:ascii="Times New Roman" w:hAnsi="Times New Roman" w:cs="Times New Roman"/>
          <w:sz w:val="18"/>
          <w:szCs w:val="18"/>
        </w:rPr>
        <w:t>kobietami i dziećmi, uzupełniającego Konwencję Narodów Zjednoczonych przeciwko</w:t>
      </w:r>
      <w:r w:rsidR="005E6356" w:rsidRPr="00C97306">
        <w:rPr>
          <w:rFonts w:ascii="Times New Roman" w:hAnsi="Times New Roman" w:cs="Times New Roman"/>
          <w:sz w:val="18"/>
          <w:szCs w:val="18"/>
        </w:rPr>
        <w:t xml:space="preserve"> międzynarodowej przestępczości </w:t>
      </w:r>
      <w:r w:rsidRPr="00C97306">
        <w:rPr>
          <w:rFonts w:ascii="Times New Roman" w:hAnsi="Times New Roman" w:cs="Times New Roman"/>
          <w:sz w:val="18"/>
          <w:szCs w:val="18"/>
        </w:rPr>
        <w:t>zorganizowanej, albo jest podmiotem zarządzanym lub kontrolowanym przez taką osobę;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nie dopełnia obowiązków wynikających z art. 88h ust. 4 ustawy z dnia 20 kwietnia 2004r. o promo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cji zatrudnienia i instytucjach </w:t>
      </w:r>
      <w:r w:rsidRPr="00C97306">
        <w:rPr>
          <w:rFonts w:ascii="Times New Roman" w:hAnsi="Times New Roman" w:cs="Times New Roman"/>
          <w:sz w:val="18"/>
          <w:szCs w:val="18"/>
        </w:rPr>
        <w:t>rynku pracy;</w:t>
      </w:r>
    </w:p>
    <w:p w:rsidR="006F7A20" w:rsidRPr="00C97306" w:rsidRDefault="006F7A20" w:rsidP="00C973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wnioskuje o wydanie zezwolenia w stosunku do cudzoziemca, który:</w:t>
      </w:r>
    </w:p>
    <w:p w:rsidR="006F7A20" w:rsidRPr="00C97306" w:rsidRDefault="006F7A20" w:rsidP="00C9730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 xml:space="preserve">nie spełnia wymagań kwalifikacyjnych i innych warunków w przypadku 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zamiaru powierzenia wykonywania   </w:t>
      </w:r>
      <w:r w:rsidRPr="00C97306">
        <w:rPr>
          <w:rFonts w:ascii="Times New Roman" w:hAnsi="Times New Roman" w:cs="Times New Roman"/>
          <w:sz w:val="18"/>
          <w:szCs w:val="18"/>
        </w:rPr>
        <w:t>pracy w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zawodzie regulowanym,</w:t>
      </w:r>
    </w:p>
    <w:p w:rsidR="006F7A20" w:rsidRPr="00C97306" w:rsidRDefault="006F7A20" w:rsidP="00C9730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nie spełnia wymagań podmiotu powierzającego wykonywanie pracy cudzoziemcowi określonych w informacji starosty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o braku możliwości zaspokojenia potrzeb kadrowych pracodawcy,</w:t>
      </w:r>
    </w:p>
    <w:p w:rsidR="006F7A20" w:rsidRPr="00C97306" w:rsidRDefault="006F7A20" w:rsidP="00C9730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w związku z postępowaniem o wydanie zezwolenia na pracę został ukarany za czyn określony w art. 270-275 ustawy z</w:t>
      </w:r>
      <w:r w:rsidR="00432D76" w:rsidRP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dnia 6 czerwca 1997 r. - Kodeks karny.</w:t>
      </w:r>
    </w:p>
    <w:p w:rsidR="006F7A20" w:rsidRPr="00311542" w:rsidRDefault="006F7A20" w:rsidP="0043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15. Starosta może wydać decyzję o odmowie wydania zezwolenia na pracę sezonową, jeżeli z ok</w:t>
      </w:r>
      <w:r w:rsidR="00432D76" w:rsidRPr="00311542">
        <w:rPr>
          <w:rFonts w:ascii="Times New Roman" w:hAnsi="Times New Roman" w:cs="Times New Roman"/>
          <w:sz w:val="18"/>
          <w:szCs w:val="18"/>
        </w:rPr>
        <w:t xml:space="preserve">oliczności wynika, że wniosek o </w:t>
      </w:r>
      <w:r w:rsidRPr="00311542">
        <w:rPr>
          <w:rFonts w:ascii="Times New Roman" w:hAnsi="Times New Roman" w:cs="Times New Roman"/>
          <w:sz w:val="18"/>
          <w:szCs w:val="18"/>
        </w:rPr>
        <w:t>wydanie zezwolenia na pracę został złożony dla pozoru, zezwolenie będzie wykorzystane prz</w:t>
      </w:r>
      <w:r w:rsidR="00432D76" w:rsidRPr="00311542">
        <w:rPr>
          <w:rFonts w:ascii="Times New Roman" w:hAnsi="Times New Roman" w:cs="Times New Roman"/>
          <w:sz w:val="18"/>
          <w:szCs w:val="18"/>
        </w:rPr>
        <w:t xml:space="preserve">ez cudzoziemca w celu innym niż </w:t>
      </w:r>
      <w:r w:rsidRPr="00311542">
        <w:rPr>
          <w:rFonts w:ascii="Times New Roman" w:hAnsi="Times New Roman" w:cs="Times New Roman"/>
          <w:sz w:val="18"/>
          <w:szCs w:val="18"/>
        </w:rPr>
        <w:t>wykonywanie pracy dla danego podmiotu lub podmiot powierzający wykonywanie p</w:t>
      </w:r>
      <w:r w:rsidR="00432D76" w:rsidRPr="00311542">
        <w:rPr>
          <w:rFonts w:ascii="Times New Roman" w:hAnsi="Times New Roman" w:cs="Times New Roman"/>
          <w:sz w:val="18"/>
          <w:szCs w:val="18"/>
        </w:rPr>
        <w:t xml:space="preserve">racy cudzoziemcowi nie dopełnia </w:t>
      </w:r>
      <w:r w:rsidRPr="00311542">
        <w:rPr>
          <w:rFonts w:ascii="Times New Roman" w:hAnsi="Times New Roman" w:cs="Times New Roman"/>
          <w:sz w:val="18"/>
          <w:szCs w:val="18"/>
        </w:rPr>
        <w:t>obowiązków związanych z prowadzeniem działalności lub powierzaniem pracy innym osobom, w szczególności:</w:t>
      </w:r>
    </w:p>
    <w:p w:rsidR="006F7A20" w:rsidRPr="003571F6" w:rsidRDefault="006F7A20" w:rsidP="003571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nie posiada środków finansowych ani źródeł dochodu niezbędnych do pokrycia zobowi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ązań wynikających z powierzenia </w:t>
      </w:r>
      <w:r w:rsidRPr="003571F6">
        <w:rPr>
          <w:rFonts w:ascii="Times New Roman" w:hAnsi="Times New Roman" w:cs="Times New Roman"/>
          <w:sz w:val="18"/>
          <w:szCs w:val="18"/>
        </w:rPr>
        <w:t>pracy cudzoziemcowi lub</w:t>
      </w:r>
    </w:p>
    <w:p w:rsidR="006F7A20" w:rsidRPr="003571F6" w:rsidRDefault="006F7A20" w:rsidP="003571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nie prowadzi działalności gospodarczej, rolniczej lub statutowej uzasadniającej powierzenie pracy danemu</w:t>
      </w:r>
      <w:r w:rsidR="003571F6">
        <w:rPr>
          <w:rFonts w:ascii="Times New Roman" w:hAnsi="Times New Roman" w:cs="Times New Roman"/>
          <w:sz w:val="18"/>
          <w:szCs w:val="18"/>
        </w:rPr>
        <w:t xml:space="preserve"> </w:t>
      </w:r>
      <w:r w:rsidRPr="003571F6">
        <w:rPr>
          <w:rFonts w:ascii="Times New Roman" w:hAnsi="Times New Roman" w:cs="Times New Roman"/>
          <w:sz w:val="18"/>
          <w:szCs w:val="18"/>
        </w:rPr>
        <w:t>cudzoziemcowi w danym okresie, w tym zawiesił działalność, został wykreślony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 z właściwego rejestru lub jego </w:t>
      </w:r>
      <w:r w:rsidRPr="003571F6">
        <w:rPr>
          <w:rFonts w:ascii="Times New Roman" w:hAnsi="Times New Roman" w:cs="Times New Roman"/>
          <w:sz w:val="18"/>
          <w:szCs w:val="18"/>
        </w:rPr>
        <w:t>działalność jest w okresie likwidacji, lub</w:t>
      </w:r>
    </w:p>
    <w:p w:rsidR="006F7A20" w:rsidRPr="003571F6" w:rsidRDefault="006F7A20" w:rsidP="003571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nie dopełnia obowiązku opłacania składek na ubezpieczenia społeczne, na ubezpieczeni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e zdrowotne, na Fundusz Pracy i </w:t>
      </w:r>
      <w:r w:rsidRPr="003571F6">
        <w:rPr>
          <w:rFonts w:ascii="Times New Roman" w:hAnsi="Times New Roman" w:cs="Times New Roman"/>
          <w:sz w:val="18"/>
          <w:szCs w:val="18"/>
        </w:rPr>
        <w:t>Fundusz Gwarantowanych Świadczeń Pracowniczych oraz na Fundusz Emerytur Pomostowych, lub</w:t>
      </w:r>
    </w:p>
    <w:p w:rsidR="006F7A20" w:rsidRPr="003571F6" w:rsidRDefault="006F7A20" w:rsidP="003571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nie zgłasza do ubezpieczenia społecznego pracowników lub innych osób objętych obowiązkowym ubezpieczeniem</w:t>
      </w:r>
      <w:r w:rsidR="003571F6">
        <w:rPr>
          <w:rFonts w:ascii="Times New Roman" w:hAnsi="Times New Roman" w:cs="Times New Roman"/>
          <w:sz w:val="18"/>
          <w:szCs w:val="18"/>
        </w:rPr>
        <w:t xml:space="preserve"> </w:t>
      </w:r>
      <w:r w:rsidRPr="003571F6">
        <w:rPr>
          <w:rFonts w:ascii="Times New Roman" w:hAnsi="Times New Roman" w:cs="Times New Roman"/>
          <w:sz w:val="18"/>
          <w:szCs w:val="18"/>
        </w:rPr>
        <w:t>społecznym, lub</w:t>
      </w:r>
    </w:p>
    <w:p w:rsidR="006F7A20" w:rsidRPr="003571F6" w:rsidRDefault="006F7A20" w:rsidP="003571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zalega z uiszczeniem podatków, z wyjątkiem przypadków, gdy uzyskał przewidziane</w:t>
      </w:r>
      <w:r w:rsidR="00432D76" w:rsidRPr="003571F6">
        <w:rPr>
          <w:rFonts w:ascii="Times New Roman" w:hAnsi="Times New Roman" w:cs="Times New Roman"/>
          <w:sz w:val="18"/>
          <w:szCs w:val="18"/>
        </w:rPr>
        <w:t xml:space="preserve"> prawem zwolnienie, odroczenie, </w:t>
      </w:r>
      <w:r w:rsidRPr="003571F6">
        <w:rPr>
          <w:rFonts w:ascii="Times New Roman" w:hAnsi="Times New Roman" w:cs="Times New Roman"/>
          <w:sz w:val="18"/>
          <w:szCs w:val="18"/>
        </w:rPr>
        <w:t>rozłożenie na raty zaległych płatności lub wstrzymanie w całości wykonania decyzji właściwego organu</w:t>
      </w:r>
    </w:p>
    <w:p w:rsidR="006F7A20" w:rsidRPr="00311542" w:rsidRDefault="006F7A20" w:rsidP="0043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16. </w:t>
      </w:r>
      <w:r w:rsidR="00432D76" w:rsidRPr="00311542">
        <w:rPr>
          <w:rFonts w:ascii="Times New Roman" w:hAnsi="Times New Roman" w:cs="Times New Roman"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 xml:space="preserve">Na wniosek podmiotu powierzającego wykonywanie pracy cudzoziemcowi starosta może </w:t>
      </w:r>
      <w:r w:rsidR="00432D76" w:rsidRPr="00311542">
        <w:rPr>
          <w:rFonts w:ascii="Times New Roman" w:hAnsi="Times New Roman" w:cs="Times New Roman"/>
          <w:sz w:val="18"/>
          <w:szCs w:val="18"/>
        </w:rPr>
        <w:t xml:space="preserve">dokonać wpisu wniosku o wydanie </w:t>
      </w:r>
      <w:r w:rsidRPr="00311542">
        <w:rPr>
          <w:rFonts w:ascii="Times New Roman" w:hAnsi="Times New Roman" w:cs="Times New Roman"/>
          <w:sz w:val="18"/>
          <w:szCs w:val="18"/>
        </w:rPr>
        <w:t>zezwolenia na pracę sezonową na okresy nie dłuższe niż 9 miesięcy w ciągu roku kalendar</w:t>
      </w:r>
      <w:r w:rsidR="00432D76" w:rsidRPr="00311542">
        <w:rPr>
          <w:rFonts w:ascii="Times New Roman" w:hAnsi="Times New Roman" w:cs="Times New Roman"/>
          <w:sz w:val="18"/>
          <w:szCs w:val="18"/>
        </w:rPr>
        <w:t xml:space="preserve">zowego przypadające odpowiednio </w:t>
      </w:r>
      <w:r w:rsidRPr="00311542">
        <w:rPr>
          <w:rFonts w:ascii="Times New Roman" w:hAnsi="Times New Roman" w:cs="Times New Roman"/>
          <w:sz w:val="18"/>
          <w:szCs w:val="18"/>
        </w:rPr>
        <w:t>w ciągu nie więcej niż 3 kolejnych lat kalendarzowych do ewidencji wniosków (tzw. zezwolenie wielosezonowe).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17. Kto powierza wykonywanie pracy cudzoziemcowi przebywającemu bez ważnego dokume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ntu uprawniającego do pobytu na </w:t>
      </w:r>
      <w:r w:rsidRPr="00311542">
        <w:rPr>
          <w:rFonts w:ascii="Times New Roman" w:hAnsi="Times New Roman" w:cs="Times New Roman"/>
          <w:sz w:val="18"/>
          <w:szCs w:val="18"/>
        </w:rPr>
        <w:t>terytorium Rzeczypospolitej Polskiej w warunkach szczególnego wykorzystania, podlega karze pozbawienia wolności do lat 3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18. Kto powierza cudzoziemcowi nielegalne wykonywanie pracy podlega karze grzywny od 1000 zł do 30 000 zł.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19. Cudzoziemiec, który nielegalnie wykonuje pracę, podlega karze grzywny nie niższej niż 1.000 zł.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20. Kto za pomocą wprowadzenia cudzoziemca w błąd, wyzyskania błędu, wykorzystania zależn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ości służbowej lub niezdolności </w:t>
      </w:r>
      <w:r w:rsidRPr="00311542">
        <w:rPr>
          <w:rFonts w:ascii="Times New Roman" w:hAnsi="Times New Roman" w:cs="Times New Roman"/>
          <w:sz w:val="18"/>
          <w:szCs w:val="18"/>
        </w:rPr>
        <w:t>do należytego pojmowania przedsiębranego działania doprowadza cudzoziemca do nielegal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nego wykonywania pracy, podlega </w:t>
      </w:r>
      <w:r w:rsidRPr="00311542">
        <w:rPr>
          <w:rFonts w:ascii="Times New Roman" w:hAnsi="Times New Roman" w:cs="Times New Roman"/>
          <w:sz w:val="18"/>
          <w:szCs w:val="18"/>
        </w:rPr>
        <w:t>karze grzywny od 3000 zł do 30 000 zł.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21. Kto żąda od cudzoziemca korzyści majątkowej w zamian za podjęcie działań zmierzających d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o uzyskania zezwolenia na pracę </w:t>
      </w:r>
      <w:r w:rsidRPr="00311542">
        <w:rPr>
          <w:rFonts w:ascii="Times New Roman" w:hAnsi="Times New Roman" w:cs="Times New Roman"/>
          <w:sz w:val="18"/>
          <w:szCs w:val="18"/>
        </w:rPr>
        <w:t>lub innego dokumentu uprawniającego do wykonywania pracy, podlega karze grzywny od 3000 zł do 30 000 zł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22. Jeżeli cudzoziemiec będzie wykonywał pracę w okresie krótszym niż miesiąc, we wniosk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u o wydanie zezwolenia na pracę </w:t>
      </w:r>
      <w:r w:rsidRPr="00311542">
        <w:rPr>
          <w:rFonts w:ascii="Times New Roman" w:hAnsi="Times New Roman" w:cs="Times New Roman"/>
          <w:sz w:val="18"/>
          <w:szCs w:val="18"/>
        </w:rPr>
        <w:t>podaje się przewidywaną liczbę godzin pracy i wynagrodzenie za cały okres pracy.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23. Kto powierza zatrudnienie lub wykonywanie innej pracy zarobkowej cudzoziemcowi kier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owanemu przez podmiot niebędący </w:t>
      </w:r>
      <w:r w:rsidRPr="00311542">
        <w:rPr>
          <w:rFonts w:ascii="Times New Roman" w:hAnsi="Times New Roman" w:cs="Times New Roman"/>
          <w:sz w:val="18"/>
          <w:szCs w:val="18"/>
        </w:rPr>
        <w:t>agencją zatrudnienia, podlega karze grzywny nie niższej niż 3000 zł.</w:t>
      </w:r>
    </w:p>
    <w:p w:rsidR="006F7A20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lastRenderedPageBreak/>
        <w:t>24. Podmiot powierzający wykonywanie pracy cudzoziemcowi, od którego jest wymagane posia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danie zezwolenia na pracę, jest </w:t>
      </w:r>
      <w:r w:rsidRPr="00311542">
        <w:rPr>
          <w:rFonts w:ascii="Times New Roman" w:hAnsi="Times New Roman" w:cs="Times New Roman"/>
          <w:sz w:val="18"/>
          <w:szCs w:val="18"/>
        </w:rPr>
        <w:t>obowiązany do:</w:t>
      </w:r>
    </w:p>
    <w:p w:rsidR="00311542" w:rsidRPr="00311542" w:rsidRDefault="00311542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7A20" w:rsidRPr="003571F6" w:rsidRDefault="006F7A20" w:rsidP="003571F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zawarcia z cudzoziemcem umowy w formie pisemnej oraz przedstawienia cudzoziemc</w:t>
      </w:r>
      <w:r w:rsidR="00311542" w:rsidRPr="003571F6">
        <w:rPr>
          <w:rFonts w:ascii="Times New Roman" w:hAnsi="Times New Roman" w:cs="Times New Roman"/>
          <w:sz w:val="18"/>
          <w:szCs w:val="18"/>
        </w:rPr>
        <w:t xml:space="preserve">owi przed podpisaniem  umowy jej </w:t>
      </w:r>
      <w:r w:rsidRPr="003571F6">
        <w:rPr>
          <w:rFonts w:ascii="Times New Roman" w:hAnsi="Times New Roman" w:cs="Times New Roman"/>
          <w:sz w:val="18"/>
          <w:szCs w:val="18"/>
        </w:rPr>
        <w:t>tłumaczenia na język zrozumiały dla cudzoziemca;</w:t>
      </w:r>
    </w:p>
    <w:p w:rsidR="006F7A20" w:rsidRPr="003571F6" w:rsidRDefault="006F7A20" w:rsidP="003571F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przekazania cudzoziemcowi jednego egzemplarza zezwolenia na pracę,</w:t>
      </w:r>
    </w:p>
    <w:p w:rsidR="006F7A20" w:rsidRPr="003571F6" w:rsidRDefault="006F7A20" w:rsidP="003571F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571F6">
        <w:rPr>
          <w:rFonts w:ascii="Times New Roman" w:hAnsi="Times New Roman" w:cs="Times New Roman"/>
          <w:sz w:val="18"/>
          <w:szCs w:val="18"/>
        </w:rPr>
        <w:t>informowania cudzoziemca o działaniach podejmowanych w związku z postępowaniem o udziele</w:t>
      </w:r>
      <w:r w:rsidR="00311542" w:rsidRPr="003571F6">
        <w:rPr>
          <w:rFonts w:ascii="Times New Roman" w:hAnsi="Times New Roman" w:cs="Times New Roman"/>
          <w:sz w:val="18"/>
          <w:szCs w:val="18"/>
        </w:rPr>
        <w:t xml:space="preserve">nie lub przedłużenie zezwolenia </w:t>
      </w:r>
      <w:r w:rsidRPr="003571F6">
        <w:rPr>
          <w:rFonts w:ascii="Times New Roman" w:hAnsi="Times New Roman" w:cs="Times New Roman"/>
          <w:sz w:val="18"/>
          <w:szCs w:val="18"/>
        </w:rPr>
        <w:t>na pracę oraz decyzjach o wydaniu, odmowie wydania lub uchyleniu zezwolenia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25. Podmiot zawierający z cudzoziemcem umowę o pracę lub umowę cywilnoprawną objętą obowiązkiem odpr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owadzania składek </w:t>
      </w:r>
      <w:r w:rsidRPr="00311542">
        <w:rPr>
          <w:rFonts w:ascii="Times New Roman" w:hAnsi="Times New Roman" w:cs="Times New Roman"/>
          <w:sz w:val="18"/>
          <w:szCs w:val="18"/>
        </w:rPr>
        <w:t>na ubezpieczenie społeczne (umowa agencyjna, umowa zlecenia albo inna umowa o świadczenie usług, do której zgodnie z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 xml:space="preserve">kodeksem cywilnym stosuje się przepisy dotyczące zlecenia) jest obowiązany do </w:t>
      </w:r>
      <w:r w:rsidRPr="00311542">
        <w:rPr>
          <w:rFonts w:ascii="Times New Roman" w:hAnsi="Times New Roman" w:cs="Times New Roman"/>
          <w:b/>
          <w:bCs/>
          <w:sz w:val="18"/>
          <w:szCs w:val="18"/>
        </w:rPr>
        <w:t>zgłoszenia tego cudzoziemca do</w:t>
      </w:r>
    </w:p>
    <w:p w:rsidR="006F7A20" w:rsidRPr="00311542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11542">
        <w:rPr>
          <w:rFonts w:ascii="Times New Roman" w:hAnsi="Times New Roman" w:cs="Times New Roman"/>
          <w:b/>
          <w:bCs/>
          <w:sz w:val="18"/>
          <w:szCs w:val="18"/>
        </w:rPr>
        <w:t>ubezpieczenia społecznego w terminie 7 dni od rozpoczęcia pracy oraz comiesięc</w:t>
      </w:r>
      <w:r w:rsidR="00311542" w:rsidRPr="00311542">
        <w:rPr>
          <w:rFonts w:ascii="Times New Roman" w:hAnsi="Times New Roman" w:cs="Times New Roman"/>
          <w:b/>
          <w:bCs/>
          <w:sz w:val="18"/>
          <w:szCs w:val="18"/>
        </w:rPr>
        <w:t xml:space="preserve">znego odprowadzania za tę osobę </w:t>
      </w:r>
      <w:r w:rsidRPr="00311542">
        <w:rPr>
          <w:rFonts w:ascii="Times New Roman" w:hAnsi="Times New Roman" w:cs="Times New Roman"/>
          <w:b/>
          <w:bCs/>
          <w:sz w:val="18"/>
          <w:szCs w:val="18"/>
        </w:rPr>
        <w:t>składek w należnej wysokości</w:t>
      </w:r>
      <w:r w:rsidRPr="00311542">
        <w:rPr>
          <w:rFonts w:ascii="Times New Roman" w:hAnsi="Times New Roman" w:cs="Times New Roman"/>
          <w:sz w:val="18"/>
          <w:szCs w:val="18"/>
        </w:rPr>
        <w:t>. Niedopełnienie tych obowiązków skutkuje sankcjami administracyjnymi (dodatkowa opłata,</w:t>
      </w:r>
      <w:r w:rsidR="00311542" w:rsidRPr="003115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11542">
        <w:rPr>
          <w:rFonts w:ascii="Times New Roman" w:hAnsi="Times New Roman" w:cs="Times New Roman"/>
          <w:sz w:val="18"/>
          <w:szCs w:val="18"/>
        </w:rPr>
        <w:t>odsetki) lub karą grzywny.</w:t>
      </w:r>
    </w:p>
    <w:p w:rsidR="006F7A20" w:rsidRDefault="006F7A20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1542">
        <w:rPr>
          <w:rFonts w:ascii="Times New Roman" w:hAnsi="Times New Roman" w:cs="Times New Roman"/>
          <w:sz w:val="18"/>
          <w:szCs w:val="18"/>
        </w:rPr>
        <w:t>26. Podmiot powierzający cudzoziemcowi wykonywanie pracy na podstawie umowy o pr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acę (a także na podstawie umowy </w:t>
      </w:r>
      <w:r w:rsidRPr="00311542">
        <w:rPr>
          <w:rFonts w:ascii="Times New Roman" w:hAnsi="Times New Roman" w:cs="Times New Roman"/>
          <w:sz w:val="18"/>
          <w:szCs w:val="18"/>
        </w:rPr>
        <w:t>cywilnoprawnej, jeżeli podmiotem tym jest osoba prawna lub osoba fizyczna prowadząc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a działalność gospodarczą) jest </w:t>
      </w:r>
      <w:r w:rsidRPr="00311542">
        <w:rPr>
          <w:rFonts w:ascii="Times New Roman" w:hAnsi="Times New Roman" w:cs="Times New Roman"/>
          <w:sz w:val="18"/>
          <w:szCs w:val="18"/>
        </w:rPr>
        <w:t>obowiązany odprowadzać z tytułu tej umowy zaliczki na podatek dochodowy od osób fizyc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znych lub zryczałtowany podatek </w:t>
      </w:r>
      <w:r w:rsidRPr="00311542">
        <w:rPr>
          <w:rFonts w:ascii="Times New Roman" w:hAnsi="Times New Roman" w:cs="Times New Roman"/>
          <w:sz w:val="18"/>
          <w:szCs w:val="18"/>
        </w:rPr>
        <w:t>dochodowy, chyba że odpowiednia umowa międzynarodowa o unikaniu podwójnego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 opodatkowania stanowi inaczej. </w:t>
      </w:r>
      <w:r w:rsidRPr="00311542">
        <w:rPr>
          <w:rFonts w:ascii="Times New Roman" w:hAnsi="Times New Roman" w:cs="Times New Roman"/>
          <w:sz w:val="18"/>
          <w:szCs w:val="18"/>
        </w:rPr>
        <w:t>Niedopełnienie tych obowiązków skutkuje sankcjami administracyjnymi (odsetki) i jednoc</w:t>
      </w:r>
      <w:r w:rsidR="00311542" w:rsidRPr="00311542">
        <w:rPr>
          <w:rFonts w:ascii="Times New Roman" w:hAnsi="Times New Roman" w:cs="Times New Roman"/>
          <w:sz w:val="18"/>
          <w:szCs w:val="18"/>
        </w:rPr>
        <w:t xml:space="preserve">ześnie stanowi przestępstwo lub </w:t>
      </w:r>
      <w:r w:rsidRPr="00311542">
        <w:rPr>
          <w:rFonts w:ascii="Times New Roman" w:hAnsi="Times New Roman" w:cs="Times New Roman"/>
          <w:sz w:val="18"/>
          <w:szCs w:val="18"/>
        </w:rPr>
        <w:t>wykroczenie skarbowe.</w:t>
      </w:r>
    </w:p>
    <w:p w:rsidR="00311542" w:rsidRPr="00311542" w:rsidRDefault="00311542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1542" w:rsidRPr="00311542" w:rsidRDefault="00311542" w:rsidP="0031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7A20" w:rsidRDefault="006F7A20" w:rsidP="006F7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11542">
        <w:rPr>
          <w:rFonts w:ascii="Times New Roman" w:hAnsi="Times New Roman" w:cs="Times New Roman"/>
          <w:i/>
          <w:iCs/>
          <w:sz w:val="18"/>
          <w:szCs w:val="18"/>
        </w:rPr>
        <w:t>Oświadczam, że zapoznałem/zapoznałam się z powyższym pouczeniem.</w:t>
      </w:r>
    </w:p>
    <w:p w:rsidR="005F2709" w:rsidRDefault="005F2709" w:rsidP="006F7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F2709" w:rsidRPr="00311542" w:rsidRDefault="005F2709" w:rsidP="006F7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F7A20" w:rsidRPr="006F7A20" w:rsidRDefault="006F7A20" w:rsidP="006F7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7A20">
        <w:rPr>
          <w:rFonts w:ascii="Times New Roman" w:hAnsi="Times New Roman" w:cs="Times New Roman"/>
          <w:sz w:val="18"/>
          <w:szCs w:val="18"/>
        </w:rPr>
        <w:t>_______</w:t>
      </w:r>
      <w:r w:rsidR="00311542">
        <w:rPr>
          <w:rFonts w:ascii="Times New Roman" w:hAnsi="Times New Roman" w:cs="Times New Roman"/>
          <w:sz w:val="18"/>
          <w:szCs w:val="18"/>
        </w:rPr>
        <w:t>____________________________</w:t>
      </w:r>
      <w:r w:rsidRPr="006F7A20">
        <w:rPr>
          <w:rFonts w:ascii="Times New Roman" w:hAnsi="Times New Roman" w:cs="Times New Roman"/>
          <w:sz w:val="18"/>
          <w:szCs w:val="18"/>
        </w:rPr>
        <w:t xml:space="preserve"> </w:t>
      </w:r>
      <w:r w:rsidR="00311542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F7A20">
        <w:rPr>
          <w:rFonts w:ascii="Times New Roman" w:hAnsi="Times New Roman" w:cs="Times New Roman"/>
          <w:sz w:val="18"/>
          <w:szCs w:val="18"/>
        </w:rPr>
        <w:t xml:space="preserve">________________ </w:t>
      </w:r>
      <w:r w:rsidR="00311542">
        <w:rPr>
          <w:rFonts w:ascii="Times New Roman" w:hAnsi="Times New Roman" w:cs="Times New Roman"/>
          <w:sz w:val="18"/>
          <w:szCs w:val="18"/>
        </w:rPr>
        <w:t xml:space="preserve">  </w:t>
      </w:r>
      <w:r w:rsidRPr="006F7A20">
        <w:rPr>
          <w:rFonts w:ascii="Times New Roman" w:hAnsi="Times New Roman" w:cs="Times New Roman"/>
          <w:sz w:val="18"/>
          <w:szCs w:val="18"/>
        </w:rPr>
        <w:t>_________</w:t>
      </w:r>
      <w:r w:rsidR="00311542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6F7A20" w:rsidRDefault="006F7A20" w:rsidP="00311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7A20">
        <w:rPr>
          <w:rFonts w:ascii="Times New Roman" w:hAnsi="Times New Roman" w:cs="Times New Roman"/>
          <w:sz w:val="16"/>
          <w:szCs w:val="16"/>
        </w:rPr>
        <w:t>(nazwa podmiotu lub imię i nazwisko osoby fizycznej)</w:t>
      </w:r>
      <w:r w:rsidR="00311542">
        <w:rPr>
          <w:rFonts w:ascii="Times New Roman" w:hAnsi="Times New Roman" w:cs="Times New Roman"/>
          <w:sz w:val="16"/>
          <w:szCs w:val="16"/>
        </w:rPr>
        <w:t xml:space="preserve">  </w:t>
      </w:r>
      <w:r w:rsidRPr="006F7A20">
        <w:rPr>
          <w:rFonts w:ascii="Times New Roman" w:hAnsi="Times New Roman" w:cs="Times New Roman"/>
          <w:sz w:val="16"/>
          <w:szCs w:val="16"/>
        </w:rPr>
        <w:t xml:space="preserve"> (miejscowość i data)</w:t>
      </w:r>
      <w:r w:rsidR="00311542">
        <w:rPr>
          <w:rFonts w:ascii="Times New Roman" w:hAnsi="Times New Roman" w:cs="Times New Roman"/>
          <w:sz w:val="16"/>
          <w:szCs w:val="16"/>
        </w:rPr>
        <w:t xml:space="preserve">      </w:t>
      </w:r>
      <w:r w:rsidRPr="006F7A20">
        <w:rPr>
          <w:rFonts w:ascii="Times New Roman" w:hAnsi="Times New Roman" w:cs="Times New Roman"/>
          <w:sz w:val="16"/>
          <w:szCs w:val="16"/>
        </w:rPr>
        <w:t xml:space="preserve"> (podpis podmiotu powierzającego wykonywanie pracy</w:t>
      </w:r>
    </w:p>
    <w:p w:rsidR="006F7A20" w:rsidRDefault="005F2709" w:rsidP="005F2709">
      <w:pPr>
        <w:autoSpaceDE w:val="0"/>
        <w:autoSpaceDN w:val="0"/>
        <w:adjustRightInd w:val="0"/>
        <w:spacing w:after="0" w:line="240" w:lineRule="auto"/>
        <w:ind w:left="53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Cudzoziemcowi/ osoby upoważnionej do działania w                  imieniu podmiotu)</w:t>
      </w:r>
    </w:p>
    <w:p w:rsidR="005F2709" w:rsidRPr="006F7A20" w:rsidRDefault="005F2709" w:rsidP="005F2709">
      <w:pPr>
        <w:autoSpaceDE w:val="0"/>
        <w:autoSpaceDN w:val="0"/>
        <w:adjustRightInd w:val="0"/>
        <w:spacing w:after="0" w:line="240" w:lineRule="auto"/>
        <w:ind w:left="5310"/>
        <w:rPr>
          <w:rFonts w:ascii="Times New Roman" w:hAnsi="Times New Roman" w:cs="Times New Roman"/>
          <w:sz w:val="16"/>
          <w:szCs w:val="16"/>
        </w:rPr>
      </w:pPr>
    </w:p>
    <w:p w:rsidR="006F7A20" w:rsidRPr="006F7A20" w:rsidRDefault="006F7A20" w:rsidP="006F7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F7A20">
        <w:rPr>
          <w:rFonts w:ascii="Times New Roman" w:hAnsi="Times New Roman" w:cs="Times New Roman"/>
          <w:b/>
          <w:bCs/>
          <w:sz w:val="18"/>
          <w:szCs w:val="18"/>
        </w:rPr>
        <w:t>Podstawy prawne</w:t>
      </w:r>
    </w:p>
    <w:p w:rsidR="006F7A2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Rozporzą</w:t>
      </w:r>
      <w:r w:rsidR="005F2709" w:rsidRPr="00C97306">
        <w:rPr>
          <w:rFonts w:ascii="Times New Roman" w:hAnsi="Times New Roman" w:cs="Times New Roman"/>
          <w:sz w:val="18"/>
          <w:szCs w:val="18"/>
        </w:rPr>
        <w:t>dzenie Ministra Rodziny i Polityki Społecznej z dnia 18 lipca  2022</w:t>
      </w:r>
      <w:r w:rsidRPr="00C97306">
        <w:rPr>
          <w:rFonts w:ascii="Times New Roman" w:hAnsi="Times New Roman" w:cs="Times New Roman"/>
          <w:sz w:val="18"/>
          <w:szCs w:val="18"/>
        </w:rPr>
        <w:t>r. w sprawi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e wydawania zezwolenia na pracę </w:t>
      </w:r>
      <w:r w:rsidRPr="00C97306">
        <w:rPr>
          <w:rFonts w:ascii="Times New Roman" w:hAnsi="Times New Roman" w:cs="Times New Roman"/>
          <w:sz w:val="18"/>
          <w:szCs w:val="18"/>
        </w:rPr>
        <w:t>cudzoziemca oraz wpisu oświadczenia o powierzeniu wykonywania pracy cudzoziemcowi do ewidencj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i oświadczeń </w:t>
      </w:r>
      <w:r w:rsidR="00C97306">
        <w:rPr>
          <w:rFonts w:ascii="Times New Roman" w:hAnsi="Times New Roman" w:cs="Times New Roman"/>
          <w:sz w:val="18"/>
          <w:szCs w:val="18"/>
        </w:rPr>
        <w:t xml:space="preserve"> 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(Dz. U. z 2017 r., </w:t>
      </w:r>
      <w:r w:rsidRPr="00C97306">
        <w:rPr>
          <w:rFonts w:ascii="Times New Roman" w:hAnsi="Times New Roman" w:cs="Times New Roman"/>
          <w:sz w:val="18"/>
          <w:szCs w:val="18"/>
        </w:rPr>
        <w:t>poz. 2345);</w:t>
      </w:r>
    </w:p>
    <w:p w:rsidR="006F7A2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§ 2 pkt 4 rozporządzenia Ministra Rodziny, Pracy i Polityki Społecznej z dnia 8 grudnia 20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17 r. w sprawie wysokości wpłat </w:t>
      </w:r>
      <w:r w:rsidRPr="00C97306">
        <w:rPr>
          <w:rFonts w:ascii="Times New Roman" w:hAnsi="Times New Roman" w:cs="Times New Roman"/>
          <w:sz w:val="18"/>
          <w:szCs w:val="18"/>
        </w:rPr>
        <w:t>dokonywanych w związku ze złożeniem wniosku o wydanie zezwolenia na pracę lub zezwolenia n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a pracę sezonową oraz złożeniem </w:t>
      </w:r>
      <w:r w:rsidRPr="00C97306">
        <w:rPr>
          <w:rFonts w:ascii="Times New Roman" w:hAnsi="Times New Roman" w:cs="Times New Roman"/>
          <w:sz w:val="18"/>
          <w:szCs w:val="18"/>
        </w:rPr>
        <w:t>oświadczenia o powierzeniu wykonywania pracy cudzoziemcowi (Dz. U. z 2017 r., poz. 2350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 ze zm.</w:t>
      </w:r>
      <w:r w:rsidRPr="00C97306">
        <w:rPr>
          <w:rFonts w:ascii="Times New Roman" w:hAnsi="Times New Roman" w:cs="Times New Roman"/>
          <w:sz w:val="18"/>
          <w:szCs w:val="18"/>
        </w:rPr>
        <w:t>);</w:t>
      </w:r>
    </w:p>
    <w:p w:rsidR="006F7A2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art. 88a i art. 120 ustawy z dnia 20 kwietnia 2004r. o promocji zatrudnienia i instytucjach rynku pracy (</w:t>
      </w:r>
      <w:r w:rsidR="003356D6">
        <w:rPr>
          <w:rFonts w:ascii="Times New Roman" w:hAnsi="Times New Roman" w:cs="Times New Roman"/>
          <w:sz w:val="18"/>
          <w:szCs w:val="18"/>
        </w:rPr>
        <w:t xml:space="preserve"> tekst jednolity Dz. U. 2024 r., poz. 475</w:t>
      </w:r>
      <w:r w:rsidRPr="00C97306">
        <w:rPr>
          <w:rFonts w:ascii="Times New Roman" w:hAnsi="Times New Roman" w:cs="Times New Roman"/>
          <w:sz w:val="18"/>
          <w:szCs w:val="18"/>
        </w:rPr>
        <w:t>.);</w:t>
      </w:r>
    </w:p>
    <w:p w:rsidR="006F7A2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art. 264 § 3, art. 264a § 1 i art. 272 ustawy z dnia 6 czerwca 1997 r. Kodeks karny (</w:t>
      </w:r>
      <w:r w:rsidR="005F2709" w:rsidRPr="00C97306">
        <w:rPr>
          <w:rFonts w:ascii="Times New Roman" w:hAnsi="Times New Roman" w:cs="Times New Roman"/>
          <w:sz w:val="18"/>
          <w:szCs w:val="18"/>
        </w:rPr>
        <w:t xml:space="preserve"> tekst jednolity Dz. U. z 2022 r., poz. 1138 ze zm.)</w:t>
      </w:r>
      <w:r w:rsidRPr="00C97306">
        <w:rPr>
          <w:rFonts w:ascii="Times New Roman" w:hAnsi="Times New Roman" w:cs="Times New Roman"/>
          <w:sz w:val="18"/>
          <w:szCs w:val="18"/>
        </w:rPr>
        <w:t>;</w:t>
      </w:r>
    </w:p>
    <w:p w:rsidR="0002169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 xml:space="preserve">art. 60 ust. 1 pkt 5a, art. 64 ust. 4 oraz art. 185a ustawy z dnia 12 grudnia 2013 r. o cudzoziemcach </w:t>
      </w:r>
      <w:r w:rsidR="005F2709" w:rsidRPr="00C97306">
        <w:rPr>
          <w:rFonts w:ascii="Times New Roman" w:hAnsi="Times New Roman" w:cs="Times New Roman"/>
          <w:sz w:val="18"/>
          <w:szCs w:val="18"/>
        </w:rPr>
        <w:t>(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 tekst jednolity </w:t>
      </w:r>
    </w:p>
    <w:p w:rsidR="006F7A20" w:rsidRPr="00C97306" w:rsidRDefault="005F2709" w:rsidP="00C9730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Dz. U. z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  2021 r., poz. 2354</w:t>
      </w:r>
      <w:r w:rsidRPr="00C97306">
        <w:rPr>
          <w:rFonts w:ascii="Times New Roman" w:hAnsi="Times New Roman" w:cs="Times New Roman"/>
          <w:sz w:val="18"/>
          <w:szCs w:val="18"/>
        </w:rPr>
        <w:t xml:space="preserve">  ze </w:t>
      </w:r>
      <w:r w:rsidR="006F7A20" w:rsidRPr="00C97306">
        <w:rPr>
          <w:rFonts w:ascii="Times New Roman" w:hAnsi="Times New Roman" w:cs="Times New Roman"/>
          <w:sz w:val="18"/>
          <w:szCs w:val="18"/>
        </w:rPr>
        <w:t>zm.);</w:t>
      </w:r>
    </w:p>
    <w:p w:rsidR="006F7A2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art. 9, 10, 11 i 12 ustawy z dnia 15 czerwca 2012 r. o skutkach powierzania wykonywania p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racy cudzoziemcom przebywającym </w:t>
      </w:r>
      <w:r w:rsidRPr="00C97306">
        <w:rPr>
          <w:rFonts w:ascii="Times New Roman" w:hAnsi="Times New Roman" w:cs="Times New Roman"/>
          <w:sz w:val="18"/>
          <w:szCs w:val="18"/>
        </w:rPr>
        <w:t>wbrew przepisom na terytorium Rzeczypospolitej Polskiej (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 tekst jednolity Dz. U. z 2021 1745  r. ze zm.</w:t>
      </w:r>
      <w:r w:rsidRPr="00C97306">
        <w:rPr>
          <w:rFonts w:ascii="Times New Roman" w:hAnsi="Times New Roman" w:cs="Times New Roman"/>
          <w:sz w:val="18"/>
          <w:szCs w:val="18"/>
        </w:rPr>
        <w:t>);</w:t>
      </w:r>
    </w:p>
    <w:p w:rsidR="0002169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art. 13 ustawy z 26 lipca 1991 r. o podatku dochodowym od osób fizycznych (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 tekst jednolity Dz. U. z 2022 r.,</w:t>
      </w:r>
    </w:p>
    <w:p w:rsidR="006F7A20" w:rsidRPr="00C97306" w:rsidRDefault="00021690" w:rsidP="00C9730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>poz. 2647</w:t>
      </w:r>
      <w:r w:rsidR="006F7A20" w:rsidRPr="00C97306">
        <w:rPr>
          <w:rFonts w:ascii="Times New Roman" w:hAnsi="Times New Roman" w:cs="Times New Roman"/>
          <w:sz w:val="18"/>
          <w:szCs w:val="18"/>
        </w:rPr>
        <w:t xml:space="preserve"> ze zm.);</w:t>
      </w:r>
    </w:p>
    <w:p w:rsidR="006F7A20" w:rsidRPr="00C97306" w:rsidRDefault="006F7A20" w:rsidP="00C973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 xml:space="preserve"> art. 24 ust. 1a-1d oraz art. 98 ustawy z dnia 13 października 1998 r. o systemie ubezpieczeń społeczny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ch ( tekst jednolity </w:t>
      </w:r>
      <w:r w:rsidR="00C97306" w:rsidRPr="00C97306">
        <w:rPr>
          <w:rFonts w:ascii="Times New Roman" w:hAnsi="Times New Roman" w:cs="Times New Roman"/>
          <w:sz w:val="18"/>
          <w:szCs w:val="18"/>
        </w:rPr>
        <w:t>Dz. U. z 2022 r., poz. 1009</w:t>
      </w:r>
      <w:r w:rsidR="00021690" w:rsidRP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ze zm.);</w:t>
      </w:r>
    </w:p>
    <w:p w:rsidR="005456BD" w:rsidRPr="00C97306" w:rsidRDefault="006F7A20" w:rsidP="00C973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C97306">
        <w:rPr>
          <w:rFonts w:ascii="Times New Roman" w:hAnsi="Times New Roman" w:cs="Times New Roman"/>
          <w:sz w:val="18"/>
          <w:szCs w:val="18"/>
        </w:rPr>
        <w:t xml:space="preserve">art. 35 § 3 ustawy z dnia 14 czerwca 1960 r. Kodeks postępowania </w:t>
      </w:r>
      <w:r w:rsidR="00C97306" w:rsidRPr="00C97306">
        <w:rPr>
          <w:rFonts w:ascii="Times New Roman" w:hAnsi="Times New Roman" w:cs="Times New Roman"/>
          <w:sz w:val="18"/>
          <w:szCs w:val="18"/>
        </w:rPr>
        <w:t xml:space="preserve"> </w:t>
      </w:r>
      <w:r w:rsidRPr="00C97306">
        <w:rPr>
          <w:rFonts w:ascii="Times New Roman" w:hAnsi="Times New Roman" w:cs="Times New Roman"/>
          <w:sz w:val="18"/>
          <w:szCs w:val="18"/>
        </w:rPr>
        <w:t>administracyjnego (</w:t>
      </w:r>
      <w:r w:rsidR="00617F0B">
        <w:rPr>
          <w:rFonts w:ascii="Times New Roman" w:hAnsi="Times New Roman" w:cs="Times New Roman"/>
          <w:sz w:val="18"/>
          <w:szCs w:val="18"/>
        </w:rPr>
        <w:t xml:space="preserve"> tekst jednolity Dz. U. </w:t>
      </w:r>
      <w:r w:rsidR="00352240">
        <w:rPr>
          <w:rFonts w:ascii="Times New Roman" w:hAnsi="Times New Roman" w:cs="Times New Roman"/>
          <w:sz w:val="18"/>
          <w:szCs w:val="18"/>
        </w:rPr>
        <w:t xml:space="preserve">        </w:t>
      </w:r>
      <w:r w:rsidR="00617F0B">
        <w:rPr>
          <w:rFonts w:ascii="Times New Roman" w:hAnsi="Times New Roman" w:cs="Times New Roman"/>
          <w:sz w:val="18"/>
          <w:szCs w:val="18"/>
        </w:rPr>
        <w:t>z</w:t>
      </w:r>
      <w:r w:rsidR="00352240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617F0B">
        <w:rPr>
          <w:rFonts w:ascii="Times New Roman" w:hAnsi="Times New Roman" w:cs="Times New Roman"/>
          <w:sz w:val="18"/>
          <w:szCs w:val="18"/>
        </w:rPr>
        <w:t xml:space="preserve"> 2024  r., poz. 572</w:t>
      </w:r>
      <w:r w:rsidRPr="00C97306">
        <w:rPr>
          <w:rFonts w:ascii="Times New Roman" w:hAnsi="Times New Roman" w:cs="Times New Roman"/>
          <w:sz w:val="18"/>
          <w:szCs w:val="18"/>
        </w:rPr>
        <w:t>).</w:t>
      </w:r>
    </w:p>
    <w:sectPr w:rsidR="005456BD" w:rsidRPr="00C9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32A"/>
    <w:multiLevelType w:val="hybridMultilevel"/>
    <w:tmpl w:val="2B026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4586"/>
    <w:multiLevelType w:val="hybridMultilevel"/>
    <w:tmpl w:val="AE64B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01545"/>
    <w:multiLevelType w:val="hybridMultilevel"/>
    <w:tmpl w:val="77BE40FA"/>
    <w:lvl w:ilvl="0" w:tplc="EDE60EFE">
      <w:start w:val="15"/>
      <w:numFmt w:val="bullet"/>
      <w:lvlText w:val="•"/>
      <w:lvlJc w:val="left"/>
      <w:pPr>
        <w:ind w:left="405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AA40C39"/>
    <w:multiLevelType w:val="hybridMultilevel"/>
    <w:tmpl w:val="3C86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24A37"/>
    <w:multiLevelType w:val="hybridMultilevel"/>
    <w:tmpl w:val="BAA25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22C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94E50"/>
    <w:multiLevelType w:val="hybridMultilevel"/>
    <w:tmpl w:val="A46E7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D2928"/>
    <w:multiLevelType w:val="hybridMultilevel"/>
    <w:tmpl w:val="EE749118"/>
    <w:lvl w:ilvl="0" w:tplc="578866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CE6732">
      <w:start w:val="15"/>
      <w:numFmt w:val="bullet"/>
      <w:lvlText w:val="•"/>
      <w:lvlJc w:val="left"/>
      <w:pPr>
        <w:ind w:left="2340" w:hanging="360"/>
      </w:pPr>
      <w:rPr>
        <w:rFonts w:ascii="Times New Roman" w:eastAsia="SymbolMT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20"/>
    <w:rsid w:val="00021690"/>
    <w:rsid w:val="000B7BAA"/>
    <w:rsid w:val="00290B9A"/>
    <w:rsid w:val="00311542"/>
    <w:rsid w:val="003356D6"/>
    <w:rsid w:val="00352240"/>
    <w:rsid w:val="003571F6"/>
    <w:rsid w:val="00432D76"/>
    <w:rsid w:val="005456BD"/>
    <w:rsid w:val="005E6356"/>
    <w:rsid w:val="005F2709"/>
    <w:rsid w:val="00617F0B"/>
    <w:rsid w:val="006F7A20"/>
    <w:rsid w:val="00C97306"/>
    <w:rsid w:val="00D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2243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Zmysłowska</dc:creator>
  <cp:lastModifiedBy>Danuta Zmysłowska</cp:lastModifiedBy>
  <cp:revision>8</cp:revision>
  <cp:lastPrinted>2023-01-12T10:51:00Z</cp:lastPrinted>
  <dcterms:created xsi:type="dcterms:W3CDTF">2023-01-12T09:32:00Z</dcterms:created>
  <dcterms:modified xsi:type="dcterms:W3CDTF">2024-04-22T07:13:00Z</dcterms:modified>
</cp:coreProperties>
</file>