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8C" w:rsidRDefault="00915E8C" w:rsidP="00915E8C">
      <w:pPr>
        <w:rPr>
          <w:rFonts w:ascii="Arial" w:hAnsi="Arial" w:cs="Arial"/>
        </w:rPr>
      </w:pPr>
    </w:p>
    <w:p w:rsidR="00A611A4" w:rsidRPr="00A611A4" w:rsidRDefault="00A611A4" w:rsidP="00F3373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C689A" w:rsidRPr="00A611A4" w:rsidRDefault="00A611A4" w:rsidP="00F3373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611A4">
        <w:rPr>
          <w:rFonts w:ascii="Arial" w:hAnsi="Arial" w:cs="Arial"/>
          <w:b/>
          <w:sz w:val="24"/>
          <w:szCs w:val="24"/>
        </w:rPr>
        <w:t>L</w:t>
      </w:r>
      <w:r w:rsidR="008C689A" w:rsidRPr="00A611A4">
        <w:rPr>
          <w:rFonts w:ascii="Arial" w:hAnsi="Arial" w:cs="Arial"/>
          <w:b/>
          <w:sz w:val="24"/>
          <w:szCs w:val="24"/>
        </w:rPr>
        <w:t>ist</w:t>
      </w:r>
      <w:r w:rsidRPr="00A611A4">
        <w:rPr>
          <w:rFonts w:ascii="Arial" w:hAnsi="Arial" w:cs="Arial"/>
          <w:b/>
          <w:sz w:val="24"/>
          <w:szCs w:val="24"/>
        </w:rPr>
        <w:t>a</w:t>
      </w:r>
      <w:r w:rsidR="008C689A" w:rsidRPr="00A611A4">
        <w:rPr>
          <w:rFonts w:ascii="Arial" w:hAnsi="Arial" w:cs="Arial"/>
          <w:b/>
          <w:sz w:val="24"/>
          <w:szCs w:val="24"/>
        </w:rPr>
        <w:t xml:space="preserve"> projektów zakwalifikowanych do etapu oceny merytorycznej</w:t>
      </w:r>
      <w:r w:rsidRPr="00A611A4">
        <w:rPr>
          <w:rFonts w:ascii="Arial" w:hAnsi="Arial" w:cs="Arial"/>
          <w:b/>
          <w:sz w:val="24"/>
          <w:szCs w:val="24"/>
        </w:rPr>
        <w:t xml:space="preserve"> konkursu </w:t>
      </w:r>
      <w:r>
        <w:rPr>
          <w:rFonts w:ascii="Arial" w:hAnsi="Arial" w:cs="Arial"/>
          <w:b/>
          <w:sz w:val="24"/>
          <w:szCs w:val="24"/>
        </w:rPr>
        <w:br/>
      </w:r>
      <w:r w:rsidRPr="00A611A4">
        <w:rPr>
          <w:rFonts w:ascii="Arial" w:hAnsi="Arial" w:cs="Arial"/>
          <w:b/>
          <w:sz w:val="24"/>
          <w:szCs w:val="24"/>
        </w:rPr>
        <w:t>nr POWR.01.02.01-IP.12-22-001/15</w:t>
      </w:r>
      <w:r w:rsidR="008C689A" w:rsidRPr="00A611A4">
        <w:rPr>
          <w:rFonts w:ascii="Arial" w:hAnsi="Arial" w:cs="Arial"/>
          <w:b/>
          <w:sz w:val="24"/>
          <w:szCs w:val="24"/>
        </w:rPr>
        <w:t>:</w:t>
      </w:r>
    </w:p>
    <w:p w:rsidR="00915E8C" w:rsidRPr="00AC2DDF" w:rsidRDefault="00915E8C" w:rsidP="00915E8C">
      <w:pPr>
        <w:rPr>
          <w:rFonts w:ascii="Times New Roman" w:hAnsi="Times New Roman"/>
          <w:sz w:val="24"/>
          <w:szCs w:val="24"/>
        </w:rPr>
      </w:pPr>
    </w:p>
    <w:p w:rsidR="00915E8C" w:rsidRDefault="00915E8C" w:rsidP="00915E8C">
      <w:pPr>
        <w:rPr>
          <w:szCs w:val="24"/>
        </w:rPr>
      </w:pP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40"/>
        <w:gridCol w:w="2105"/>
        <w:gridCol w:w="2410"/>
        <w:gridCol w:w="4394"/>
      </w:tblGrid>
      <w:tr w:rsidR="00915E8C" w:rsidRPr="00327D3F" w:rsidTr="00565E03">
        <w:trPr>
          <w:trHeight w:val="1134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Numer wniosku (zgodny </w:t>
            </w:r>
            <w:r w:rsidR="008C689A"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z SOWA)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Nazwa Beneficjenta składającego wniosek (Wnioskodawca)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Tytuł projektu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POWR.01.02.01-22-0001/15-01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CREATOR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na start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POWR.01.02.01-22-0002/15-01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Dudziak i Partnerzy Joanna Dudziak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POWER dla turystyki. Szkolenia, staże i praca dla młodych w branży turystycznej.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POWR.01.02.01-22-0003/15-01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Kontraktor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Kompleksowy program aktywizacji zawodowej dla biernych zawodowo niepełnosprawnych mieszkańców woj. pomorskiego z grupy NEET w wieku 15-29 l.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POWR.01.02.01-22-0004/15-01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Fundacja Inicjowania Rozwoju Społecznego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i zdolni na rynku pracy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POWR.01.02.01-22-0005/15-01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Medaitor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Group SA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 nowymi możliwościami na rynek pracy- wsparcie dla osób młodych w województwie pomorskim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POWR.01.02.01-22-0007/15-01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Fifteen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POMORSKIE - AKTYWIZACJA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POWR.01.02.01-22-0008/15-01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Ośrodek Szkolenia i Rozwoju kadr "Denar" Dorota Wierzgała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Akademia handlowców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POWR.01.02.01-22-0009/15-01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Akademickie Stowarzyszenie Inicjatyw Społeczno-Edukacyjnych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Młody zawodowiec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POWR.01.02.01-22-0010/15-01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INVENTOR Joński Jan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Pomorskie - aktywizacja osób młodych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POWR.01.02.01-22-0012/15-01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ProEco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One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Otwarci na zmiany - aktywizacja zawodowa młodych w aglomeracji gdańskiej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POWR.01.02.01-22-0013/15-01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ProInnova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Michał Różalski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Pracownik ochrony osób i mienia - szansą na zatrudnienie młodych w aglomeracji gdańskiej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POWR.01.02.01-22-0014/15-01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Centrum Kształcenia Specjalistycznego Polskiej Korporacji Biznesu POLBI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Młody pracownik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POWR.01.02.01-22-0015/15-01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Stowarzyszenie Niepełnosprawni dla Środowiska EKON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Aktywizacja zawodowa niepełnosprawnych osób młodych z woj.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POWR.01.02.01-22-0016/15-01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MGO-EXPERT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Usługi Księgowe i Szkoleniowe Magdalena Górna-Orczykowska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Lepszy start- program aktywizacji zawodowej osób młodych z woj.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POWR.01.02.01-22-0018/15-01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Gamma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D.Didiuk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i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M.Wasilewski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Sp. J.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Pomorska kuźnia aktywności zawodowej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POWR.01.02.01-22-0019/15-01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Fundacja Rozwoju Obywatelskiego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Nowe kwalifikacje szansą na lepsze jutro!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POWR.01.02.01-22-0020/15-01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Interlogos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S.C. Anna Olejniczak, Jarosław Olejniczak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Nowe kwalifikacje dla młodzieży NEET z powiatu wejherowskiego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POWR.01.02.01-22-0023/15-01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Centrum Rozwoju i Edukacji „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Animus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”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Zawodowcy na start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POWR.01.02.01-22-0024/15-01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RJ Consulting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START DO ZATRUDNIENIA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POWR.01.02.01-22-0025/15-01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Eurodoradztwo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Młodzi--&gt;aktywni--&gt;zatrudnieni na pomorskim rynku pracy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POWR.01.02.01-22-0026/15-01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GD Partner Sp. z o. o. Sp. K.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wykwalifikowani na pomorskim rynku pracy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POWR.01.02.01-22-0027/15-01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Wall Street Brokers Tomasz Marzec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Pomorska aktywizacja edukacyjno - zawodowa osób młodych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POWR.01.02.01-22-0029/15-01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Fundacja Aktywności Zawodowej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Otwarci na sukces - kompleksowy program wsparcia młodych osób z niepełnosprawnością z aglomeracji gdańskiej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POWR.01.02.01-22-0030/15-01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Eureka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 xml:space="preserve">Mistrz Kuchni Regionalnej - program aktywizacji zawodowej dla osób w wieku do 29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r.ż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>. z woj. pomorskiego przygotowujący do pracy w branży turystycznej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POWR.01.02.01-22-0032/15-01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Fundacja Edukacji, Innowacji i Wdrażania Nowoczesnych Technologii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 xml:space="preserve">Młodzi siłą rozwoju Pomorza - program aktywizacji zawodowej dla osób niepełnosprawnych w wieku do 29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r.ż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 xml:space="preserve">. w ramach branż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stategicznych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 xml:space="preserve"> dla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pomorskiego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 xml:space="preserve"> rynku pracy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POWR.01.02.01-22-0033/15-01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Eureka Technology Park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 xml:space="preserve">Profesjonalny pracownik hotelu - program aktywizacji zawodowej dla osób w wieku do 29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r.ż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>. z woj. pomorskiego przygotowujący do pracy w branży turystycznej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POWR.01.02.01-22-0034/15-01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Centrum Języków Obcych Izabela Szydło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Nasze szkolenia szansą na aktywizację młodych Pomorzan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POWR.01.02.01-22-0035/15-01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Maxie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 xml:space="preserve"> Hill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 xml:space="preserve">Akademia kompetencji w branżach strategicznych dla Pomorza - program aktywizacji zawodowej dla osób młodych w wieku do 29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r.ż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>. z województwa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29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POWR.01.02.01-22-0037/15-01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Centrum Szkoleniowe Monika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Gielar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PRACA - Twój cel ! Projekt dla młodzieży NEET z terenu województwa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POWR.01.02.01-22-0039/15-01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Pomorskie Stowarzyszenie Przewoźników Drogowych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Kierowca zawodowy - dobry zawód i pewna praca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POWR.01.02.01-22-0040/15-01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 System Polska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NA POMORSKIM RYNKU PRACY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POWR.01.02.01-22-0041/15-01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Akademia Kształcenia Europejskiego Krzysztof Kuryłowicz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- aktywni na pomorskim rynku pracy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POWR.01.02.01-22-0042/15-01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Wielkopolska Grupa Prawnicza Kozłowski,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Maźwa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,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Sendrowski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i Wspólnicy Sp. K.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Zmobilizuj się - DASZ RADĘ! - projekt dla młodzieży NEET z terenu województwa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34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POWR.01.02.01-22-0043/15-01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Fundacja Inicjatyw "Aktywni"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Uwierz w siebie!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POWR.01.02.01-22-0047/15-01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Spółdzielnia Edukacyjna "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P-TKM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"/Niepubliczne Centrum Kształcenia Ustawicznego SE "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P-TKM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" w Sztumie"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Młody to nie znaczy bierny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POWR.01.02.01-22-0049/15-01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ERGO AD REM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Aktywizacja osób młodych! Pomorskie czas na prace!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POWR.01.02.01-22-0051/15-01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Centrum Rozwoju "SAPERE AUDE"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Zostań webmasterem - pracuj na swoją przyszłość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POWR.01.02.01-22-0052/15-01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Expedite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Edyta Niemiec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Uprawnienia elektryczne szansą na zdobycie zatrudnienia!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39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POWR.01.02.01-22-0054/15-01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Akademia Słońca Krzysztof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Frąszczak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Wypracuj swój start! - projekt dla młodzieży NEET z terenu województwa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POWR.01.02.01-22-0055/15-01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Europejska Grupa Doradcza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gotowi do pracy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POWR.01.02.01-22-0056/15-01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Business School Hanna Polak, Marcin Polak Sp. J.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Nowe kompetencje dla młodych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POWR.01.02.01-22-0057/15-01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Humaneo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Bierni zawodowo aktywni na rynku pracy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POWR.01.02.01-22-0058/15-01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Business City Małgorzata Majewska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Młodość pełna możliwości!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POWR.01.02.01-22-0059/15-01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Centrum Usług Szkoleniowo-Doradczych Jakub Szpon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Szansa dla osób młodych!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POWR.01.02.01-22-0061/15-01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JMM Mariusz Lewandowski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OD STAŻU DO ANGAŻU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46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POWR.01.02.01-22-0062/15-01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Enbit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Grzegorz Szwarc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kompetentni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POWR.01.02.01-22-0064/15-01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INVENTOR Tomasz Przybylski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POMORSKIE PRACA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POWR.01.02.01-22-0065/15-01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Mariusz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Onufer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OPC Consulting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Zdobędę pracę!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49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POWR.01.02.01-22-0066/15-01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 xml:space="preserve">Business Consulting Group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Konrad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Molga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Szanse na nowe @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wanse</w:t>
            </w:r>
            <w:proofErr w:type="spellEnd"/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POWR.01.02.01-22-0067/15-01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Wyższa Szkoła Bankowa w Gdańsku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Kurs i staż przekwalifikowujący do zawodu programisty dla bezrobotnych absolwentów szkół wyższych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POWR.01.02.01-22-0069/15-01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Stowarzyszenie Osób po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Endoprotezoplastyce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Biodra "BIODERKO"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Twój Plan - PRACA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POWR.01.02.01-22-0070/15-01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Europa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 xml:space="preserve"> 2000 Consulting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"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KryZYSK"-aktywizacja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 xml:space="preserve"> edukacyjno - zawodowa osób młodych szansą na zatrudnienie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POWR.01.02.01-22-0071/15-01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BBA Office System Bartłomiej Sujkowski, Barnaba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Kujszczyk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Sp. J.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Edukacja i praca - to się opłaca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POWR.01.02.01-22-0072/15-01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ECORYS Polska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Pomorskie nowe możliwości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POWR.01.02.01-22-0073/15-01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Viskopol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Aktywizacja zawodowa młodych ich szansą na zatrudnienie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POWR.01.02.01-22-0074/15-01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Enterprise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Investment Zarządzanie Ryzykiem Katarzyna Książek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Mobilizacja młodych do pracy z województwa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POWR.01.02.01-22-0075/15-01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Ewal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Ewelina Korczak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Obierz ster na cel-praca dla młodych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58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POWR.01.02.01-22-0076/15-01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Dolnośląski Inkubator Przedsiębiorczości i Arbitrażu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Aktywni niepełnosprawni na Pomorzu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59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POWR.01.02.01-22-0077/15-01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AdsMedia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Waldemar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Hynda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NOWA ENERGIA!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POWR.01.02.01-22-0079/15-01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BBA Transport System B. Sujkowski i Wspólnicy Sp. J.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Nowe kwalifikacje nową szansą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POWR.01.02.01-22-0081/15-01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Stowarzyszenie - Edukacja, Praca, Przedsiębiorczość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WYŻSZE KWALIFIKACJE = WIĘKSZE MOŻLIWOŚCI DLA OSÓB BIERNYCH ZAWODOWO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POWR.01.02.01-22-0082/15-01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Centrum Biznesu Marcin Jakubiec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Nowa szansa dla Osób Niepełnosprawnych z województwa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POWR.01.02.01-22-0083/15-01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Centrum Edukacji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AC-Expert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Agata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Melara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Praca! Zmiana na lepsze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POWR.01.02.01-22-0084/15-01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Wielkopolski Instytut Rozwoju Przedsiębiorczości i Edukacji Łukasz Dymek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 xml:space="preserve">POMORSKI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KALEJDOSK-ON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 xml:space="preserve"> MOŻLIWOŚCI. Program dla młodych osób niepełnosprawnych z województwa pomorskiego.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POWR.01.02.01-22-0085/15-01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Eurosolutions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Jan Dymek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Postaw na rozwój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POWR.01.02.01-22-0087/15-02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Stowarzyszenie Wdzydzko - Charzykowska Lokalna Grupa Rybacka „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Mòrénka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”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Netowisko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 xml:space="preserve"> - program aktywizacji młodzieży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POWR.01.02.01-22-0088/15-01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Jan Lutka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Aktulnaj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Szansa na lepszą przyszłość!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POWR.01.02.01-22-0089/15-01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A-KWADRAT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A.Kowalczyk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Akademia rozwoju zawodowego - wsparcie młodzieży NEET z województwa pomorskiego.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69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POWR.01.02.01-22-0090/15-01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Magnus Sp. z o.o.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Czas na zmianę dla młodzieży NEET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70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POWR.01.02.01-22-0091/15-01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Ośrodek Kształcenia Zawodowego Faktor W Olsztynie S.C. Aleksandra Bober, Andrzej Bober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BRAWO JA!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POWR.01.02.01-22-0092/15-01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edu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Profit Krzysztof Górski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Młodzież NEET - otwarci na zmianę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POWR.01.02.01-22-0093/15-01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M&amp;M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Partners S.C. Marciniak Marcin, Marciniak Monika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Start na lepsze jutro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POWR.01.02.01-22-0094/15-01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La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Soleil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Monika Piecuch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Aktywni nad morzem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POWR.01.02.01-22-0096/15-01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All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Print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Jarosław Mazuś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Twoja przyszłość- wykonaj pierwszy krok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POWR.01.02.01-22-0097/15-01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Centrum Edukacji I Zarządzania Korporacja "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Romaniszyn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" 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niepełnosprawni - sprawni w pracy 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POWR.01.02.01-22-0098/15-01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Pióroteka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M. Gromek Sp. J.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Pomysł na swoją przyszłość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POWR.01.02.01-22-0099/15-01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Fundacja "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Edukatio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"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Pomorskie Centrum Doskonalenia Kadr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POWR.01.02.01-22-0100/15-01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Al Edukacja Lena Andrzejewska Centrum Szkoleniowo-Doradcze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Start do kariery na Pomorzu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79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POWR.01.02.01-22-0101/15-01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Mazowiecka Grupa Szkoleniowo-Doradcza Kajetan Kisielewski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Inwestycja w młodzież w województwie pomorskim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POWR.01.02.01-22-0102/15-01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PPH Rarytas J. i R. Markowscy Sp. J.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-Aktywni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POWR.01.02.01-22-0105/15-01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TOP-PROJEKT - Krzysztof Derbiszewski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Zawodowy Absolwent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82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POWR.01.02.01-22-0106/15-01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Polskie Stowarzyszenie na Rzecz Osób z Upośledzeniem Umysłowym Koło w Gdańsku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BIZON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POWR.01.02.01-22-0109/15-01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CONSULTING Firma Doradczo - Szkoleniowa Julita Orłowska - Szczepańska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na start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POWR.01.02.01-22-0110/15-01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Angelika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Sznabel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Akapit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POMORSKA AKADEMIA KOMPETENCJI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POWR.01.02.01-22-0112/15-01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Stowarzyszenie Aktywnego Wspierania Gospodarki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Program aktywizacji osób młodych z woj.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POWR.01.02.01-22-0113/15-01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Powiat bytowski / Powiatowy Urząd Pracy w Bytowie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565E03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Akcja kwalifikacja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POWR.01.02.01-22-0118/15-01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Polska Giełda Pracy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Panorama sukcesu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POWR.01.02.01-22-0119/15-01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Centrum Doradztwa Europejskiego EURO-FUNDUSZ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s.c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.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A.Klusek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,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P.Kanarski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NEET - Nowy, Energiczny, Efektywny Ty. Kompleksowa aktywizacja zawodowo-edukacyjna osób młodych.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89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POWR.01.02.01-22-0120/15-01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Przedsiębiorstwo Produkcyjno Usługowo Szkoleniowe "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Polkar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"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AKTYWNY JA. Zwiększenie szansy osób młodych na zatrudnienie poprzez nowe kwalifikacje, umiejętności i doświadczenia w branżach strategicznych dla pomorskiego rynku pracy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POWR.01.02.01-22-0122/15-01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Stowarzyszenie "Wolna Przedsiębiorczość" Oddział Terenowy W Gdańsku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na podbój rynku pracy!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POWR.01.02.01-22-0124/15-01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Net-Projekt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Zawód Przyszłości - Operator Statku Powietrznego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POWR.01.02.01-22-0125/15-01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ASM-Centrum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Badań i Analiz Rynku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Szansa dla Młodych - Aktywizacja społeczna i zawodowa bezrobotnej młodzieży na regionalnym rynku pracy w woj. pomorskim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93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POWR.01.02.01-22-0126/15-01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Business Development Group S.A.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 xml:space="preserve">Wykwalifikowana kadra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wellness&amp;spa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 xml:space="preserve"> - program aktywizacji zawodowej dla osób w wieku do 29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r.ż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>. z woj. pomorskiego przygotowujący do pracy w branży turystycznej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POWR.01.02.01-22-0127/15-01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Certes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Pomorski Akcelerator Startu Zawodowego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POWR.01.02.01-22-0128/15-01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J&amp;J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Group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Kierunek praca - aktywizacja zawodowa młodych osób niepełnosprawnych z terenu województwa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POWR.01.02.01-22-0129/15-01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"SYSTEMA"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Pomorska Akademia Kształcenia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POWR.01.02.01-22-0130/15-01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A-Kwadrat Klaudia Kaczmarek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Kompleksowy program aktywizacji zawodowej młodzieży NEET z województwa pomorskiego.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POWR.01.02.01-22-0131/15-01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Focus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Training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. Instytut Doskonalenia Kadr I Rozwoju Osobowości Królewicz Marzanna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Mały krok - wielka zmiana. Rozwój turystyki to Twoja szansa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99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POWR.01.02.01-22-0132/15-01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Szkolenia i Edukacja Sp. z o.o. Sp. k.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- aktywni na rynku pracy województwa pomorskiego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POWR.01.02.01-22-0133/15-01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Kancelaria Rzeczoznawców Gospodarczych Ekspert-Kujawy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Projekt aktywizacji edukacyjno-zawodowej "Malbork dla młodych"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101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POWR.01.02.01-22-0134/15-01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Fundacja Ekspert-Kujawy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Program aktywizacji edukacyjno-zawodowej dla osób poniżej 30 roku życia z powiatu tczewskiego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102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POWR.01.02.01-22-0135/15-01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Jolanta Woźnica "Persona" Ośrodek Szkoleniowo-Doradczy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Wsparcie na starcie! Indywidualna i kompleksowa pomoc w wejściu na rynek pracy osób młodych zamieszkujących powiat kwidzyński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103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POWR.01.02.01-22-0136/15-01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Pomorska Akademia Kształcenia Zawodowego w Słupsku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Pracują Dobrze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104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POWR.01.02.01-22-0137/15-01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Instytut Rozwoju I Innowacji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Euro-Konsult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Nakieruj się na sukces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105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POWR.01.02.01-22-0139/15-01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PROFESJA Dominika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Flaczyk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Pomerania ON - wsparcie młodych niepełnosprawnych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106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POWR.01.02.01-22-0140/15-01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Fundacja Partycypacji Społecznej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Mogę, chcę i nie obawiam się pracować! Kompleksowy program wsparcia dla Młodych Osób Niepełnosprawnych z województwa pomorskiego, biernych zawodowo, w wieku 25-29.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107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POWR.01.02.01-22-0141/15-01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EDU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Research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Polska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Młodzi na start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108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POWR.01.02.01-22-0142/15-01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Akademia Szybkiej Nauki Tadeusz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Buzarewicz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Podniesienie kwalifikacji zawodowych osób młodych nieaktywnych zawodowo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109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POWR.01.02.01-22-0144/15-01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INTER IT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SOCIAL MEDIA - moja przyszłość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POWR.01.02.01-22-0146/15-01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Regionalne Towarzystwo Inwestycyjne S. A.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Zawodowy Drogowskaz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POWR.01.02.01-22-0148/15-01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GSG Akademia Rozwoju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Zostań spawaczem - pracuj w branży konstrukcji stalowych!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POWR.01.02.01-22-0149/15-01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Altkom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Akademia S.A.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Pomorscy informatycy na start!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POWR.01.02.01-22-0150/15-01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Organizacja Międzyzakładowa NSZZ "Solidarność" w Stoczni Gdańskiej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Szkolenia i własna działalność szansą dla młodych bezrobotnych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POWR.01.02.01-22-0151/15-01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Trigonum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 xml:space="preserve">Programu budowy profesjonalnych kadr branży logistyczno-transportowej i stoczniowej firm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Klastra</w:t>
            </w:r>
            <w:proofErr w:type="spellEnd"/>
            <w:r w:rsidRPr="00327D3F">
              <w:rPr>
                <w:rFonts w:ascii="Arial" w:hAnsi="Arial" w:cs="Arial"/>
                <w:color w:val="000000"/>
                <w:sz w:val="20"/>
              </w:rPr>
              <w:t xml:space="preserve"> Logistyczno-Transportowego </w:t>
            </w:r>
            <w:proofErr w:type="spellStart"/>
            <w:r w:rsidRPr="00327D3F">
              <w:rPr>
                <w:rFonts w:ascii="Arial" w:hAnsi="Arial" w:cs="Arial"/>
                <w:color w:val="000000"/>
                <w:sz w:val="20"/>
              </w:rPr>
              <w:t>Połnoc-Południe</w:t>
            </w:r>
            <w:proofErr w:type="spellEnd"/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WND-POWR.01.02.01-22-0153/15-01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EUR CONSULTING Sp. z o. 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AKTYWUJ SIEBIE – STOP BIERNOŚCI. Wsparcie aktywizacyjne, doradcze, edukacyjne i zawodowe dla osób z grupy NEET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POWR.01.02.01-22-0154/15-01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Plusk Polska Sp. z o.o.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Sp.k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Podnieś kwalifikacje i pozostań aktywny !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117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POWR.01.02.01-22-0156/15-01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Aeroklub Gdański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Zawodowy start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POWR.01.02.01-22-0158/15-01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Firma Wielobranżowa NESS Tomasz Matera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Zawód Kolejarz - unikalne kwalifikacje kluczem do atrakcyjnego zatrudnienia w województwie pomorskim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119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POWR.01.02.01-22-0159/15-01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Instytut Rozwoju Personalnego GANESA - Ewa Dąbrowska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Wrzuć 5 bieg - kwalifikacje i praca w transporcie dla młodych Gdańszczan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120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POWR.01.02.01-22-0160/15-01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Prywatne Centrum Edukacyjne MARMOŁOWSKI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s.c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. Alicja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Marmołowska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, Ewa </w:t>
            </w: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Marmołowska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AKADEMIA MŁODYCH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121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POWR.01.02.01-22-0161/15-01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Twin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Media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Lęborska Akademia Młodych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122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POWR.01.02.01-22-0163/15-01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Human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Zabezpieczenie przyszłości - program aktywizacji młodzieży NEET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123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POWR.01.02.01-22-0164/15-01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Techpal</w:t>
            </w:r>
            <w:proofErr w:type="spellEnd"/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Sp. z o.o.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Klucz do pracy w przemyśle stoczniowym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124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POWR.01.02.01-22-0165/15-01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Centrum Szkoleń i Innowacji Grzegorz Miszczak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Kurs na pracę</w:t>
            </w:r>
          </w:p>
        </w:tc>
      </w:tr>
      <w:tr w:rsidR="00915E8C" w:rsidRPr="00327D3F" w:rsidTr="00565E03">
        <w:trPr>
          <w:trHeight w:val="113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125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>POWR.01.02.01-22-0166/15-01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A611A4">
            <w:pPr>
              <w:spacing w:before="60" w:after="60" w:line="240" w:lineRule="auto"/>
              <w:ind w:left="72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Stowarzyszenie Inicjatyw Społecznych</w:t>
            </w:r>
            <w:r w:rsidR="00327D3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Pr="00327D3F">
              <w:rPr>
                <w:rFonts w:ascii="Arial" w:hAnsi="Arial" w:cs="Arial"/>
                <w:b/>
                <w:bCs/>
                <w:color w:val="000000"/>
                <w:sz w:val="20"/>
              </w:rPr>
              <w:t>"TERRA"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8C" w:rsidRPr="00327D3F" w:rsidRDefault="00915E8C" w:rsidP="00565E03">
            <w:pPr>
              <w:spacing w:before="60" w:after="60" w:line="240" w:lineRule="auto"/>
              <w:ind w:left="214"/>
              <w:rPr>
                <w:rFonts w:ascii="Arial" w:hAnsi="Arial" w:cs="Arial"/>
                <w:color w:val="000000"/>
                <w:sz w:val="20"/>
              </w:rPr>
            </w:pPr>
            <w:r w:rsidRPr="00327D3F">
              <w:rPr>
                <w:rFonts w:ascii="Arial" w:hAnsi="Arial" w:cs="Arial"/>
                <w:color w:val="000000"/>
                <w:sz w:val="20"/>
              </w:rPr>
              <w:t xml:space="preserve">Aktywizacja osób </w:t>
            </w:r>
            <w:r w:rsidR="00327D3F" w:rsidRPr="00327D3F">
              <w:rPr>
                <w:rFonts w:ascii="Arial" w:hAnsi="Arial" w:cs="Arial"/>
                <w:color w:val="000000"/>
                <w:sz w:val="20"/>
              </w:rPr>
              <w:t>niepełnosprawnych</w:t>
            </w:r>
            <w:r w:rsidRPr="00327D3F">
              <w:rPr>
                <w:rFonts w:ascii="Arial" w:hAnsi="Arial" w:cs="Arial"/>
                <w:color w:val="000000"/>
                <w:sz w:val="20"/>
              </w:rPr>
              <w:t xml:space="preserve"> z terenu województwa pomorskiego</w:t>
            </w:r>
          </w:p>
        </w:tc>
      </w:tr>
    </w:tbl>
    <w:p w:rsidR="00327D3F" w:rsidRDefault="00327D3F" w:rsidP="00915E8C">
      <w:pPr>
        <w:rPr>
          <w:rFonts w:ascii="Times New Roman" w:hAnsi="Times New Roman"/>
          <w:sz w:val="24"/>
          <w:szCs w:val="24"/>
        </w:rPr>
      </w:pPr>
    </w:p>
    <w:p w:rsidR="00915E8C" w:rsidRDefault="00915E8C" w:rsidP="00915E8C">
      <w:pPr>
        <w:rPr>
          <w:rFonts w:ascii="Times New Roman" w:hAnsi="Times New Roman"/>
          <w:sz w:val="24"/>
          <w:szCs w:val="24"/>
        </w:rPr>
      </w:pPr>
      <w:r w:rsidRPr="00915E8C">
        <w:rPr>
          <w:rFonts w:ascii="Times New Roman" w:hAnsi="Times New Roman"/>
          <w:sz w:val="24"/>
          <w:szCs w:val="24"/>
        </w:rPr>
        <w:t>Gdańsk, dnia 09.12.2015 r.</w:t>
      </w:r>
    </w:p>
    <w:sectPr w:rsidR="00915E8C" w:rsidSect="00F33730">
      <w:footerReference w:type="default" r:id="rId7"/>
      <w:headerReference w:type="first" r:id="rId8"/>
      <w:footerReference w:type="first" r:id="rId9"/>
      <w:pgSz w:w="11906" w:h="16838"/>
      <w:pgMar w:top="1134" w:right="1134" w:bottom="1418" w:left="1134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4EE" w:rsidRDefault="00E864EE" w:rsidP="00915E8C">
      <w:pPr>
        <w:spacing w:line="240" w:lineRule="auto"/>
      </w:pPr>
      <w:r>
        <w:separator/>
      </w:r>
    </w:p>
  </w:endnote>
  <w:endnote w:type="continuationSeparator" w:id="0">
    <w:p w:rsidR="00E864EE" w:rsidRDefault="00E864EE" w:rsidP="00915E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3F" w:rsidRPr="00543C36" w:rsidRDefault="00327D3F">
    <w:pPr>
      <w:pStyle w:val="Stopka"/>
      <w:jc w:val="right"/>
      <w:rPr>
        <w:rFonts w:ascii="Arial" w:hAnsi="Arial" w:cs="Arial"/>
        <w:sz w:val="24"/>
        <w:szCs w:val="24"/>
      </w:rPr>
    </w:pPr>
    <w:r w:rsidRPr="00543C36">
      <w:rPr>
        <w:rFonts w:ascii="Arial" w:hAnsi="Arial" w:cs="Arial"/>
        <w:sz w:val="24"/>
        <w:szCs w:val="24"/>
      </w:rPr>
      <w:t xml:space="preserve">str. </w:t>
    </w:r>
    <w:r w:rsidRPr="00543C36">
      <w:rPr>
        <w:rFonts w:ascii="Arial" w:hAnsi="Arial" w:cs="Arial"/>
        <w:sz w:val="24"/>
        <w:szCs w:val="24"/>
      </w:rPr>
      <w:fldChar w:fldCharType="begin"/>
    </w:r>
    <w:r w:rsidRPr="00543C36">
      <w:rPr>
        <w:rFonts w:ascii="Arial" w:hAnsi="Arial" w:cs="Arial"/>
        <w:sz w:val="24"/>
        <w:szCs w:val="24"/>
      </w:rPr>
      <w:instrText xml:space="preserve"> PAGE    \* MERGEFORMAT </w:instrText>
    </w:r>
    <w:r w:rsidRPr="00543C36">
      <w:rPr>
        <w:rFonts w:ascii="Arial" w:hAnsi="Arial" w:cs="Arial"/>
        <w:sz w:val="24"/>
        <w:szCs w:val="24"/>
      </w:rPr>
      <w:fldChar w:fldCharType="separate"/>
    </w:r>
    <w:r w:rsidR="00A611A4">
      <w:rPr>
        <w:rFonts w:ascii="Arial" w:hAnsi="Arial" w:cs="Arial"/>
        <w:noProof/>
        <w:sz w:val="24"/>
        <w:szCs w:val="24"/>
      </w:rPr>
      <w:t>5</w:t>
    </w:r>
    <w:r w:rsidRPr="00543C36">
      <w:rPr>
        <w:rFonts w:ascii="Arial" w:hAnsi="Arial" w:cs="Arial"/>
        <w:sz w:val="24"/>
        <w:szCs w:val="24"/>
      </w:rPr>
      <w:fldChar w:fldCharType="end"/>
    </w:r>
  </w:p>
  <w:p w:rsidR="00327D3F" w:rsidRDefault="00327D3F" w:rsidP="00327D3F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3F" w:rsidRPr="0066228A" w:rsidRDefault="00327D3F">
    <w:pPr>
      <w:pStyle w:val="Stopka"/>
      <w:rPr>
        <w:szCs w:val="18"/>
      </w:rPr>
    </w:pPr>
    <w:r w:rsidRPr="001B38E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s2054" type="#_x0000_t75" alt="stopka power bw" style="position:absolute;margin-left:.15pt;margin-top:-26.15pt;width:454.8pt;height:56.1pt;z-index:-251651072;visibility:visible;mso-position-horizontal-relative:margin">
          <v:imagedata r:id="rId1" o:title="stopka power bw"/>
          <w10:wrap anchorx="margin"/>
        </v:shape>
      </w:pict>
    </w:r>
    <w:r w:rsidRPr="001B38E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-35.25pt;margin-top:-33.05pt;width:524.05pt;height:0;z-index:-251652096;mso-position-horizontal-relative:margin" o:connectortype="straight" strokeweight="1pt">
          <v:shadow type="perspective" color="#7f7f7f" opacity=".5" offset="1pt" offset2="-1pt"/>
          <w10:wrap anchorx="margin"/>
        </v:shape>
      </w:pict>
    </w:r>
    <w:r w:rsidRPr="001B38E4">
      <w:rPr>
        <w:noProof/>
      </w:rPr>
      <w:pict>
        <v:shape id="Obraz 5" o:spid="_x0000_s2052" type="#_x0000_t75" alt="stopka power bw" style="position:absolute;margin-left:0;margin-top:776.05pt;width:454.4pt;height:56.4pt;z-index:-251653120;visibility:visible;mso-position-horizontal:center;mso-position-horizontal-relative:margin">
          <v:imagedata r:id="rId1" o:title="stopka power bw"/>
          <w10:wrap anchorx="margin"/>
        </v:shape>
      </w:pict>
    </w:r>
    <w:r w:rsidRPr="001B38E4">
      <w:rPr>
        <w:noProof/>
      </w:rPr>
      <w:pict>
        <v:shape id="Obraz 4" o:spid="_x0000_s2051" type="#_x0000_t75" alt="stopka power bw" style="position:absolute;margin-left:0;margin-top:776.05pt;width:454.4pt;height:56.4pt;z-index:-251654144;visibility:visible;mso-position-horizontal:center;mso-position-horizontal-relative:margin">
          <v:imagedata r:id="rId1" o:title="stopka power bw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4EE" w:rsidRDefault="00E864EE" w:rsidP="00915E8C">
      <w:pPr>
        <w:spacing w:line="240" w:lineRule="auto"/>
      </w:pPr>
      <w:r>
        <w:separator/>
      </w:r>
    </w:p>
  </w:footnote>
  <w:footnote w:type="continuationSeparator" w:id="0">
    <w:p w:rsidR="00E864EE" w:rsidRDefault="00E864EE" w:rsidP="00915E8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D3F" w:rsidRDefault="00327D3F">
    <w:pPr>
      <w:pStyle w:val="Nagwek"/>
    </w:pPr>
  </w:p>
  <w:p w:rsidR="00327D3F" w:rsidRDefault="00327D3F">
    <w:pPr>
      <w:pStyle w:val="Nagwek"/>
    </w:pPr>
  </w:p>
  <w:p w:rsidR="00327D3F" w:rsidRDefault="00327D3F">
    <w:pPr>
      <w:pStyle w:val="Nagwek"/>
    </w:pPr>
  </w:p>
  <w:p w:rsidR="00327D3F" w:rsidRDefault="00327D3F">
    <w:pPr>
      <w:pStyle w:val="Nagwek"/>
    </w:pPr>
  </w:p>
  <w:p w:rsidR="00327D3F" w:rsidRDefault="00327D3F">
    <w:pPr>
      <w:pStyle w:val="Nagwek"/>
    </w:pPr>
  </w:p>
  <w:p w:rsidR="00327D3F" w:rsidRDefault="00327D3F">
    <w:pPr>
      <w:pStyle w:val="Nagwek"/>
    </w:pPr>
  </w:p>
  <w:p w:rsidR="00327D3F" w:rsidRDefault="00327D3F" w:rsidP="00327D3F">
    <w:pPr>
      <w:pStyle w:val="Nagwek"/>
      <w:spacing w:before="120"/>
    </w:pPr>
    <w:r w:rsidRPr="001B38E4">
      <w:rPr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35.2pt;margin-top:20.6pt;width:524.05pt;height:0;z-index:-251655168;mso-position-horizontal-relative:margin" o:connectortype="straight" strokecolor="#003883" strokeweight="1pt">
          <v:shadow type="perspective" color="#7f7f7f" opacity=".5" offset="1pt" offset2="-1pt"/>
          <w10:wrap anchorx="margin"/>
        </v:shape>
      </w:pict>
    </w:r>
    <w:r w:rsidRPr="00A21CCA">
      <w:rPr>
        <w:sz w:val="16"/>
        <w:szCs w:val="16"/>
      </w:rPr>
      <w:t xml:space="preserve">80-824 Gdańsk, ul. Podwale  Przedmiejskie  30, tel. </w:t>
    </w:r>
    <w:r w:rsidRPr="00A21CCA">
      <w:rPr>
        <w:sz w:val="16"/>
        <w:szCs w:val="16"/>
        <w:lang w:val="fr-FR"/>
      </w:rPr>
      <w:t>58 32 61 801, fax: 58 32 64 894,</w:t>
    </w:r>
    <w:r w:rsidRPr="00A21CCA">
      <w:rPr>
        <w:sz w:val="16"/>
        <w:szCs w:val="16"/>
      </w:rPr>
      <w:t xml:space="preserve"> </w:t>
    </w:r>
    <w:r w:rsidRPr="00A21CCA">
      <w:rPr>
        <w:sz w:val="16"/>
        <w:szCs w:val="16"/>
        <w:lang w:val="fr-FR"/>
      </w:rPr>
      <w:t>wup@wup.gdansk.pl, www.wup.gdansk.pl</w:t>
    </w:r>
    <w:r>
      <w:rPr>
        <w:noProof/>
      </w:rPr>
      <w:t xml:space="preserve"> </w: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49" type="#_x0000_t75" alt="logotyp CMYK z nazwą i haslem PION" style="position:absolute;margin-left:0;margin-top:14.2pt;width:198.75pt;height:73.7pt;z-index:-251656192;visibility:visible;mso-position-horizontal:center;mso-position-horizontal-relative:margin;mso-position-vertical-relative:page">
          <v:imagedata r:id="rId1" o:title="logotyp CMYK z nazwą i haslem PION"/>
          <w10:wrap anchorx="margin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D7059"/>
    <w:multiLevelType w:val="multilevel"/>
    <w:tmpl w:val="616852DE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3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15E8C"/>
    <w:rsid w:val="001B38E4"/>
    <w:rsid w:val="00327D3F"/>
    <w:rsid w:val="003642FE"/>
    <w:rsid w:val="00565E03"/>
    <w:rsid w:val="005B6205"/>
    <w:rsid w:val="008C689A"/>
    <w:rsid w:val="00915E8C"/>
    <w:rsid w:val="00A611A4"/>
    <w:rsid w:val="00E864EE"/>
    <w:rsid w:val="00F33730"/>
    <w:rsid w:val="00FA2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E8C"/>
    <w:pPr>
      <w:spacing w:after="0" w:line="280" w:lineRule="exac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5E8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5E8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915E8C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5E8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15E8C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E8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E8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5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5E8C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 Znak,o,fn"/>
    <w:basedOn w:val="Normalny"/>
    <w:link w:val="TekstprzypisudolnegoZnak"/>
    <w:uiPriority w:val="99"/>
    <w:unhideWhenUsed/>
    <w:rsid w:val="00915E8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915E8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915E8C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915E8C"/>
    <w:rPr>
      <w:rFonts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915E8C"/>
    <w:pPr>
      <w:ind w:left="720"/>
      <w:contextualSpacing/>
    </w:pPr>
    <w:rPr>
      <w:sz w:val="20"/>
      <w:szCs w:val="20"/>
    </w:rPr>
  </w:style>
  <w:style w:type="character" w:styleId="HTML-cytat">
    <w:name w:val="HTML Cite"/>
    <w:basedOn w:val="Domylnaczcionkaakapitu"/>
    <w:uiPriority w:val="99"/>
    <w:semiHidden/>
    <w:unhideWhenUsed/>
    <w:rsid w:val="00915E8C"/>
    <w:rPr>
      <w:rFonts w:cs="Times New Roman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915E8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E8C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915E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915E8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915E8C"/>
    <w:rPr>
      <w:rFonts w:ascii="Calibri" w:eastAsia="Times New Roman" w:hAnsi="Calibri" w:cs="Times New Roman"/>
    </w:rPr>
  </w:style>
  <w:style w:type="paragraph" w:customStyle="1" w:styleId="Default">
    <w:name w:val="Default"/>
    <w:rsid w:val="00915E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15E8C"/>
    <w:pPr>
      <w:spacing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15E8C"/>
    <w:rPr>
      <w:rFonts w:ascii="Consolas" w:eastAsia="Calibri" w:hAnsi="Consolas" w:cs="Times New Roman"/>
      <w:sz w:val="21"/>
      <w:szCs w:val="21"/>
    </w:rPr>
  </w:style>
  <w:style w:type="character" w:customStyle="1" w:styleId="h2">
    <w:name w:val="h2"/>
    <w:basedOn w:val="Domylnaczcionkaakapitu"/>
    <w:rsid w:val="00915E8C"/>
  </w:style>
  <w:style w:type="paragraph" w:styleId="Tekstkomentarza">
    <w:name w:val="annotation text"/>
    <w:basedOn w:val="Normalny"/>
    <w:link w:val="TekstkomentarzaZnak"/>
    <w:rsid w:val="00915E8C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15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1">
    <w:name w:val="CM1"/>
    <w:basedOn w:val="Default"/>
    <w:next w:val="Default"/>
    <w:uiPriority w:val="99"/>
    <w:rsid w:val="00915E8C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915E8C"/>
    <w:rPr>
      <w:rFonts w:ascii="EUAlbertina" w:hAnsi="EUAlbertina"/>
      <w:color w:val="auto"/>
    </w:rPr>
  </w:style>
  <w:style w:type="character" w:customStyle="1" w:styleId="AkapitzlistZnak">
    <w:name w:val="Akapit z listą Znak"/>
    <w:link w:val="Akapitzlist"/>
    <w:uiPriority w:val="99"/>
    <w:rsid w:val="00915E8C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Styl1">
    <w:name w:val="Styl1"/>
    <w:uiPriority w:val="99"/>
    <w:rsid w:val="00915E8C"/>
    <w:pPr>
      <w:numPr>
        <w:numId w:val="1"/>
      </w:numPr>
    </w:pPr>
  </w:style>
  <w:style w:type="paragraph" w:styleId="NormalnyWeb">
    <w:name w:val="Normal (Web)"/>
    <w:basedOn w:val="Normalny"/>
    <w:uiPriority w:val="99"/>
    <w:unhideWhenUsed/>
    <w:rsid w:val="00915E8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15E8C"/>
    <w:rPr>
      <w:b/>
      <w:b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15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15E8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5E8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E8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5E8C"/>
    <w:rPr>
      <w:rFonts w:ascii="Calibri" w:hAnsi="Calibri"/>
      <w:b/>
      <w:bCs/>
    </w:rPr>
  </w:style>
  <w:style w:type="character" w:customStyle="1" w:styleId="bold">
    <w:name w:val="bold"/>
    <w:basedOn w:val="Domylnaczcionkaakapitu"/>
    <w:rsid w:val="00915E8C"/>
    <w:rPr>
      <w:b/>
      <w:bCs/>
    </w:rPr>
  </w:style>
  <w:style w:type="character" w:customStyle="1" w:styleId="h11">
    <w:name w:val="h11"/>
    <w:basedOn w:val="Domylnaczcionkaakapitu"/>
    <w:rsid w:val="00915E8C"/>
    <w:rPr>
      <w:rFonts w:ascii="Verdana" w:hAnsi="Verdana" w:hint="default"/>
      <w:b/>
      <w:bCs/>
      <w:i w:val="0"/>
      <w:iCs w:val="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2275</Words>
  <Characters>13654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</Company>
  <LinksUpToDate>false</LinksUpToDate>
  <CharactersWithSpaces>15898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k_kubinska</dc:creator>
  <cp:lastModifiedBy>m_recki</cp:lastModifiedBy>
  <cp:revision>2</cp:revision>
  <cp:lastPrinted>2015-12-10T11:05:00Z</cp:lastPrinted>
  <dcterms:created xsi:type="dcterms:W3CDTF">2015-12-10T11:19:00Z</dcterms:created>
  <dcterms:modified xsi:type="dcterms:W3CDTF">2015-12-10T11:19:00Z</dcterms:modified>
</cp:coreProperties>
</file>