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F87C" w14:textId="77777777" w:rsidR="006E6C48" w:rsidRDefault="006E6C48">
      <w:bookmarkStart w:id="0" w:name="_GoBack"/>
      <w:bookmarkEnd w:id="0"/>
    </w:p>
    <w:p w14:paraId="6F4E968B" w14:textId="77777777" w:rsidR="00A430A8" w:rsidRPr="00FF2C23" w:rsidRDefault="00A430A8" w:rsidP="00A430A8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34F2491C" w14:textId="77777777" w:rsidR="00A430A8" w:rsidRPr="00FF2C23" w:rsidRDefault="00BB6306" w:rsidP="00A430A8">
      <w:pPr>
        <w:pStyle w:val="Podtytu"/>
        <w:tabs>
          <w:tab w:val="clear" w:pos="1080"/>
        </w:tabs>
        <w:spacing w:line="240" w:lineRule="auto"/>
        <w:ind w:left="-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POROZUMIENIE W SPRAWIE</w:t>
      </w:r>
      <w:r w:rsidR="00A430A8" w:rsidRPr="00FF2C23">
        <w:rPr>
          <w:rFonts w:ascii="Arial" w:hAnsi="Arial" w:cs="Arial"/>
          <w:sz w:val="24"/>
          <w:szCs w:val="24"/>
        </w:rPr>
        <w:t xml:space="preserve"> DOFINANSOWANI</w:t>
      </w:r>
      <w:r>
        <w:rPr>
          <w:rFonts w:ascii="Arial" w:hAnsi="Arial" w:cs="Arial"/>
          <w:sz w:val="24"/>
          <w:szCs w:val="24"/>
          <w:lang w:val="pl-PL"/>
        </w:rPr>
        <w:t>A</w:t>
      </w:r>
      <w:r w:rsidR="00A430A8" w:rsidRPr="00FF2C23">
        <w:rPr>
          <w:rFonts w:ascii="Arial" w:hAnsi="Arial" w:cs="Arial"/>
          <w:sz w:val="24"/>
          <w:szCs w:val="24"/>
        </w:rPr>
        <w:t xml:space="preserve"> PROJEKTU</w:t>
      </w:r>
    </w:p>
    <w:p w14:paraId="4DEB7F54" w14:textId="77777777" w:rsidR="00A430A8" w:rsidRPr="00FF2C23" w:rsidRDefault="00A430A8" w:rsidP="00A430A8">
      <w:pPr>
        <w:pStyle w:val="Podtytu"/>
        <w:tabs>
          <w:tab w:val="clear" w:pos="1080"/>
        </w:tabs>
        <w:spacing w:line="240" w:lineRule="auto"/>
        <w:ind w:left="-360" w:firstLine="0"/>
        <w:rPr>
          <w:rFonts w:ascii="Arial" w:hAnsi="Arial" w:cs="Arial"/>
          <w:sz w:val="24"/>
          <w:szCs w:val="24"/>
        </w:rPr>
      </w:pPr>
    </w:p>
    <w:p w14:paraId="5E809048" w14:textId="77777777" w:rsidR="00A430A8" w:rsidRDefault="00A430A8" w:rsidP="00A430A8">
      <w:pPr>
        <w:pStyle w:val="Podtytu"/>
        <w:tabs>
          <w:tab w:val="clear" w:pos="1080"/>
        </w:tabs>
        <w:spacing w:line="240" w:lineRule="auto"/>
        <w:ind w:left="-360" w:firstLine="0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W RAMACH DZIAŁANIA </w:t>
      </w:r>
      <w:r w:rsidRPr="00FF2C23">
        <w:rPr>
          <w:rFonts w:ascii="Arial" w:hAnsi="Arial" w:cs="Arial"/>
          <w:sz w:val="24"/>
          <w:szCs w:val="24"/>
          <w:lang w:val="pl-PL"/>
        </w:rPr>
        <w:t>6.</w:t>
      </w:r>
      <w:r w:rsidR="00BB6306">
        <w:rPr>
          <w:rFonts w:ascii="Arial" w:hAnsi="Arial" w:cs="Arial"/>
          <w:sz w:val="24"/>
          <w:szCs w:val="24"/>
          <w:lang w:val="pl-PL"/>
        </w:rPr>
        <w:t>2</w:t>
      </w:r>
      <w:r w:rsidRPr="00FF2C23">
        <w:rPr>
          <w:rFonts w:ascii="Arial" w:hAnsi="Arial" w:cs="Arial"/>
          <w:sz w:val="24"/>
          <w:szCs w:val="24"/>
          <w:lang w:val="pl-PL"/>
        </w:rPr>
        <w:t xml:space="preserve"> </w:t>
      </w:r>
      <w:r w:rsidR="0057488A" w:rsidRPr="0057488A">
        <w:rPr>
          <w:rFonts w:ascii="Arial" w:hAnsi="Arial" w:cs="Arial"/>
          <w:sz w:val="24"/>
          <w:szCs w:val="24"/>
        </w:rPr>
        <w:t>Realizacja działań n</w:t>
      </w:r>
      <w:r w:rsidR="0057488A">
        <w:rPr>
          <w:rFonts w:ascii="Arial" w:hAnsi="Arial" w:cs="Arial"/>
          <w:sz w:val="24"/>
          <w:szCs w:val="24"/>
        </w:rPr>
        <w:t>a rzecz osób znajdujących się w</w:t>
      </w:r>
      <w:r w:rsidR="0057488A">
        <w:rPr>
          <w:rFonts w:ascii="Arial" w:hAnsi="Arial" w:cs="Arial"/>
          <w:sz w:val="24"/>
          <w:szCs w:val="24"/>
          <w:lang w:val="pl-PL"/>
        </w:rPr>
        <w:t> </w:t>
      </w:r>
      <w:r w:rsidR="0057488A" w:rsidRPr="0057488A">
        <w:rPr>
          <w:rFonts w:ascii="Arial" w:hAnsi="Arial" w:cs="Arial"/>
          <w:sz w:val="24"/>
          <w:szCs w:val="24"/>
        </w:rPr>
        <w:t>niekorzystnej sytuacji na rynku pracy</w:t>
      </w:r>
    </w:p>
    <w:p w14:paraId="052C0109" w14:textId="77777777" w:rsidR="00A430A8" w:rsidRPr="00FF2C23" w:rsidRDefault="00A430A8" w:rsidP="00A430A8">
      <w:pPr>
        <w:pStyle w:val="Podtytu"/>
        <w:tabs>
          <w:tab w:val="clear" w:pos="1080"/>
        </w:tabs>
        <w:spacing w:line="240" w:lineRule="auto"/>
        <w:ind w:left="-360" w:firstLine="0"/>
        <w:rPr>
          <w:rFonts w:ascii="Arial" w:hAnsi="Arial" w:cs="Arial"/>
          <w:sz w:val="24"/>
          <w:szCs w:val="24"/>
          <w:lang w:val="pl-PL"/>
        </w:rPr>
      </w:pPr>
      <w:r w:rsidRPr="00FF2C23">
        <w:rPr>
          <w:rFonts w:ascii="Arial" w:hAnsi="Arial" w:cs="Arial"/>
          <w:sz w:val="24"/>
          <w:szCs w:val="24"/>
        </w:rPr>
        <w:t xml:space="preserve">PROGRAMU </w:t>
      </w:r>
      <w:r w:rsidRPr="00FF2C23">
        <w:rPr>
          <w:rFonts w:ascii="Arial" w:hAnsi="Arial" w:cs="Arial"/>
          <w:sz w:val="24"/>
          <w:szCs w:val="24"/>
          <w:lang w:val="pl-PL"/>
        </w:rPr>
        <w:t>FUNDUSZE EUROPEJSKIE DLA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F2C23">
        <w:rPr>
          <w:rFonts w:ascii="Arial" w:hAnsi="Arial" w:cs="Arial"/>
          <w:sz w:val="24"/>
          <w:szCs w:val="24"/>
          <w:lang w:val="pl-PL"/>
        </w:rPr>
        <w:t>LUBUSKIEGO 2021-2027</w:t>
      </w:r>
    </w:p>
    <w:p w14:paraId="043078CF" w14:textId="77777777" w:rsidR="00A430A8" w:rsidRPr="00FF2C23" w:rsidRDefault="00A430A8" w:rsidP="00A430A8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52975C10" w14:textId="77777777" w:rsidR="00A430A8" w:rsidRPr="00FF2C23" w:rsidRDefault="00A430A8" w:rsidP="00A430A8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13B3BADD" w14:textId="77777777" w:rsidR="00A430A8" w:rsidRPr="00FF2C23" w:rsidRDefault="00A430A8" w:rsidP="00A430A8">
      <w:pPr>
        <w:pStyle w:val="Tytu"/>
        <w:jc w:val="left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Nr </w:t>
      </w:r>
      <w:r w:rsidR="0057488A">
        <w:rPr>
          <w:rFonts w:ascii="Arial" w:hAnsi="Arial" w:cs="Arial"/>
          <w:sz w:val="24"/>
          <w:szCs w:val="24"/>
          <w:lang w:val="pl-PL"/>
        </w:rPr>
        <w:t>Porozumienia</w:t>
      </w:r>
      <w:r w:rsidRPr="00FF2C23">
        <w:rPr>
          <w:rFonts w:ascii="Arial" w:hAnsi="Arial" w:cs="Arial"/>
          <w:sz w:val="24"/>
          <w:szCs w:val="24"/>
        </w:rPr>
        <w:t>:</w:t>
      </w:r>
    </w:p>
    <w:p w14:paraId="71147D16" w14:textId="77777777" w:rsidR="00A430A8" w:rsidRPr="00FF2C23" w:rsidRDefault="00A430A8" w:rsidP="00A430A8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3A0F95CD" w14:textId="77777777" w:rsidR="00A430A8" w:rsidRPr="00FF2C23" w:rsidRDefault="0057488A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w sprawie </w:t>
      </w:r>
      <w:r w:rsidR="00A430A8" w:rsidRPr="00FF2C23">
        <w:rPr>
          <w:rFonts w:ascii="Arial" w:hAnsi="Arial" w:cs="Arial"/>
          <w:sz w:val="24"/>
          <w:szCs w:val="24"/>
        </w:rPr>
        <w:t>dofinansowani</w:t>
      </w:r>
      <w:r>
        <w:rPr>
          <w:rFonts w:ascii="Arial" w:hAnsi="Arial" w:cs="Arial"/>
          <w:sz w:val="24"/>
          <w:szCs w:val="24"/>
        </w:rPr>
        <w:t>a projektu współfinansowanego z </w:t>
      </w:r>
      <w:r w:rsidR="00A430A8" w:rsidRPr="00FF2C23">
        <w:rPr>
          <w:rFonts w:ascii="Arial" w:hAnsi="Arial" w:cs="Arial"/>
          <w:sz w:val="24"/>
          <w:szCs w:val="24"/>
        </w:rPr>
        <w:t xml:space="preserve">Europejskiego Funduszu Społecznego Plus pt. ………………………………………………………………… </w:t>
      </w:r>
    </w:p>
    <w:p w14:paraId="02F2A707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0DF1E9" w14:textId="031B254B" w:rsidR="00A430A8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zawart</w:t>
      </w:r>
      <w:r w:rsidR="0057488A">
        <w:rPr>
          <w:rFonts w:ascii="Arial" w:hAnsi="Arial" w:cs="Arial"/>
          <w:sz w:val="24"/>
          <w:szCs w:val="24"/>
        </w:rPr>
        <w:t>e</w:t>
      </w:r>
      <w:r w:rsidRPr="00FF2C23">
        <w:rPr>
          <w:rFonts w:ascii="Arial" w:hAnsi="Arial" w:cs="Arial"/>
          <w:sz w:val="24"/>
          <w:szCs w:val="24"/>
        </w:rPr>
        <w:t xml:space="preserve"> pomiędzy: </w:t>
      </w:r>
    </w:p>
    <w:p w14:paraId="050662CC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8D5FE" w14:textId="77777777" w:rsidR="00A430A8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Wojewódzkim Urzędem Pracy z siedzibą w Zielonej Górze przy ul. Wyspiańskiego 15, kod pocztowy: 65-036</w:t>
      </w:r>
      <w:r>
        <w:rPr>
          <w:rFonts w:ascii="Arial" w:hAnsi="Arial" w:cs="Arial"/>
          <w:sz w:val="24"/>
          <w:szCs w:val="24"/>
        </w:rPr>
        <w:t xml:space="preserve">, zwanym dalej </w:t>
      </w:r>
      <w:r w:rsidRPr="00FF2C23">
        <w:rPr>
          <w:rFonts w:ascii="Arial" w:hAnsi="Arial" w:cs="Arial"/>
          <w:sz w:val="24"/>
          <w:szCs w:val="24"/>
        </w:rPr>
        <w:t xml:space="preserve">Instytucją Pośredniczącą, </w:t>
      </w:r>
      <w:r>
        <w:rPr>
          <w:rFonts w:ascii="Arial" w:hAnsi="Arial" w:cs="Arial"/>
          <w:sz w:val="24"/>
          <w:szCs w:val="24"/>
        </w:rPr>
        <w:t xml:space="preserve">reprezentowaną przez </w:t>
      </w:r>
      <w:r w:rsidRPr="000F0209">
        <w:rPr>
          <w:rFonts w:ascii="Arial" w:hAnsi="Arial" w:cs="Arial"/>
          <w:sz w:val="24"/>
          <w:szCs w:val="24"/>
        </w:rPr>
        <w:t>……………………………………………………., p.o. Dyrektora Wojewódzkiego Urzędu Pracy w Zielonej Górze na podstawie Uchwały z dnia …………………………………… nr ………………………… Zarządu Województwa Lubuskiego stanowiąc</w:t>
      </w:r>
      <w:r w:rsidR="00DD2D15">
        <w:rPr>
          <w:rFonts w:ascii="Arial" w:hAnsi="Arial" w:cs="Arial"/>
          <w:sz w:val="24"/>
          <w:szCs w:val="24"/>
        </w:rPr>
        <w:t>ej załącznik nr 1 do niniejszego porozumienia</w:t>
      </w:r>
    </w:p>
    <w:p w14:paraId="2B065FB8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2E5A5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a</w:t>
      </w:r>
    </w:p>
    <w:p w14:paraId="5480AF93" w14:textId="77777777" w:rsidR="00A430A8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C82ED" w14:textId="77777777" w:rsidR="00A430A8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7A6DA" w14:textId="77777777" w:rsidR="00A430A8" w:rsidRPr="00F00A06" w:rsidRDefault="00A430A8" w:rsidP="00A430A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00A06">
        <w:rPr>
          <w:rFonts w:ascii="Arial" w:hAnsi="Arial" w:cs="Arial"/>
          <w:i/>
          <w:sz w:val="24"/>
          <w:szCs w:val="24"/>
        </w:rPr>
        <w:t xml:space="preserve">dane </w:t>
      </w:r>
      <w:r w:rsidR="00407478" w:rsidRPr="00F00A06">
        <w:rPr>
          <w:rFonts w:ascii="Arial" w:hAnsi="Arial" w:cs="Arial"/>
          <w:i/>
          <w:sz w:val="24"/>
          <w:szCs w:val="24"/>
        </w:rPr>
        <w:t>Beneficjenta</w:t>
      </w:r>
      <w:r w:rsidRPr="00F00A06">
        <w:rPr>
          <w:rFonts w:ascii="Arial" w:hAnsi="Arial" w:cs="Arial"/>
          <w:i/>
          <w:sz w:val="24"/>
          <w:szCs w:val="24"/>
        </w:rPr>
        <w:t xml:space="preserve"> ……………..:</w:t>
      </w:r>
    </w:p>
    <w:p w14:paraId="01E8AA21" w14:textId="77777777" w:rsidR="00A430A8" w:rsidRPr="00F00A06" w:rsidRDefault="00A430A8" w:rsidP="00A430A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00A06">
        <w:rPr>
          <w:rFonts w:ascii="Arial" w:hAnsi="Arial" w:cs="Arial"/>
          <w:i/>
          <w:sz w:val="24"/>
          <w:szCs w:val="24"/>
        </w:rPr>
        <w:t>adres:</w:t>
      </w:r>
    </w:p>
    <w:p w14:paraId="55D3588D" w14:textId="77777777" w:rsidR="00A430A8" w:rsidRPr="00F00A06" w:rsidRDefault="00A430A8" w:rsidP="00A430A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00A06">
        <w:rPr>
          <w:rFonts w:ascii="Arial" w:hAnsi="Arial" w:cs="Arial"/>
          <w:i/>
          <w:sz w:val="24"/>
          <w:szCs w:val="24"/>
        </w:rPr>
        <w:t>NIP:</w:t>
      </w:r>
    </w:p>
    <w:p w14:paraId="27F90BA4" w14:textId="77777777" w:rsidR="00A430A8" w:rsidRPr="00F00A06" w:rsidRDefault="00A430A8" w:rsidP="00A430A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00A06">
        <w:rPr>
          <w:rFonts w:ascii="Arial" w:hAnsi="Arial" w:cs="Arial"/>
          <w:i/>
          <w:sz w:val="24"/>
          <w:szCs w:val="24"/>
        </w:rPr>
        <w:t>REGON:</w:t>
      </w:r>
    </w:p>
    <w:p w14:paraId="18406B12" w14:textId="77777777" w:rsidR="00A430A8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858DE" w14:textId="77777777" w:rsidR="00A430A8" w:rsidRPr="000F0209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209">
        <w:rPr>
          <w:rFonts w:ascii="Arial" w:hAnsi="Arial" w:cs="Arial"/>
          <w:sz w:val="24"/>
          <w:szCs w:val="24"/>
        </w:rPr>
        <w:t>zwanym dalej</w:t>
      </w:r>
      <w:r w:rsidRPr="000F0209">
        <w:rPr>
          <w:rFonts w:ascii="Arial" w:hAnsi="Arial" w:cs="Arial"/>
          <w:i/>
          <w:sz w:val="24"/>
          <w:szCs w:val="24"/>
        </w:rPr>
        <w:t xml:space="preserve"> </w:t>
      </w:r>
      <w:r w:rsidRPr="000F0209">
        <w:rPr>
          <w:rFonts w:ascii="Arial" w:hAnsi="Arial" w:cs="Arial"/>
          <w:sz w:val="24"/>
          <w:szCs w:val="24"/>
        </w:rPr>
        <w:t xml:space="preserve">Beneficjentem, reprezentowanym przez  </w:t>
      </w:r>
    </w:p>
    <w:p w14:paraId="2A5639DB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7E19">
        <w:rPr>
          <w:rFonts w:ascii="Arial" w:hAnsi="Arial" w:cs="Arial"/>
          <w:sz w:val="24"/>
          <w:szCs w:val="24"/>
        </w:rPr>
        <w:t>............................................ na podstawie pełnomocnictwa</w:t>
      </w:r>
      <w:r w:rsidRPr="000F0209">
        <w:rPr>
          <w:rFonts w:ascii="Arial" w:hAnsi="Arial" w:cs="Arial"/>
          <w:sz w:val="24"/>
          <w:szCs w:val="24"/>
        </w:rPr>
        <w:t xml:space="preserve"> ...................stanowiącym załącznik nr 2 do niniejsze</w:t>
      </w:r>
      <w:r w:rsidR="00DD2D15">
        <w:rPr>
          <w:rFonts w:ascii="Arial" w:hAnsi="Arial" w:cs="Arial"/>
          <w:sz w:val="24"/>
          <w:szCs w:val="24"/>
        </w:rPr>
        <w:t>go porozumienia</w:t>
      </w:r>
      <w:r w:rsidR="00407478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48F64E1D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  <w:b/>
        </w:rPr>
      </w:pPr>
    </w:p>
    <w:p w14:paraId="2C1F9A49" w14:textId="77777777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536E9DA3" w14:textId="77777777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55A25C1E" w14:textId="77777777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50B4C5F0" w14:textId="77777777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421A5643" w14:textId="77777777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076C2C86" w14:textId="77777777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5BF4BE89" w14:textId="437258E1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14C89725" w14:textId="6E5B2408" w:rsidR="00B82DD7" w:rsidRDefault="00B82DD7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39822C96" w14:textId="77777777" w:rsidR="00B82DD7" w:rsidRDefault="00B82DD7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573E6DE7" w14:textId="77777777" w:rsidR="00D27528" w:rsidRDefault="00D2752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110B127C" w14:textId="77777777" w:rsidR="00D27528" w:rsidRDefault="00D2752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70D0D12C" w14:textId="77777777" w:rsidR="008C22D1" w:rsidRDefault="008C22D1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15F572AF" w14:textId="77777777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§ 1</w:t>
      </w:r>
    </w:p>
    <w:p w14:paraId="043D540F" w14:textId="77777777" w:rsidR="00A430A8" w:rsidRPr="00FF2C23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3FCE6491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 xml:space="preserve">Ilekroć w </w:t>
      </w:r>
      <w:r w:rsidR="00DD2D15">
        <w:rPr>
          <w:rFonts w:ascii="Arial" w:hAnsi="Arial" w:cs="Arial"/>
          <w:lang w:val="pl-PL"/>
        </w:rPr>
        <w:t>porozumieniu</w:t>
      </w:r>
      <w:r w:rsidRPr="00FF2C23">
        <w:rPr>
          <w:rFonts w:ascii="Arial" w:hAnsi="Arial" w:cs="Arial"/>
        </w:rPr>
        <w:t xml:space="preserve"> jest mowa o:</w:t>
      </w:r>
    </w:p>
    <w:p w14:paraId="6BF4F374" w14:textId="77777777" w:rsidR="00A430A8" w:rsidRPr="00AC4492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danych osobowych</w:t>
      </w:r>
      <w:r>
        <w:rPr>
          <w:rFonts w:ascii="Arial" w:hAnsi="Arial" w:cs="Arial"/>
          <w:sz w:val="24"/>
          <w:szCs w:val="24"/>
        </w:rPr>
        <w:t xml:space="preserve"> – </w:t>
      </w:r>
      <w:r w:rsidRPr="00AC4492">
        <w:rPr>
          <w:rFonts w:ascii="Arial" w:hAnsi="Arial" w:cs="Arial"/>
          <w:sz w:val="24"/>
          <w:szCs w:val="24"/>
        </w:rPr>
        <w:t>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 xml:space="preserve">to dane osobowe w rozumieniu </w:t>
      </w:r>
      <w:r>
        <w:rPr>
          <w:rFonts w:ascii="Arial" w:hAnsi="Arial" w:cs="Arial"/>
          <w:sz w:val="24"/>
          <w:szCs w:val="24"/>
        </w:rPr>
        <w:t xml:space="preserve">art. 4 pkt 1) </w:t>
      </w:r>
      <w:r w:rsidRPr="00AC4492">
        <w:rPr>
          <w:rFonts w:ascii="Arial" w:hAnsi="Arial" w:cs="Arial"/>
          <w:sz w:val="24"/>
          <w:szCs w:val="24"/>
        </w:rPr>
        <w:t>Rozporządzenia Parlamentu Europejskiego i Rady (UE) 2016/679 z dnia 27 kwietnia 2016 r. w sprawie ochrony osób fizycznych w związku z przetwarzaniem danych osobowych i w sprawie swobodnego przepływu takich danych or</w:t>
      </w:r>
      <w:r>
        <w:rPr>
          <w:rFonts w:ascii="Arial" w:hAnsi="Arial" w:cs="Arial"/>
          <w:sz w:val="24"/>
          <w:szCs w:val="24"/>
        </w:rPr>
        <w:t xml:space="preserve">az uchylenia dyrektywy 95/46/WE </w:t>
      </w:r>
      <w:r w:rsidRPr="00AC4492">
        <w:rPr>
          <w:rFonts w:ascii="Arial" w:hAnsi="Arial" w:cs="Arial"/>
          <w:sz w:val="24"/>
          <w:szCs w:val="24"/>
        </w:rPr>
        <w:t>(ogólne rozporządzenie o ochronie danych)</w:t>
      </w:r>
      <w:r>
        <w:rPr>
          <w:rFonts w:ascii="Arial" w:hAnsi="Arial" w:cs="Arial"/>
          <w:sz w:val="24"/>
          <w:szCs w:val="24"/>
        </w:rPr>
        <w:t>;</w:t>
      </w:r>
    </w:p>
    <w:p w14:paraId="2F2C8EBF" w14:textId="77777777" w:rsidR="00A430A8" w:rsidRPr="00AC4492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dniach roboczych</w:t>
      </w:r>
      <w:r>
        <w:rPr>
          <w:rFonts w:ascii="Arial" w:hAnsi="Arial" w:cs="Arial"/>
          <w:sz w:val="24"/>
          <w:szCs w:val="24"/>
        </w:rPr>
        <w:t xml:space="preserve"> – </w:t>
      </w:r>
      <w:r w:rsidRPr="00AC4492">
        <w:rPr>
          <w:rFonts w:ascii="Arial" w:hAnsi="Arial" w:cs="Arial"/>
          <w:sz w:val="24"/>
          <w:szCs w:val="24"/>
        </w:rPr>
        <w:t>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 xml:space="preserve"> to dni z wyłączeniem sobót i dni ustawowo wolnych od pracy w rozumieniu ustawy z dnia 18 stycznia 1951 r. o dniach wolnych od pracy (</w:t>
      </w:r>
      <w:r>
        <w:rPr>
          <w:rFonts w:ascii="Arial" w:hAnsi="Arial" w:cs="Arial"/>
          <w:sz w:val="24"/>
          <w:szCs w:val="24"/>
        </w:rPr>
        <w:t>j.t. Dz.U. z 2020 r., poz. 1920</w:t>
      </w:r>
      <w:r w:rsidRPr="00AC4492">
        <w:rPr>
          <w:rFonts w:ascii="Arial" w:hAnsi="Arial" w:cs="Arial"/>
          <w:sz w:val="24"/>
          <w:szCs w:val="24"/>
        </w:rPr>
        <w:t xml:space="preserve">); </w:t>
      </w:r>
    </w:p>
    <w:p w14:paraId="5B6CF48D" w14:textId="77777777" w:rsidR="00A430A8" w:rsidRPr="00AC4492" w:rsidRDefault="00A430A8" w:rsidP="004E6D6C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Działaniu</w:t>
      </w:r>
      <w:r>
        <w:rPr>
          <w:rFonts w:ascii="Arial" w:hAnsi="Arial" w:cs="Arial"/>
          <w:sz w:val="24"/>
          <w:szCs w:val="24"/>
        </w:rPr>
        <w:t xml:space="preserve"> – </w:t>
      </w:r>
      <w:r w:rsidRPr="00AC4492">
        <w:rPr>
          <w:rFonts w:ascii="Arial" w:hAnsi="Arial" w:cs="Arial"/>
          <w:sz w:val="24"/>
          <w:szCs w:val="24"/>
        </w:rPr>
        <w:t>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 xml:space="preserve">to </w:t>
      </w:r>
      <w:r w:rsidRPr="00AC4492">
        <w:rPr>
          <w:rFonts w:ascii="Arial" w:hAnsi="Arial" w:cs="Arial"/>
          <w:iCs/>
          <w:sz w:val="24"/>
          <w:szCs w:val="24"/>
        </w:rPr>
        <w:t>Działanie 6.</w:t>
      </w:r>
      <w:r w:rsidR="004E6D6C">
        <w:rPr>
          <w:rFonts w:ascii="Arial" w:hAnsi="Arial" w:cs="Arial"/>
          <w:iCs/>
          <w:sz w:val="24"/>
          <w:szCs w:val="24"/>
        </w:rPr>
        <w:t>2</w:t>
      </w:r>
      <w:r w:rsidRPr="00AC4492">
        <w:rPr>
          <w:rFonts w:ascii="Arial" w:hAnsi="Arial" w:cs="Arial"/>
          <w:iCs/>
          <w:sz w:val="24"/>
          <w:szCs w:val="24"/>
        </w:rPr>
        <w:t xml:space="preserve"> </w:t>
      </w:r>
      <w:r w:rsidR="004E6D6C" w:rsidRPr="004E6D6C">
        <w:rPr>
          <w:rFonts w:ascii="Arial" w:hAnsi="Arial" w:cs="Arial"/>
          <w:sz w:val="24"/>
          <w:szCs w:val="24"/>
        </w:rPr>
        <w:t>Realizacja działań na rzecz osób znajdujących się w niekorzystnej sytuacji na rynku pracy</w:t>
      </w:r>
      <w:r w:rsidRPr="00AC4492">
        <w:rPr>
          <w:rFonts w:ascii="Arial" w:hAnsi="Arial" w:cs="Arial"/>
          <w:sz w:val="24"/>
          <w:szCs w:val="24"/>
        </w:rPr>
        <w:t>;</w:t>
      </w:r>
    </w:p>
    <w:p w14:paraId="7DEEA3C7" w14:textId="77777777" w:rsidR="00A430A8" w:rsidRPr="00AC4492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Instytucji Zarządzającej</w:t>
      </w:r>
      <w:r w:rsidR="00B9170F">
        <w:rPr>
          <w:rFonts w:ascii="Arial" w:hAnsi="Arial" w:cs="Arial"/>
          <w:b/>
          <w:sz w:val="24"/>
          <w:szCs w:val="24"/>
        </w:rPr>
        <w:t xml:space="preserve"> (IZ)</w:t>
      </w:r>
      <w:r>
        <w:rPr>
          <w:rFonts w:ascii="Arial" w:hAnsi="Arial" w:cs="Arial"/>
          <w:sz w:val="24"/>
          <w:szCs w:val="24"/>
        </w:rPr>
        <w:t xml:space="preserve"> –</w:t>
      </w:r>
      <w:r w:rsidRPr="00AC4492">
        <w:rPr>
          <w:rFonts w:ascii="Arial" w:hAnsi="Arial" w:cs="Arial"/>
          <w:sz w:val="24"/>
          <w:szCs w:val="24"/>
        </w:rPr>
        <w:t xml:space="preserve"> 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>to Zarząd Województwa Lubuskiego;</w:t>
      </w:r>
    </w:p>
    <w:p w14:paraId="470E1256" w14:textId="77777777" w:rsidR="00A430A8" w:rsidRPr="00AC4492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okresie rozliczeniowym</w:t>
      </w:r>
      <w:r>
        <w:rPr>
          <w:rFonts w:ascii="Arial" w:hAnsi="Arial" w:cs="Arial"/>
          <w:sz w:val="24"/>
          <w:szCs w:val="24"/>
        </w:rPr>
        <w:t xml:space="preserve"> – </w:t>
      </w:r>
      <w:r w:rsidRPr="00AC4492">
        <w:rPr>
          <w:rFonts w:ascii="Arial" w:hAnsi="Arial" w:cs="Arial"/>
          <w:sz w:val="24"/>
          <w:szCs w:val="24"/>
        </w:rPr>
        <w:t>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 xml:space="preserve">to okres jednego kwartału kalendarzowego, przy czym okres rozliczeniowy może podlegać zmianie, pod warunkiem akceptacji tej zmiany przez Beneficjenta i Instytucję Pośredniczącą, co nie wymaga formy aneksu do </w:t>
      </w:r>
      <w:r w:rsidR="00DD2D15">
        <w:rPr>
          <w:rFonts w:ascii="Arial" w:hAnsi="Arial" w:cs="Arial"/>
          <w:sz w:val="24"/>
          <w:szCs w:val="24"/>
        </w:rPr>
        <w:t>porozumienia</w:t>
      </w:r>
      <w:r w:rsidRPr="00CB009B">
        <w:rPr>
          <w:rFonts w:ascii="Arial" w:hAnsi="Arial" w:cs="Arial"/>
          <w:sz w:val="24"/>
          <w:szCs w:val="24"/>
        </w:rPr>
        <w:t>;</w:t>
      </w:r>
    </w:p>
    <w:p w14:paraId="01E24FA1" w14:textId="77777777" w:rsidR="00A430A8" w:rsidRPr="00AC4492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Prioryte</w:t>
      </w:r>
      <w:r>
        <w:rPr>
          <w:rFonts w:ascii="Arial" w:hAnsi="Arial" w:cs="Arial"/>
          <w:b/>
          <w:sz w:val="24"/>
          <w:szCs w:val="24"/>
        </w:rPr>
        <w:t>cie</w:t>
      </w:r>
      <w:r>
        <w:rPr>
          <w:rFonts w:ascii="Arial" w:hAnsi="Arial" w:cs="Arial"/>
          <w:sz w:val="24"/>
          <w:szCs w:val="24"/>
        </w:rPr>
        <w:t xml:space="preserve"> – </w:t>
      </w:r>
      <w:r w:rsidRPr="00AC4492">
        <w:rPr>
          <w:rFonts w:ascii="Arial" w:hAnsi="Arial" w:cs="Arial"/>
          <w:sz w:val="24"/>
          <w:szCs w:val="24"/>
        </w:rPr>
        <w:t>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>to Priorytet 6 Fundusze Europejskie na wsparcie obywateli – rynek pracy;</w:t>
      </w:r>
    </w:p>
    <w:p w14:paraId="6215738E" w14:textId="77777777" w:rsidR="00A430A8" w:rsidRPr="000F0209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F0209">
        <w:rPr>
          <w:rFonts w:ascii="Arial" w:hAnsi="Arial" w:cs="Arial"/>
          <w:b/>
          <w:sz w:val="24"/>
          <w:szCs w:val="24"/>
        </w:rPr>
        <w:t>Programie</w:t>
      </w:r>
      <w:r w:rsidRPr="000F0209">
        <w:rPr>
          <w:rFonts w:ascii="Arial" w:hAnsi="Arial" w:cs="Arial"/>
          <w:sz w:val="24"/>
          <w:szCs w:val="24"/>
        </w:rPr>
        <w:t xml:space="preserve"> -  oznacza to Program Fundusze Europejskie dla Lubuskiego 2021-2027,</w:t>
      </w:r>
    </w:p>
    <w:p w14:paraId="6BFF04E6" w14:textId="069500BC" w:rsidR="009C174B" w:rsidRDefault="00A430A8" w:rsidP="009D58FC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F0209">
        <w:rPr>
          <w:rFonts w:ascii="Arial" w:hAnsi="Arial" w:cs="Arial"/>
          <w:b/>
          <w:sz w:val="24"/>
          <w:szCs w:val="24"/>
        </w:rPr>
        <w:t>CST2021</w:t>
      </w:r>
      <w:r w:rsidRPr="000F0209">
        <w:rPr>
          <w:rFonts w:ascii="Arial" w:hAnsi="Arial" w:cs="Arial"/>
          <w:sz w:val="24"/>
          <w:szCs w:val="24"/>
        </w:rPr>
        <w:t xml:space="preserve"> – oznacza to centralny system teleinformatyczny</w:t>
      </w:r>
      <w:r w:rsidR="00FA76F6">
        <w:rPr>
          <w:rFonts w:ascii="Arial" w:hAnsi="Arial" w:cs="Arial"/>
          <w:sz w:val="24"/>
          <w:szCs w:val="24"/>
        </w:rPr>
        <w:t>,</w:t>
      </w:r>
      <w:r w:rsidRPr="000F0209">
        <w:rPr>
          <w:rFonts w:ascii="Arial" w:hAnsi="Arial" w:cs="Arial"/>
          <w:sz w:val="24"/>
          <w:szCs w:val="24"/>
        </w:rPr>
        <w:t xml:space="preserve"> </w:t>
      </w:r>
      <w:r w:rsidR="00FA76F6">
        <w:rPr>
          <w:rFonts w:ascii="Arial" w:hAnsi="Arial" w:cs="Arial"/>
          <w:sz w:val="24"/>
          <w:szCs w:val="24"/>
        </w:rPr>
        <w:t>o którym mowa w</w:t>
      </w:r>
      <w:r w:rsidR="00FA76F6" w:rsidRPr="00FA76F6">
        <w:rPr>
          <w:rFonts w:ascii="Arial" w:hAnsi="Arial" w:cs="Arial"/>
          <w:sz w:val="24"/>
          <w:szCs w:val="24"/>
        </w:rPr>
        <w:t xml:space="preserve"> </w:t>
      </w:r>
      <w:r w:rsidR="00FA76F6" w:rsidRPr="000F0209">
        <w:rPr>
          <w:rFonts w:ascii="Arial" w:hAnsi="Arial" w:cs="Arial"/>
          <w:sz w:val="24"/>
          <w:szCs w:val="24"/>
        </w:rPr>
        <w:t xml:space="preserve">art. 2 pkt 29) ustawy wdrożeniowej </w:t>
      </w:r>
      <w:r w:rsidRPr="00FA76F6">
        <w:rPr>
          <w:rFonts w:ascii="Arial" w:hAnsi="Arial" w:cs="Arial"/>
          <w:sz w:val="24"/>
          <w:szCs w:val="24"/>
        </w:rPr>
        <w:t>w</w:t>
      </w:r>
      <w:r w:rsidRPr="000F0209">
        <w:rPr>
          <w:rFonts w:ascii="Arial" w:hAnsi="Arial" w:cs="Arial"/>
          <w:sz w:val="24"/>
          <w:szCs w:val="24"/>
        </w:rPr>
        <w:t>ykorzystywany w procesie rozliczania projektu oraz komunikowania się z Instytucją Pośredniczącą;</w:t>
      </w:r>
    </w:p>
    <w:p w14:paraId="316BD521" w14:textId="77777777" w:rsidR="00B9170F" w:rsidRPr="009C174B" w:rsidRDefault="00B9170F" w:rsidP="009D58FC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D58FC">
        <w:rPr>
          <w:rFonts w:ascii="Arial" w:hAnsi="Arial" w:cs="Arial"/>
          <w:b/>
          <w:sz w:val="24"/>
          <w:szCs w:val="24"/>
        </w:rPr>
        <w:t>SOWA EFS</w:t>
      </w:r>
      <w:r w:rsidRPr="009C174B">
        <w:rPr>
          <w:rFonts w:ascii="Arial" w:hAnsi="Arial" w:cs="Arial"/>
          <w:sz w:val="24"/>
          <w:szCs w:val="24"/>
        </w:rPr>
        <w:t xml:space="preserve"> – System Obsługi Wniosków Aplikacyjnych – oznacza to narzędzie informatyczne do obsługi procesu ubiegania się o środki Europejskiego Funduszu Społecznego Plus z programu FEWL 21-27</w:t>
      </w:r>
      <w:r w:rsidR="009C174B" w:rsidRPr="009C174B">
        <w:rPr>
          <w:rFonts w:ascii="Arial" w:hAnsi="Arial" w:cs="Arial"/>
          <w:sz w:val="24"/>
          <w:szCs w:val="24"/>
        </w:rPr>
        <w:t xml:space="preserve"> – dostępne pod adresem: https://sowa2021.efs.gov.pl;</w:t>
      </w:r>
    </w:p>
    <w:p w14:paraId="10DC2A48" w14:textId="77777777" w:rsidR="00A430A8" w:rsidRPr="000F0209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F0209">
        <w:rPr>
          <w:rFonts w:ascii="Arial" w:hAnsi="Arial" w:cs="Arial"/>
          <w:b/>
          <w:sz w:val="24"/>
          <w:szCs w:val="24"/>
        </w:rPr>
        <w:t>projekcie</w:t>
      </w:r>
      <w:r w:rsidRPr="000F0209">
        <w:rPr>
          <w:rFonts w:ascii="Arial" w:hAnsi="Arial" w:cs="Arial"/>
          <w:sz w:val="24"/>
          <w:szCs w:val="24"/>
        </w:rPr>
        <w:t xml:space="preserve"> – oznacza to przedsięwzięcie zmierzające do osiągnięcia założonego celu określonego wskaźnikami, objęte dofinansowaniem i realizowanym na wa</w:t>
      </w:r>
      <w:r w:rsidR="00DD2D15">
        <w:rPr>
          <w:rFonts w:ascii="Arial" w:hAnsi="Arial" w:cs="Arial"/>
          <w:sz w:val="24"/>
          <w:szCs w:val="24"/>
        </w:rPr>
        <w:t>runkach określonych w niniejszym porozumieniu</w:t>
      </w:r>
      <w:r w:rsidRPr="000F0209">
        <w:rPr>
          <w:rFonts w:ascii="Arial" w:hAnsi="Arial" w:cs="Arial"/>
          <w:sz w:val="24"/>
          <w:szCs w:val="24"/>
        </w:rPr>
        <w:t>, którego założenia zostały opisane we wniosku o dofinansowanie oznaczonym numerem ………………………………, zwanym dalej również wnioskiem o dofinansowanie, który stanowi załącznik nr 3 do niniejsze</w:t>
      </w:r>
      <w:r w:rsidR="002300F1">
        <w:rPr>
          <w:rFonts w:ascii="Arial" w:hAnsi="Arial" w:cs="Arial"/>
          <w:sz w:val="24"/>
          <w:szCs w:val="24"/>
        </w:rPr>
        <w:t>go</w:t>
      </w:r>
      <w:r w:rsidRPr="000F0209">
        <w:rPr>
          <w:rFonts w:ascii="Arial" w:hAnsi="Arial" w:cs="Arial"/>
          <w:sz w:val="24"/>
          <w:szCs w:val="24"/>
        </w:rPr>
        <w:t xml:space="preserve"> </w:t>
      </w:r>
      <w:r w:rsidR="002300F1">
        <w:rPr>
          <w:rFonts w:ascii="Arial" w:hAnsi="Arial" w:cs="Arial"/>
          <w:sz w:val="24"/>
          <w:szCs w:val="24"/>
        </w:rPr>
        <w:t>porozumienia</w:t>
      </w:r>
      <w:r w:rsidRPr="000F0209">
        <w:rPr>
          <w:rFonts w:ascii="Arial" w:hAnsi="Arial" w:cs="Arial"/>
          <w:sz w:val="24"/>
          <w:szCs w:val="24"/>
        </w:rPr>
        <w:t xml:space="preserve">;  </w:t>
      </w:r>
    </w:p>
    <w:p w14:paraId="694ED715" w14:textId="77777777" w:rsidR="00A430A8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</w:rPr>
        <w:t xml:space="preserve"> – </w:t>
      </w:r>
      <w:r w:rsidRPr="00AC4492">
        <w:rPr>
          <w:rFonts w:ascii="Arial" w:hAnsi="Arial" w:cs="Arial"/>
          <w:sz w:val="24"/>
          <w:szCs w:val="24"/>
        </w:rPr>
        <w:t>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>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24"/>
          <w:szCs w:val="24"/>
        </w:rPr>
        <w:t xml:space="preserve"> (Dz.</w:t>
      </w:r>
      <w:r w:rsidR="008532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Urz. UE L Nr 119 z dnia 4 maja 2016 r.)</w:t>
      </w:r>
      <w:r w:rsidRPr="00AC4492">
        <w:rPr>
          <w:rFonts w:ascii="Arial" w:hAnsi="Arial" w:cs="Arial"/>
          <w:sz w:val="24"/>
          <w:szCs w:val="24"/>
        </w:rPr>
        <w:t>;</w:t>
      </w:r>
    </w:p>
    <w:p w14:paraId="109E330C" w14:textId="77777777" w:rsidR="00A430A8" w:rsidRPr="00BE4089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639B2">
        <w:rPr>
          <w:rFonts w:ascii="Arial" w:hAnsi="Arial" w:cs="Arial"/>
          <w:b/>
          <w:sz w:val="24"/>
          <w:szCs w:val="24"/>
        </w:rPr>
        <w:t>rozporządzeniu ogólnym</w:t>
      </w:r>
      <w:r w:rsidRPr="00F639B2">
        <w:rPr>
          <w:rFonts w:ascii="Arial" w:hAnsi="Arial" w:cs="Arial"/>
          <w:sz w:val="24"/>
          <w:szCs w:val="24"/>
        </w:rPr>
        <w:t xml:space="preserve"> – oznacza to Rozporządzeni</w:t>
      </w:r>
      <w:r>
        <w:rPr>
          <w:rFonts w:ascii="Arial" w:hAnsi="Arial" w:cs="Arial"/>
          <w:sz w:val="24"/>
          <w:szCs w:val="24"/>
        </w:rPr>
        <w:t>e</w:t>
      </w:r>
      <w:r w:rsidRPr="00F639B2">
        <w:rPr>
          <w:rFonts w:ascii="Arial" w:hAnsi="Arial" w:cs="Arial"/>
          <w:sz w:val="24"/>
          <w:szCs w:val="24"/>
        </w:rPr>
        <w:t xml:space="preserve">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</w:t>
      </w:r>
      <w:r>
        <w:rPr>
          <w:rFonts w:ascii="Arial" w:hAnsi="Arial" w:cs="Arial"/>
          <w:sz w:val="24"/>
          <w:szCs w:val="24"/>
        </w:rPr>
        <w:t xml:space="preserve"> Granicami i Polityki Wizowej (Dz. Urz. UE L Nr 231 z dnia 30 czerwca 2021 r.);</w:t>
      </w:r>
    </w:p>
    <w:p w14:paraId="201914D9" w14:textId="1D49E804" w:rsidR="00A430A8" w:rsidRPr="009D58FC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110DDB">
        <w:rPr>
          <w:rFonts w:ascii="Arial" w:hAnsi="Arial" w:cs="Arial"/>
          <w:b/>
          <w:sz w:val="24"/>
          <w:szCs w:val="24"/>
        </w:rPr>
        <w:lastRenderedPageBreak/>
        <w:t xml:space="preserve">rozporządzeniu EFS+ </w:t>
      </w:r>
      <w:r w:rsidRPr="00110DDB">
        <w:rPr>
          <w:rFonts w:ascii="Arial" w:hAnsi="Arial" w:cs="Arial"/>
          <w:sz w:val="24"/>
          <w:szCs w:val="24"/>
        </w:rPr>
        <w:t xml:space="preserve">- oznacza to </w:t>
      </w:r>
      <w:r w:rsidRPr="00110DDB">
        <w:rPr>
          <w:rFonts w:ascii="ArialMT" w:hAnsi="ArialMT" w:cs="ArialMT"/>
          <w:sz w:val="24"/>
          <w:szCs w:val="24"/>
          <w:lang w:eastAsia="pl-PL"/>
        </w:rPr>
        <w:t xml:space="preserve">Rozporządzenie Parlamentu Europejskiego i Rady (UE) nr 2021/1057 z dnia 24 czerwca 2021 r. ustanawiającego Europejski Fundusz Społeczny Plus (EFS+) oraz uchylającego rozporządzenie (UE) nr 1296/2013 (Dz. Urz. UE L </w:t>
      </w:r>
      <w:r>
        <w:rPr>
          <w:rFonts w:ascii="ArialMT" w:hAnsi="ArialMT" w:cs="ArialMT"/>
          <w:sz w:val="24"/>
          <w:szCs w:val="24"/>
          <w:lang w:eastAsia="pl-PL"/>
        </w:rPr>
        <w:t xml:space="preserve">Nr </w:t>
      </w:r>
      <w:r w:rsidRPr="00110DDB">
        <w:rPr>
          <w:rFonts w:ascii="ArialMT" w:hAnsi="ArialMT" w:cs="ArialMT"/>
          <w:sz w:val="24"/>
          <w:szCs w:val="24"/>
          <w:lang w:eastAsia="pl-PL"/>
        </w:rPr>
        <w:t>231 z dn. 30 czerwca 2021 r.)</w:t>
      </w:r>
      <w:r>
        <w:rPr>
          <w:rFonts w:ascii="ArialMT" w:hAnsi="ArialMT" w:cs="ArialMT"/>
          <w:sz w:val="24"/>
          <w:szCs w:val="24"/>
          <w:lang w:eastAsia="pl-PL"/>
        </w:rPr>
        <w:t>;</w:t>
      </w:r>
    </w:p>
    <w:p w14:paraId="7D41993A" w14:textId="77777777" w:rsidR="00B9170F" w:rsidRDefault="00B9170F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D58FC">
        <w:rPr>
          <w:rFonts w:ascii="Arial" w:hAnsi="Arial" w:cs="Arial"/>
          <w:b/>
          <w:sz w:val="24"/>
          <w:szCs w:val="24"/>
        </w:rPr>
        <w:t>EFS+</w:t>
      </w:r>
      <w:r w:rsidRPr="00B9170F">
        <w:rPr>
          <w:rFonts w:ascii="Arial" w:hAnsi="Arial" w:cs="Arial"/>
          <w:sz w:val="24"/>
          <w:szCs w:val="24"/>
        </w:rPr>
        <w:t xml:space="preserve"> – Europejski Fundusz Społeczny Plus</w:t>
      </w:r>
      <w:r>
        <w:rPr>
          <w:rFonts w:ascii="Arial" w:hAnsi="Arial" w:cs="Arial"/>
          <w:sz w:val="24"/>
          <w:szCs w:val="24"/>
        </w:rPr>
        <w:t>;</w:t>
      </w:r>
    </w:p>
    <w:p w14:paraId="58A04273" w14:textId="77777777" w:rsidR="00A430A8" w:rsidRPr="00AC4492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stronie internetowej Instytucji Pośredniczącej</w:t>
      </w:r>
      <w:r>
        <w:rPr>
          <w:rFonts w:ascii="Arial" w:hAnsi="Arial" w:cs="Arial"/>
          <w:sz w:val="24"/>
          <w:szCs w:val="24"/>
        </w:rPr>
        <w:t xml:space="preserve"> –</w:t>
      </w:r>
      <w:r w:rsidRPr="00AC4492">
        <w:rPr>
          <w:rFonts w:ascii="Arial" w:hAnsi="Arial" w:cs="Arial"/>
          <w:sz w:val="24"/>
          <w:szCs w:val="24"/>
        </w:rPr>
        <w:t xml:space="preserve"> 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>to stronę internetową pod adresem:</w:t>
      </w:r>
      <w:r w:rsidRPr="00AC4492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8" w:history="1">
        <w:r w:rsidRPr="00AC4492">
          <w:rPr>
            <w:rStyle w:val="Hipercze"/>
            <w:rFonts w:ascii="Arial" w:hAnsi="Arial" w:cs="Arial"/>
            <w:i/>
            <w:iCs/>
            <w:sz w:val="24"/>
            <w:szCs w:val="24"/>
          </w:rPr>
          <w:t>http://wupzielonagora.praca.gov.pl</w:t>
        </w:r>
      </w:hyperlink>
      <w:r w:rsidRPr="008132D9">
        <w:rPr>
          <w:rFonts w:ascii="Arial" w:hAnsi="Arial" w:cs="Arial"/>
          <w:iCs/>
          <w:sz w:val="24"/>
          <w:szCs w:val="24"/>
        </w:rPr>
        <w:t>;</w:t>
      </w:r>
    </w:p>
    <w:p w14:paraId="172223B3" w14:textId="7B0318C7" w:rsidR="00A430A8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iCs/>
          <w:sz w:val="24"/>
          <w:szCs w:val="24"/>
        </w:rPr>
        <w:t>uczestniku projektu</w:t>
      </w:r>
      <w:r>
        <w:rPr>
          <w:rFonts w:ascii="Arial" w:hAnsi="Arial" w:cs="Arial"/>
          <w:iCs/>
          <w:sz w:val="24"/>
          <w:szCs w:val="24"/>
        </w:rPr>
        <w:t xml:space="preserve"> –</w:t>
      </w:r>
      <w:r w:rsidRPr="00AC4492">
        <w:rPr>
          <w:rFonts w:ascii="Arial" w:hAnsi="Arial" w:cs="Arial"/>
          <w:iCs/>
          <w:sz w:val="24"/>
          <w:szCs w:val="24"/>
        </w:rPr>
        <w:t xml:space="preserve"> oznacza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C4492">
        <w:rPr>
          <w:rFonts w:ascii="Arial" w:hAnsi="Arial" w:cs="Arial"/>
          <w:iCs/>
          <w:sz w:val="24"/>
          <w:szCs w:val="24"/>
        </w:rPr>
        <w:t xml:space="preserve">to uczestnika w rozumieniu </w:t>
      </w:r>
      <w:r w:rsidRPr="00AC4492">
        <w:rPr>
          <w:rFonts w:ascii="Arial" w:hAnsi="Arial" w:cs="Arial"/>
          <w:i/>
          <w:iCs/>
          <w:sz w:val="24"/>
          <w:szCs w:val="24"/>
        </w:rPr>
        <w:t xml:space="preserve">Wytycznych dotyczących monitorowania postępu rzeczowego realizacji programów na lata 2021-2027, </w:t>
      </w:r>
      <w:r w:rsidR="00660E09">
        <w:rPr>
          <w:rFonts w:ascii="Arial" w:hAnsi="Arial" w:cs="Arial"/>
          <w:iCs/>
          <w:sz w:val="24"/>
          <w:szCs w:val="24"/>
        </w:rPr>
        <w:t xml:space="preserve">zwanych dalej </w:t>
      </w:r>
      <w:r w:rsidRPr="00660E09">
        <w:rPr>
          <w:rFonts w:ascii="Arial" w:hAnsi="Arial" w:cs="Arial"/>
          <w:i/>
          <w:iCs/>
          <w:sz w:val="24"/>
          <w:szCs w:val="24"/>
        </w:rPr>
        <w:t xml:space="preserve">Wytycznymi </w:t>
      </w:r>
      <w:r w:rsidR="00660E09" w:rsidRPr="00660E09">
        <w:rPr>
          <w:rFonts w:ascii="Arial" w:hAnsi="Arial" w:cs="Arial"/>
          <w:i/>
          <w:iCs/>
          <w:sz w:val="24"/>
          <w:szCs w:val="24"/>
        </w:rPr>
        <w:t>dotyczącymi monitorowania</w:t>
      </w:r>
      <w:r>
        <w:rPr>
          <w:rFonts w:ascii="Arial" w:hAnsi="Arial" w:cs="Arial"/>
          <w:iCs/>
          <w:sz w:val="24"/>
          <w:szCs w:val="24"/>
        </w:rPr>
        <w:t>;</w:t>
      </w:r>
    </w:p>
    <w:p w14:paraId="13C04F6A" w14:textId="1574C889" w:rsidR="00A430A8" w:rsidRPr="00611657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11657">
        <w:rPr>
          <w:rFonts w:ascii="Arial" w:hAnsi="Arial" w:cs="Arial"/>
          <w:b/>
          <w:sz w:val="24"/>
          <w:szCs w:val="24"/>
        </w:rPr>
        <w:t>ustawie wdrożeniowej</w:t>
      </w:r>
      <w:r w:rsidRPr="00611657">
        <w:rPr>
          <w:rFonts w:ascii="Arial" w:hAnsi="Arial" w:cs="Arial"/>
          <w:sz w:val="24"/>
          <w:szCs w:val="24"/>
        </w:rPr>
        <w:t xml:space="preserve"> – oznacza to ustaw</w:t>
      </w:r>
      <w:r>
        <w:rPr>
          <w:rFonts w:ascii="Arial" w:hAnsi="Arial" w:cs="Arial"/>
          <w:sz w:val="24"/>
          <w:szCs w:val="24"/>
        </w:rPr>
        <w:t>ę</w:t>
      </w:r>
      <w:r w:rsidRPr="00611657">
        <w:rPr>
          <w:rFonts w:ascii="Arial" w:hAnsi="Arial" w:cs="Arial"/>
          <w:sz w:val="24"/>
          <w:szCs w:val="24"/>
        </w:rPr>
        <w:t xml:space="preserve"> z dnia 28 kwietnia 2022 r. o</w:t>
      </w:r>
      <w:r>
        <w:rPr>
          <w:rFonts w:ascii="Arial" w:hAnsi="Arial" w:cs="Arial"/>
          <w:sz w:val="24"/>
          <w:szCs w:val="24"/>
        </w:rPr>
        <w:t> </w:t>
      </w:r>
      <w:r w:rsidRPr="00611657">
        <w:rPr>
          <w:rFonts w:ascii="Arial" w:hAnsi="Arial" w:cs="Arial"/>
          <w:sz w:val="24"/>
          <w:szCs w:val="24"/>
        </w:rPr>
        <w:t>zasadach realizacji zadań</w:t>
      </w:r>
      <w:r>
        <w:rPr>
          <w:rFonts w:ascii="Arial" w:hAnsi="Arial" w:cs="Arial"/>
          <w:sz w:val="24"/>
          <w:szCs w:val="24"/>
        </w:rPr>
        <w:t xml:space="preserve"> </w:t>
      </w:r>
      <w:r w:rsidRPr="00611657">
        <w:rPr>
          <w:rFonts w:ascii="Arial" w:hAnsi="Arial" w:cs="Arial"/>
          <w:sz w:val="24"/>
          <w:szCs w:val="24"/>
        </w:rPr>
        <w:t>finansowanych ze środków europejskich w</w:t>
      </w:r>
      <w:r>
        <w:rPr>
          <w:rFonts w:ascii="Arial" w:hAnsi="Arial" w:cs="Arial"/>
          <w:sz w:val="24"/>
          <w:szCs w:val="24"/>
        </w:rPr>
        <w:t> </w:t>
      </w:r>
      <w:r w:rsidRPr="00611657">
        <w:rPr>
          <w:rFonts w:ascii="Arial" w:hAnsi="Arial" w:cs="Arial"/>
          <w:sz w:val="24"/>
          <w:szCs w:val="24"/>
        </w:rPr>
        <w:t>perspektywie finansowej</w:t>
      </w:r>
      <w:r>
        <w:rPr>
          <w:rFonts w:ascii="Arial" w:hAnsi="Arial" w:cs="Arial"/>
          <w:sz w:val="24"/>
          <w:szCs w:val="24"/>
        </w:rPr>
        <w:t xml:space="preserve"> </w:t>
      </w:r>
      <w:r w:rsidRPr="00611657">
        <w:rPr>
          <w:rFonts w:ascii="Arial" w:hAnsi="Arial" w:cs="Arial"/>
          <w:sz w:val="24"/>
          <w:szCs w:val="24"/>
        </w:rPr>
        <w:t>2021-20</w:t>
      </w:r>
      <w:r>
        <w:rPr>
          <w:rFonts w:ascii="Arial" w:hAnsi="Arial" w:cs="Arial"/>
          <w:sz w:val="24"/>
          <w:szCs w:val="24"/>
        </w:rPr>
        <w:t>27 (Dz.</w:t>
      </w:r>
      <w:r w:rsidR="00660E09">
        <w:rPr>
          <w:rFonts w:ascii="Arial" w:hAnsi="Arial" w:cs="Arial"/>
          <w:sz w:val="24"/>
          <w:szCs w:val="24"/>
        </w:rPr>
        <w:t xml:space="preserve">U. 2022 r. poz. 1079 z </w:t>
      </w:r>
      <w:proofErr w:type="spellStart"/>
      <w:r w:rsidR="00660E09">
        <w:rPr>
          <w:rFonts w:ascii="Arial" w:hAnsi="Arial" w:cs="Arial"/>
          <w:sz w:val="24"/>
          <w:szCs w:val="24"/>
        </w:rPr>
        <w:t>późn</w:t>
      </w:r>
      <w:proofErr w:type="spellEnd"/>
      <w:r w:rsidR="00660E09">
        <w:rPr>
          <w:rFonts w:ascii="Arial" w:hAnsi="Arial" w:cs="Arial"/>
          <w:sz w:val="24"/>
          <w:szCs w:val="24"/>
        </w:rPr>
        <w:t xml:space="preserve"> zm.</w:t>
      </w:r>
      <w:r>
        <w:rPr>
          <w:rFonts w:ascii="Arial" w:hAnsi="Arial" w:cs="Arial"/>
          <w:sz w:val="24"/>
          <w:szCs w:val="24"/>
        </w:rPr>
        <w:t>);</w:t>
      </w:r>
    </w:p>
    <w:p w14:paraId="53B350A0" w14:textId="77777777" w:rsidR="00A430A8" w:rsidRPr="00AC4492" w:rsidRDefault="00A430A8" w:rsidP="00A430A8">
      <w:pPr>
        <w:numPr>
          <w:ilvl w:val="0"/>
          <w:numId w:val="33"/>
        </w:numPr>
        <w:suppressAutoHyphens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ustawie o ochronie danych osobowych</w:t>
      </w:r>
      <w:r>
        <w:rPr>
          <w:rFonts w:ascii="Arial" w:hAnsi="Arial" w:cs="Arial"/>
          <w:sz w:val="24"/>
          <w:szCs w:val="24"/>
        </w:rPr>
        <w:t xml:space="preserve"> – </w:t>
      </w:r>
      <w:r w:rsidRPr="00AC4492">
        <w:rPr>
          <w:rFonts w:ascii="Arial" w:hAnsi="Arial" w:cs="Arial"/>
          <w:sz w:val="24"/>
          <w:szCs w:val="24"/>
        </w:rPr>
        <w:t>oznacza</w:t>
      </w:r>
      <w:r>
        <w:rPr>
          <w:rFonts w:ascii="Arial" w:hAnsi="Arial" w:cs="Arial"/>
          <w:sz w:val="24"/>
          <w:szCs w:val="24"/>
        </w:rPr>
        <w:t xml:space="preserve"> to </w:t>
      </w:r>
      <w:r w:rsidRPr="00AC4492">
        <w:rPr>
          <w:rFonts w:ascii="Arial" w:hAnsi="Arial" w:cs="Arial"/>
          <w:sz w:val="24"/>
          <w:szCs w:val="24"/>
        </w:rPr>
        <w:t>ustawę z dnia 10 maja 2018 r. o ochronie danych osobowych (</w:t>
      </w:r>
      <w:r w:rsidR="00BB3410">
        <w:rPr>
          <w:rFonts w:ascii="Arial" w:hAnsi="Arial" w:cs="Arial"/>
          <w:sz w:val="24"/>
          <w:szCs w:val="24"/>
        </w:rPr>
        <w:t xml:space="preserve">j.t. Dz.U. </w:t>
      </w:r>
      <w:r>
        <w:rPr>
          <w:rFonts w:ascii="Arial" w:hAnsi="Arial" w:cs="Arial"/>
          <w:sz w:val="24"/>
          <w:szCs w:val="24"/>
        </w:rPr>
        <w:t>2019 r., poz. 1781</w:t>
      </w:r>
      <w:r w:rsidRPr="00AC4492">
        <w:rPr>
          <w:rFonts w:ascii="Arial" w:hAnsi="Arial" w:cs="Arial"/>
          <w:sz w:val="24"/>
          <w:szCs w:val="24"/>
        </w:rPr>
        <w:t>);</w:t>
      </w:r>
    </w:p>
    <w:p w14:paraId="2128F008" w14:textId="77777777" w:rsidR="00A430A8" w:rsidRPr="00AC4492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ustawie o promocji zatrudnienia i instytucjach rynku pracy</w:t>
      </w:r>
      <w:r>
        <w:rPr>
          <w:rFonts w:ascii="Arial" w:hAnsi="Arial" w:cs="Arial"/>
          <w:sz w:val="24"/>
          <w:szCs w:val="24"/>
        </w:rPr>
        <w:t xml:space="preserve"> –</w:t>
      </w:r>
      <w:r w:rsidRPr="00AC4492">
        <w:rPr>
          <w:rFonts w:ascii="Arial" w:hAnsi="Arial" w:cs="Arial"/>
          <w:sz w:val="24"/>
          <w:szCs w:val="24"/>
        </w:rPr>
        <w:t xml:space="preserve"> 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>to ustawę z</w:t>
      </w:r>
      <w:r>
        <w:rPr>
          <w:rFonts w:ascii="Arial" w:hAnsi="Arial" w:cs="Arial"/>
          <w:sz w:val="24"/>
          <w:szCs w:val="24"/>
        </w:rPr>
        <w:t> </w:t>
      </w:r>
      <w:r w:rsidRPr="00AC4492">
        <w:rPr>
          <w:rFonts w:ascii="Arial" w:hAnsi="Arial" w:cs="Arial"/>
          <w:sz w:val="24"/>
          <w:szCs w:val="24"/>
        </w:rPr>
        <w:t>dnia 20 kwietnia 2004 r. o promocji zatrudnienia i instytucjach rynku pracy (</w:t>
      </w:r>
      <w:r w:rsidR="00BB3410">
        <w:rPr>
          <w:rFonts w:ascii="Arial" w:hAnsi="Arial" w:cs="Arial"/>
          <w:sz w:val="24"/>
          <w:szCs w:val="24"/>
        </w:rPr>
        <w:t xml:space="preserve">j.t. Dz.U. </w:t>
      </w:r>
      <w:r>
        <w:rPr>
          <w:rFonts w:ascii="Arial" w:hAnsi="Arial" w:cs="Arial"/>
          <w:sz w:val="24"/>
          <w:szCs w:val="24"/>
        </w:rPr>
        <w:t>2023 r., poz. 735</w:t>
      </w:r>
      <w:r w:rsidR="00BB3410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B3410">
        <w:rPr>
          <w:rFonts w:ascii="Arial" w:hAnsi="Arial" w:cs="Arial"/>
          <w:sz w:val="24"/>
          <w:szCs w:val="24"/>
        </w:rPr>
        <w:t>późn</w:t>
      </w:r>
      <w:proofErr w:type="spellEnd"/>
      <w:r w:rsidR="00BB3410">
        <w:rPr>
          <w:rFonts w:ascii="Arial" w:hAnsi="Arial" w:cs="Arial"/>
          <w:sz w:val="24"/>
          <w:szCs w:val="24"/>
        </w:rPr>
        <w:t>. zm.</w:t>
      </w:r>
      <w:r w:rsidRPr="00AC4492">
        <w:rPr>
          <w:rFonts w:ascii="Arial" w:hAnsi="Arial" w:cs="Arial"/>
          <w:sz w:val="24"/>
          <w:szCs w:val="24"/>
        </w:rPr>
        <w:t>);</w:t>
      </w:r>
    </w:p>
    <w:p w14:paraId="3A8D1795" w14:textId="77777777" w:rsidR="00A430A8" w:rsidRPr="00AC4492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ustawie o finansach publicznych</w:t>
      </w:r>
      <w:r>
        <w:rPr>
          <w:rFonts w:ascii="Arial" w:hAnsi="Arial" w:cs="Arial"/>
          <w:sz w:val="24"/>
          <w:szCs w:val="24"/>
        </w:rPr>
        <w:t xml:space="preserve"> –</w:t>
      </w:r>
      <w:r w:rsidRPr="00AC4492">
        <w:rPr>
          <w:rFonts w:ascii="Arial" w:hAnsi="Arial" w:cs="Arial"/>
          <w:sz w:val="24"/>
          <w:szCs w:val="24"/>
        </w:rPr>
        <w:t xml:space="preserve"> 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>to ustawę z dnia 27 sierpnia 2009 r. o finansach publicznych (</w:t>
      </w:r>
      <w:r>
        <w:rPr>
          <w:rFonts w:ascii="Arial" w:hAnsi="Arial" w:cs="Arial"/>
          <w:sz w:val="24"/>
          <w:szCs w:val="24"/>
        </w:rPr>
        <w:t>j.t. Dz.U. 202</w:t>
      </w:r>
      <w:r w:rsidR="007D0E7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r., poz. </w:t>
      </w:r>
      <w:r w:rsidR="00BB3410">
        <w:rPr>
          <w:rFonts w:ascii="Arial" w:hAnsi="Arial" w:cs="Arial"/>
          <w:sz w:val="24"/>
          <w:szCs w:val="24"/>
        </w:rPr>
        <w:t>1270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AC4492">
        <w:rPr>
          <w:rFonts w:ascii="Arial" w:hAnsi="Arial" w:cs="Arial"/>
          <w:sz w:val="24"/>
          <w:szCs w:val="24"/>
        </w:rPr>
        <w:t>);</w:t>
      </w:r>
    </w:p>
    <w:p w14:paraId="51CE7D34" w14:textId="77777777" w:rsidR="00A430A8" w:rsidRPr="00AC4492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ustawie PZP</w:t>
      </w:r>
      <w:r>
        <w:rPr>
          <w:rFonts w:ascii="Arial" w:hAnsi="Arial" w:cs="Arial"/>
          <w:sz w:val="24"/>
          <w:szCs w:val="24"/>
        </w:rPr>
        <w:t xml:space="preserve"> –</w:t>
      </w:r>
      <w:r w:rsidRPr="00AC4492">
        <w:rPr>
          <w:rFonts w:ascii="Arial" w:hAnsi="Arial" w:cs="Arial"/>
          <w:sz w:val="24"/>
          <w:szCs w:val="24"/>
        </w:rPr>
        <w:t xml:space="preserve"> 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 xml:space="preserve">to ustawę z dnia </w:t>
      </w:r>
      <w:r>
        <w:rPr>
          <w:rFonts w:ascii="Arial" w:hAnsi="Arial" w:cs="Arial"/>
          <w:sz w:val="24"/>
          <w:szCs w:val="24"/>
        </w:rPr>
        <w:t>11 września 2019 r.</w:t>
      </w:r>
      <w:r w:rsidRPr="00AC4492">
        <w:rPr>
          <w:rFonts w:ascii="Arial" w:hAnsi="Arial" w:cs="Arial"/>
          <w:sz w:val="24"/>
          <w:szCs w:val="24"/>
        </w:rPr>
        <w:t>–  Prawo zamówień publicznych (</w:t>
      </w:r>
      <w:r w:rsidR="00BB3410">
        <w:rPr>
          <w:rFonts w:ascii="Arial" w:hAnsi="Arial" w:cs="Arial"/>
          <w:sz w:val="24"/>
          <w:szCs w:val="24"/>
        </w:rPr>
        <w:t xml:space="preserve">j.t. Dz.U. </w:t>
      </w:r>
      <w:r>
        <w:rPr>
          <w:rFonts w:ascii="Arial" w:hAnsi="Arial" w:cs="Arial"/>
          <w:sz w:val="24"/>
          <w:szCs w:val="24"/>
        </w:rPr>
        <w:t>202</w:t>
      </w:r>
      <w:r w:rsidR="00BB341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r., poz. </w:t>
      </w:r>
      <w:r w:rsidR="00F312B5">
        <w:rPr>
          <w:rFonts w:ascii="Arial" w:hAnsi="Arial" w:cs="Arial"/>
          <w:sz w:val="24"/>
          <w:szCs w:val="24"/>
        </w:rPr>
        <w:t>1605</w:t>
      </w:r>
      <w:r w:rsidR="0089225F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9225F">
        <w:rPr>
          <w:rFonts w:ascii="Arial" w:hAnsi="Arial" w:cs="Arial"/>
          <w:sz w:val="24"/>
          <w:szCs w:val="24"/>
        </w:rPr>
        <w:t>późn</w:t>
      </w:r>
      <w:proofErr w:type="spellEnd"/>
      <w:r w:rsidR="0089225F">
        <w:rPr>
          <w:rFonts w:ascii="Arial" w:hAnsi="Arial" w:cs="Arial"/>
          <w:sz w:val="24"/>
          <w:szCs w:val="24"/>
        </w:rPr>
        <w:t>. zm.</w:t>
      </w:r>
      <w:r w:rsidRPr="00AC4492">
        <w:rPr>
          <w:rFonts w:ascii="Arial" w:hAnsi="Arial" w:cs="Arial"/>
          <w:sz w:val="24"/>
          <w:szCs w:val="24"/>
        </w:rPr>
        <w:t>);</w:t>
      </w:r>
    </w:p>
    <w:p w14:paraId="79A61811" w14:textId="0A03A55E" w:rsidR="00A430A8" w:rsidRPr="002C4888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23974">
        <w:rPr>
          <w:rFonts w:ascii="Arial" w:hAnsi="Arial" w:cs="Arial"/>
          <w:b/>
          <w:sz w:val="24"/>
          <w:szCs w:val="24"/>
        </w:rPr>
        <w:t>wydatkach kwalifikowalnych</w:t>
      </w:r>
      <w:r>
        <w:rPr>
          <w:rFonts w:ascii="Arial" w:hAnsi="Arial" w:cs="Arial"/>
          <w:sz w:val="24"/>
          <w:szCs w:val="24"/>
        </w:rPr>
        <w:t xml:space="preserve"> –</w:t>
      </w:r>
      <w:r w:rsidRPr="00AC4492">
        <w:rPr>
          <w:rFonts w:ascii="Arial" w:hAnsi="Arial" w:cs="Arial"/>
          <w:sz w:val="24"/>
          <w:szCs w:val="24"/>
        </w:rPr>
        <w:t xml:space="preserve"> oznacza</w:t>
      </w:r>
      <w:r>
        <w:rPr>
          <w:rFonts w:ascii="Arial" w:hAnsi="Arial" w:cs="Arial"/>
          <w:sz w:val="24"/>
          <w:szCs w:val="24"/>
        </w:rPr>
        <w:t xml:space="preserve"> </w:t>
      </w:r>
      <w:r w:rsidRPr="00AC4492">
        <w:rPr>
          <w:rFonts w:ascii="Arial" w:hAnsi="Arial" w:cs="Arial"/>
          <w:sz w:val="24"/>
          <w:szCs w:val="24"/>
        </w:rPr>
        <w:t xml:space="preserve"> to wydatki kwalifikowalne zgodnie z</w:t>
      </w:r>
      <w:r>
        <w:rPr>
          <w:rFonts w:ascii="Arial" w:hAnsi="Arial" w:cs="Arial"/>
          <w:sz w:val="24"/>
          <w:szCs w:val="24"/>
        </w:rPr>
        <w:t> </w:t>
      </w:r>
      <w:r w:rsidRPr="00AC4492">
        <w:rPr>
          <w:rFonts w:ascii="Arial" w:hAnsi="Arial" w:cs="Arial"/>
          <w:i/>
          <w:sz w:val="24"/>
          <w:szCs w:val="24"/>
        </w:rPr>
        <w:t xml:space="preserve">Wytycznymi </w:t>
      </w:r>
      <w:r w:rsidR="002E3FCB">
        <w:rPr>
          <w:rFonts w:ascii="Arial" w:hAnsi="Arial" w:cs="Arial"/>
          <w:i/>
          <w:sz w:val="24"/>
          <w:szCs w:val="24"/>
        </w:rPr>
        <w:t>dotyczącymi</w:t>
      </w:r>
      <w:r w:rsidRPr="00AC4492">
        <w:rPr>
          <w:rFonts w:ascii="Arial" w:hAnsi="Arial" w:cs="Arial"/>
          <w:i/>
          <w:sz w:val="24"/>
          <w:szCs w:val="24"/>
        </w:rPr>
        <w:t xml:space="preserve"> kwalifikowalności wydatków na lata 2021-2027,</w:t>
      </w:r>
      <w:r w:rsidR="00660E09">
        <w:rPr>
          <w:rFonts w:ascii="Arial" w:hAnsi="Arial" w:cs="Arial"/>
          <w:iCs/>
          <w:sz w:val="24"/>
          <w:szCs w:val="24"/>
        </w:rPr>
        <w:t xml:space="preserve"> zwanymi dalej </w:t>
      </w:r>
      <w:r w:rsidRPr="00660E09">
        <w:rPr>
          <w:rFonts w:ascii="Arial" w:hAnsi="Arial" w:cs="Arial"/>
          <w:i/>
          <w:iCs/>
          <w:sz w:val="24"/>
          <w:szCs w:val="24"/>
        </w:rPr>
        <w:t xml:space="preserve">Wytycznymi </w:t>
      </w:r>
      <w:r w:rsidR="00FA76F6" w:rsidRPr="00660E09">
        <w:rPr>
          <w:rFonts w:ascii="Arial" w:hAnsi="Arial" w:cs="Arial"/>
          <w:i/>
          <w:iCs/>
          <w:sz w:val="24"/>
          <w:szCs w:val="24"/>
        </w:rPr>
        <w:t>dotyczącymi</w:t>
      </w:r>
      <w:r w:rsidRPr="00660E09">
        <w:rPr>
          <w:rFonts w:ascii="Arial" w:hAnsi="Arial" w:cs="Arial"/>
          <w:i/>
          <w:iCs/>
          <w:sz w:val="24"/>
          <w:szCs w:val="24"/>
        </w:rPr>
        <w:t xml:space="preserve"> kwalifikowalności wydatków</w:t>
      </w:r>
      <w:r>
        <w:rPr>
          <w:rFonts w:ascii="Arial" w:hAnsi="Arial" w:cs="Arial"/>
          <w:iCs/>
          <w:sz w:val="24"/>
          <w:szCs w:val="24"/>
        </w:rPr>
        <w:t>;</w:t>
      </w:r>
    </w:p>
    <w:p w14:paraId="73F63EC1" w14:textId="77777777" w:rsidR="00A430A8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C4888">
        <w:rPr>
          <w:rFonts w:ascii="Arial" w:hAnsi="Arial" w:cs="Arial"/>
          <w:b/>
          <w:sz w:val="24"/>
          <w:szCs w:val="24"/>
        </w:rPr>
        <w:t>IK UP</w:t>
      </w:r>
      <w:r>
        <w:rPr>
          <w:rFonts w:ascii="Arial" w:hAnsi="Arial" w:cs="Arial"/>
          <w:sz w:val="24"/>
          <w:szCs w:val="24"/>
        </w:rPr>
        <w:t xml:space="preserve"> – oznacza to</w:t>
      </w:r>
      <w:r w:rsidRPr="002C4888">
        <w:rPr>
          <w:rFonts w:ascii="Arial" w:hAnsi="Arial" w:cs="Arial"/>
          <w:sz w:val="24"/>
          <w:szCs w:val="24"/>
        </w:rPr>
        <w:t xml:space="preserve"> Instytucj</w:t>
      </w:r>
      <w:r>
        <w:rPr>
          <w:rFonts w:ascii="Arial" w:hAnsi="Arial" w:cs="Arial"/>
          <w:sz w:val="24"/>
          <w:szCs w:val="24"/>
        </w:rPr>
        <w:t>ę</w:t>
      </w:r>
      <w:r w:rsidRPr="002C4888">
        <w:rPr>
          <w:rFonts w:ascii="Arial" w:hAnsi="Arial" w:cs="Arial"/>
          <w:sz w:val="24"/>
          <w:szCs w:val="24"/>
        </w:rPr>
        <w:t xml:space="preserve"> Koordynując</w:t>
      </w:r>
      <w:r>
        <w:rPr>
          <w:rFonts w:ascii="Arial" w:hAnsi="Arial" w:cs="Arial"/>
          <w:sz w:val="24"/>
          <w:szCs w:val="24"/>
        </w:rPr>
        <w:t>ą</w:t>
      </w:r>
      <w:r w:rsidRPr="002C4888">
        <w:rPr>
          <w:rFonts w:ascii="Arial" w:hAnsi="Arial" w:cs="Arial"/>
          <w:sz w:val="24"/>
          <w:szCs w:val="24"/>
        </w:rPr>
        <w:t xml:space="preserve"> Umowę Partnerstwa</w:t>
      </w:r>
      <w:r>
        <w:rPr>
          <w:rFonts w:ascii="Arial" w:hAnsi="Arial" w:cs="Arial"/>
          <w:sz w:val="24"/>
          <w:szCs w:val="24"/>
        </w:rPr>
        <w:t>;</w:t>
      </w:r>
    </w:p>
    <w:p w14:paraId="48D2789C" w14:textId="77777777" w:rsidR="00A430A8" w:rsidRPr="002C4888" w:rsidRDefault="00A430A8" w:rsidP="00A430A8">
      <w:pPr>
        <w:numPr>
          <w:ilvl w:val="0"/>
          <w:numId w:val="3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nieprawidłowości </w:t>
      </w:r>
      <w:r w:rsidRPr="00C7752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7752A">
        <w:rPr>
          <w:rFonts w:ascii="Arial" w:hAnsi="Arial" w:cs="Arial"/>
          <w:sz w:val="24"/>
          <w:szCs w:val="24"/>
        </w:rPr>
        <w:t>oznacza każde naruszenie mającego zastosowanie prawa, wynikające z działania lub zaniechania podmiotu gospodarczego, które ma lub może mieć szkodliwy wpływ na budżet Unii poprzez obciążenie go nieuzasadnionym wydatkiem</w:t>
      </w:r>
      <w:r>
        <w:rPr>
          <w:rFonts w:ascii="Arial" w:hAnsi="Arial" w:cs="Arial"/>
          <w:sz w:val="24"/>
          <w:szCs w:val="24"/>
        </w:rPr>
        <w:t>.</w:t>
      </w:r>
    </w:p>
    <w:p w14:paraId="4D69D44F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02BA28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C23">
        <w:rPr>
          <w:rFonts w:ascii="Arial" w:hAnsi="Arial" w:cs="Arial"/>
          <w:b/>
          <w:sz w:val="24"/>
          <w:szCs w:val="24"/>
        </w:rPr>
        <w:t xml:space="preserve">Przedmiot </w:t>
      </w:r>
      <w:r w:rsidR="002300F1">
        <w:rPr>
          <w:rFonts w:ascii="Arial" w:hAnsi="Arial" w:cs="Arial"/>
          <w:b/>
          <w:sz w:val="24"/>
          <w:szCs w:val="24"/>
        </w:rPr>
        <w:t>porozumienia</w:t>
      </w:r>
    </w:p>
    <w:p w14:paraId="33AC7A1B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D53519" w14:textId="77777777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  <w:r w:rsidRPr="00FF2C23">
        <w:rPr>
          <w:rFonts w:ascii="Arial" w:hAnsi="Arial" w:cs="Arial"/>
          <w:sz w:val="24"/>
        </w:rPr>
        <w:t>§ 2</w:t>
      </w:r>
    </w:p>
    <w:p w14:paraId="6062F15F" w14:textId="77777777" w:rsidR="00A430A8" w:rsidRPr="00FF2C23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</w:p>
    <w:p w14:paraId="4ED2BBED" w14:textId="77777777" w:rsidR="00A430A8" w:rsidRPr="00FF2C23" w:rsidRDefault="00A430A8" w:rsidP="00A430A8">
      <w:pPr>
        <w:pStyle w:val="Tekstpodstawowy"/>
        <w:numPr>
          <w:ilvl w:val="0"/>
          <w:numId w:val="9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 xml:space="preserve">Na warunkach określonych w </w:t>
      </w:r>
      <w:r>
        <w:rPr>
          <w:rFonts w:ascii="Arial" w:hAnsi="Arial" w:cs="Arial"/>
          <w:lang w:val="pl-PL"/>
        </w:rPr>
        <w:t>niniejsz</w:t>
      </w:r>
      <w:r w:rsidR="006F288B">
        <w:rPr>
          <w:rFonts w:ascii="Arial" w:hAnsi="Arial" w:cs="Arial"/>
          <w:lang w:val="pl-PL"/>
        </w:rPr>
        <w:t>ym</w:t>
      </w:r>
      <w:r>
        <w:rPr>
          <w:rFonts w:ascii="Arial" w:hAnsi="Arial" w:cs="Arial"/>
          <w:lang w:val="pl-PL"/>
        </w:rPr>
        <w:t xml:space="preserve"> </w:t>
      </w:r>
      <w:r w:rsidR="006F288B">
        <w:rPr>
          <w:rFonts w:ascii="Arial" w:hAnsi="Arial" w:cs="Arial"/>
          <w:lang w:val="pl-PL"/>
        </w:rPr>
        <w:t>porozumieniu</w:t>
      </w:r>
      <w:r w:rsidRPr="00FF2C23">
        <w:rPr>
          <w:rFonts w:ascii="Arial" w:hAnsi="Arial" w:cs="Arial"/>
        </w:rPr>
        <w:t xml:space="preserve">, Instytucja Pośrednicząca przyznaje Beneficjentowi dofinansowanie na realizację </w:t>
      </w:r>
      <w:r>
        <w:rPr>
          <w:rFonts w:ascii="Arial" w:hAnsi="Arial" w:cs="Arial"/>
          <w:lang w:val="pl-PL"/>
        </w:rPr>
        <w:t>projektu</w:t>
      </w:r>
      <w:r w:rsidRPr="00FF2C23">
        <w:rPr>
          <w:rFonts w:ascii="Arial" w:hAnsi="Arial" w:cs="Arial"/>
        </w:rPr>
        <w:t xml:space="preserve"> w łącznej </w:t>
      </w:r>
      <w:r>
        <w:rPr>
          <w:rFonts w:ascii="Arial" w:hAnsi="Arial" w:cs="Arial"/>
          <w:lang w:val="pl-PL"/>
        </w:rPr>
        <w:t xml:space="preserve">wysokości </w:t>
      </w:r>
      <w:r w:rsidRPr="00FF2C23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…………………….</w:t>
      </w:r>
      <w:r w:rsidRPr="00FF2C23">
        <w:rPr>
          <w:rFonts w:ascii="Arial" w:hAnsi="Arial" w:cs="Arial"/>
        </w:rPr>
        <w:t>… zł (słownie:…</w:t>
      </w:r>
      <w:r>
        <w:rPr>
          <w:rFonts w:ascii="Arial" w:hAnsi="Arial" w:cs="Arial"/>
          <w:lang w:val="pl-PL"/>
        </w:rPr>
        <w:t>………………..</w:t>
      </w:r>
      <w:r w:rsidRPr="00FF2C23">
        <w:rPr>
          <w:rFonts w:ascii="Arial" w:hAnsi="Arial" w:cs="Arial"/>
        </w:rPr>
        <w:t>), w tym:</w:t>
      </w:r>
    </w:p>
    <w:p w14:paraId="05805AF4" w14:textId="77777777" w:rsidR="00A430A8" w:rsidRPr="00167B55" w:rsidRDefault="00A430A8" w:rsidP="00A430A8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ind w:left="851"/>
        <w:jc w:val="left"/>
        <w:rPr>
          <w:rFonts w:ascii="Arial" w:hAnsi="Arial" w:cs="Arial"/>
        </w:rPr>
      </w:pPr>
      <w:r w:rsidRPr="00FF2C23">
        <w:rPr>
          <w:rFonts w:ascii="Arial" w:hAnsi="Arial" w:cs="Arial"/>
          <w:lang w:val="pl-PL"/>
        </w:rPr>
        <w:t xml:space="preserve">na rok </w:t>
      </w:r>
      <w:r>
        <w:rPr>
          <w:rFonts w:ascii="Arial" w:hAnsi="Arial" w:cs="Arial"/>
          <w:lang w:val="pl-PL"/>
        </w:rPr>
        <w:t>…………… w wysokości ………………………………..</w:t>
      </w:r>
    </w:p>
    <w:p w14:paraId="282DECAD" w14:textId="77777777" w:rsidR="00A430A8" w:rsidRPr="00B46CF0" w:rsidRDefault="00A430A8" w:rsidP="00A430A8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ind w:left="851"/>
        <w:jc w:val="left"/>
        <w:rPr>
          <w:rFonts w:ascii="Arial" w:hAnsi="Arial" w:cs="Arial"/>
        </w:rPr>
      </w:pPr>
      <w:r w:rsidRPr="00FF2C23">
        <w:rPr>
          <w:rFonts w:ascii="Arial" w:hAnsi="Arial" w:cs="Arial"/>
          <w:lang w:val="pl-PL"/>
        </w:rPr>
        <w:t xml:space="preserve">na rok </w:t>
      </w:r>
      <w:r>
        <w:rPr>
          <w:rFonts w:ascii="Arial" w:hAnsi="Arial" w:cs="Arial"/>
          <w:lang w:val="pl-PL"/>
        </w:rPr>
        <w:t>…………… w wysokości ………………………………..</w:t>
      </w:r>
    </w:p>
    <w:p w14:paraId="04DD7EDF" w14:textId="77777777" w:rsidR="00A430A8" w:rsidRPr="009B02FA" w:rsidRDefault="00A430A8" w:rsidP="005A3873">
      <w:pPr>
        <w:pStyle w:val="Tekstpodstawowy"/>
        <w:numPr>
          <w:ilvl w:val="0"/>
          <w:numId w:val="9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</w:rPr>
      </w:pPr>
      <w:r w:rsidRPr="009B02FA">
        <w:rPr>
          <w:rFonts w:ascii="Arial" w:hAnsi="Arial" w:cs="Arial"/>
        </w:rPr>
        <w:t xml:space="preserve">Łączna wysokość </w:t>
      </w:r>
      <w:r w:rsidRPr="009B02FA">
        <w:rPr>
          <w:rFonts w:ascii="Arial" w:hAnsi="Arial" w:cs="Arial"/>
          <w:lang w:val="pl-PL"/>
        </w:rPr>
        <w:t xml:space="preserve">dofinansowania na </w:t>
      </w:r>
      <w:r w:rsidR="00553472">
        <w:rPr>
          <w:rFonts w:ascii="Arial" w:hAnsi="Arial" w:cs="Arial"/>
          <w:lang w:val="pl-PL"/>
        </w:rPr>
        <w:t xml:space="preserve">realizację </w:t>
      </w:r>
      <w:r w:rsidRPr="009B02FA">
        <w:rPr>
          <w:rFonts w:ascii="Arial" w:hAnsi="Arial" w:cs="Arial"/>
          <w:lang w:val="pl-PL"/>
        </w:rPr>
        <w:t>projekt</w:t>
      </w:r>
      <w:r w:rsidR="00553472">
        <w:rPr>
          <w:rFonts w:ascii="Arial" w:hAnsi="Arial" w:cs="Arial"/>
          <w:lang w:val="pl-PL"/>
        </w:rPr>
        <w:t>u</w:t>
      </w:r>
      <w:r w:rsidRPr="009B02FA">
        <w:rPr>
          <w:rFonts w:ascii="Arial" w:hAnsi="Arial" w:cs="Arial"/>
        </w:rPr>
        <w:t xml:space="preserve">, o </w:t>
      </w:r>
      <w:r w:rsidRPr="009B02FA">
        <w:rPr>
          <w:rFonts w:ascii="Arial" w:hAnsi="Arial" w:cs="Arial"/>
          <w:lang w:val="pl-PL"/>
        </w:rPr>
        <w:t>którym</w:t>
      </w:r>
      <w:r w:rsidRPr="009B02FA">
        <w:rPr>
          <w:rFonts w:ascii="Arial" w:hAnsi="Arial" w:cs="Arial"/>
        </w:rPr>
        <w:t xml:space="preserve"> mowa w ust. 1, obejmuje dofinansowanie ze środków </w:t>
      </w:r>
      <w:r w:rsidR="00031BA8" w:rsidRPr="009B02FA">
        <w:rPr>
          <w:rFonts w:ascii="Arial" w:hAnsi="Arial" w:cs="Arial"/>
          <w:lang w:val="pl-PL"/>
        </w:rPr>
        <w:t>budżetu państwa</w:t>
      </w:r>
      <w:r w:rsidRPr="009B02FA">
        <w:rPr>
          <w:rFonts w:ascii="Arial" w:hAnsi="Arial" w:cs="Arial"/>
        </w:rPr>
        <w:t xml:space="preserve"> </w:t>
      </w:r>
      <w:r w:rsidRPr="009B02FA">
        <w:rPr>
          <w:rFonts w:ascii="Arial" w:hAnsi="Arial" w:cs="Arial"/>
          <w:iCs/>
        </w:rPr>
        <w:t>będąc</w:t>
      </w:r>
      <w:r w:rsidR="000405EB">
        <w:rPr>
          <w:rFonts w:ascii="Arial" w:hAnsi="Arial" w:cs="Arial"/>
          <w:iCs/>
          <w:lang w:val="pl-PL"/>
        </w:rPr>
        <w:t>ego</w:t>
      </w:r>
      <w:r w:rsidRPr="009B02FA">
        <w:rPr>
          <w:rFonts w:ascii="Arial" w:hAnsi="Arial" w:cs="Arial"/>
          <w:iCs/>
        </w:rPr>
        <w:t xml:space="preserve"> w dyspozycji</w:t>
      </w:r>
      <w:r w:rsidR="00031BA8" w:rsidRPr="009B02FA">
        <w:rPr>
          <w:rFonts w:ascii="Arial" w:hAnsi="Arial" w:cs="Arial"/>
          <w:iCs/>
          <w:lang w:val="pl-PL"/>
        </w:rPr>
        <w:t xml:space="preserve"> </w:t>
      </w:r>
      <w:r w:rsidR="009B02FA" w:rsidRPr="009B02FA">
        <w:rPr>
          <w:rFonts w:ascii="Arial" w:hAnsi="Arial" w:cs="Arial"/>
          <w:iCs/>
          <w:lang w:val="pl-PL"/>
        </w:rPr>
        <w:t>właściwego dysponenta</w:t>
      </w:r>
      <w:r w:rsidR="000405EB">
        <w:rPr>
          <w:rFonts w:ascii="Arial" w:hAnsi="Arial" w:cs="Arial"/>
          <w:iCs/>
          <w:lang w:val="pl-PL"/>
        </w:rPr>
        <w:t>,</w:t>
      </w:r>
      <w:r w:rsidR="009B02FA" w:rsidRPr="009B02FA">
        <w:rPr>
          <w:rFonts w:ascii="Arial" w:hAnsi="Arial" w:cs="Arial"/>
          <w:iCs/>
          <w:lang w:val="pl-PL"/>
        </w:rPr>
        <w:t xml:space="preserve"> któremu Beneficjent podlega</w:t>
      </w:r>
      <w:r w:rsidR="00E722BC" w:rsidRPr="009B02FA">
        <w:rPr>
          <w:rFonts w:ascii="Arial" w:hAnsi="Arial" w:cs="Arial"/>
          <w:iCs/>
          <w:lang w:val="pl-PL"/>
        </w:rPr>
        <w:t>.</w:t>
      </w:r>
    </w:p>
    <w:p w14:paraId="4058D235" w14:textId="77777777" w:rsidR="005A3873" w:rsidRPr="009B02FA" w:rsidRDefault="008D4B89" w:rsidP="005A3873">
      <w:pPr>
        <w:pStyle w:val="Tekstpodstawowy"/>
        <w:numPr>
          <w:ilvl w:val="0"/>
          <w:numId w:val="9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</w:rPr>
      </w:pPr>
      <w:r w:rsidRPr="009B02FA">
        <w:rPr>
          <w:rFonts w:ascii="Arial" w:hAnsi="Arial" w:cs="Arial"/>
          <w:lang w:val="pl-PL"/>
        </w:rPr>
        <w:t>Beneficjent finansuje wydatki ponoszone w ramach projektu ze środków finansowych będących w jego dyspozycji, tj. są one ujmowane w planie finansowym Beneficjenta na dany rok budżetowy w ramach części budżetowej właściwego dysponenta, któremu Beneficjent podlega lub w rezerwie celowej budżetu państwa.</w:t>
      </w:r>
    </w:p>
    <w:p w14:paraId="2A8500A4" w14:textId="77777777" w:rsidR="00A430A8" w:rsidRPr="006A5F78" w:rsidRDefault="00A430A8" w:rsidP="00A430A8">
      <w:pPr>
        <w:pStyle w:val="Tekstpodstawowy"/>
        <w:numPr>
          <w:ilvl w:val="0"/>
          <w:numId w:val="9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  <w:iCs/>
        </w:rPr>
      </w:pPr>
      <w:r w:rsidRPr="00FF2C23">
        <w:rPr>
          <w:rFonts w:ascii="Arial" w:hAnsi="Arial" w:cs="Arial"/>
        </w:rPr>
        <w:t xml:space="preserve">Dofinansowanie, o którym mowa w ust. 1, </w:t>
      </w:r>
      <w:r w:rsidR="00D641BE">
        <w:rPr>
          <w:rFonts w:ascii="Arial" w:hAnsi="Arial" w:cs="Arial"/>
          <w:lang w:val="pl-PL"/>
        </w:rPr>
        <w:t>będzie ewidencjonowane w następujący sposób</w:t>
      </w:r>
      <w:r w:rsidRPr="00FF2C23">
        <w:rPr>
          <w:rFonts w:ascii="Arial" w:hAnsi="Arial" w:cs="Arial"/>
        </w:rPr>
        <w:t>:</w:t>
      </w:r>
    </w:p>
    <w:p w14:paraId="4B764EB2" w14:textId="77777777" w:rsidR="00A430A8" w:rsidRPr="006A5F78" w:rsidRDefault="00A430A8" w:rsidP="00A430A8">
      <w:pPr>
        <w:pStyle w:val="Tekstpodstawowy"/>
        <w:numPr>
          <w:ilvl w:val="1"/>
          <w:numId w:val="22"/>
        </w:numPr>
        <w:tabs>
          <w:tab w:val="clear" w:pos="900"/>
          <w:tab w:val="clear" w:pos="1080"/>
          <w:tab w:val="num" w:pos="851"/>
        </w:tabs>
        <w:autoSpaceDE w:val="0"/>
        <w:autoSpaceDN w:val="0"/>
        <w:ind w:left="851" w:hanging="425"/>
        <w:jc w:val="left"/>
        <w:rPr>
          <w:rFonts w:ascii="Arial" w:hAnsi="Arial" w:cs="Arial"/>
          <w:iCs/>
        </w:rPr>
      </w:pPr>
      <w:r w:rsidRPr="00FF2C23">
        <w:rPr>
          <w:rFonts w:ascii="Arial" w:hAnsi="Arial" w:cs="Arial"/>
        </w:rPr>
        <w:lastRenderedPageBreak/>
        <w:t xml:space="preserve">ze środków wspólnotowych, w kwocie </w:t>
      </w:r>
      <w:r>
        <w:rPr>
          <w:rFonts w:ascii="Arial" w:hAnsi="Arial" w:cs="Arial"/>
          <w:lang w:val="pl-PL"/>
        </w:rPr>
        <w:t>……………</w:t>
      </w:r>
      <w:r w:rsidRPr="00FF2C23">
        <w:rPr>
          <w:rFonts w:ascii="Arial" w:hAnsi="Arial" w:cs="Arial"/>
        </w:rPr>
        <w:t xml:space="preserve">… zł, co stanowi </w:t>
      </w:r>
      <w:r>
        <w:rPr>
          <w:rFonts w:ascii="Arial" w:hAnsi="Arial" w:cs="Arial"/>
          <w:iCs/>
          <w:lang w:val="pl-PL"/>
        </w:rPr>
        <w:t xml:space="preserve">85,00 </w:t>
      </w:r>
      <w:r w:rsidRPr="00FF2C23">
        <w:rPr>
          <w:rFonts w:ascii="Arial" w:hAnsi="Arial" w:cs="Arial"/>
          <w:iCs/>
        </w:rPr>
        <w:t xml:space="preserve">% </w:t>
      </w:r>
      <w:r w:rsidRPr="00FF2C23">
        <w:rPr>
          <w:rFonts w:ascii="Arial" w:hAnsi="Arial" w:cs="Arial"/>
        </w:rPr>
        <w:t xml:space="preserve">wydatków </w:t>
      </w:r>
      <w:r>
        <w:rPr>
          <w:rFonts w:ascii="Arial" w:hAnsi="Arial" w:cs="Arial"/>
          <w:lang w:val="pl-PL"/>
        </w:rPr>
        <w:t>projektu</w:t>
      </w:r>
      <w:r w:rsidRPr="00FF2C23">
        <w:rPr>
          <w:rFonts w:ascii="Arial" w:hAnsi="Arial" w:cs="Arial"/>
        </w:rPr>
        <w:t>;</w:t>
      </w:r>
    </w:p>
    <w:p w14:paraId="14B5E892" w14:textId="77777777" w:rsidR="00A430A8" w:rsidRPr="006A5F78" w:rsidRDefault="00A430A8" w:rsidP="00A430A8">
      <w:pPr>
        <w:pStyle w:val="Tekstpodstawowy"/>
        <w:numPr>
          <w:ilvl w:val="1"/>
          <w:numId w:val="22"/>
        </w:numPr>
        <w:tabs>
          <w:tab w:val="clear" w:pos="900"/>
          <w:tab w:val="clear" w:pos="1080"/>
          <w:tab w:val="num" w:pos="851"/>
        </w:tabs>
        <w:autoSpaceDE w:val="0"/>
        <w:autoSpaceDN w:val="0"/>
        <w:ind w:left="851" w:hanging="425"/>
        <w:jc w:val="left"/>
        <w:rPr>
          <w:rFonts w:ascii="Arial" w:hAnsi="Arial" w:cs="Arial"/>
          <w:iCs/>
        </w:rPr>
      </w:pPr>
      <w:r w:rsidRPr="00FF2C23">
        <w:rPr>
          <w:rFonts w:ascii="Arial" w:hAnsi="Arial" w:cs="Arial"/>
        </w:rPr>
        <w:t xml:space="preserve">z wkładu krajowego, w kwocie </w:t>
      </w:r>
      <w:r>
        <w:rPr>
          <w:rFonts w:ascii="Arial" w:hAnsi="Arial" w:cs="Arial"/>
          <w:lang w:val="pl-PL"/>
        </w:rPr>
        <w:t>…………</w:t>
      </w:r>
      <w:r w:rsidRPr="00FF2C23">
        <w:rPr>
          <w:rFonts w:ascii="Arial" w:hAnsi="Arial" w:cs="Arial"/>
        </w:rPr>
        <w:t xml:space="preserve">… zł, co stanowi </w:t>
      </w:r>
      <w:r>
        <w:rPr>
          <w:rFonts w:ascii="Arial" w:hAnsi="Arial" w:cs="Arial"/>
          <w:lang w:val="pl-PL"/>
        </w:rPr>
        <w:t xml:space="preserve">15,00 </w:t>
      </w:r>
      <w:r w:rsidRPr="00FF2C23">
        <w:rPr>
          <w:rFonts w:ascii="Arial" w:hAnsi="Arial" w:cs="Arial"/>
        </w:rPr>
        <w:t xml:space="preserve">% wydatków </w:t>
      </w:r>
      <w:r>
        <w:rPr>
          <w:rFonts w:ascii="Arial" w:hAnsi="Arial" w:cs="Arial"/>
          <w:lang w:val="pl-PL"/>
        </w:rPr>
        <w:t>projektu</w:t>
      </w:r>
      <w:r w:rsidRPr="00FF2C23">
        <w:rPr>
          <w:rFonts w:ascii="Arial" w:hAnsi="Arial" w:cs="Arial"/>
        </w:rPr>
        <w:t>.</w:t>
      </w:r>
    </w:p>
    <w:p w14:paraId="21A7DDB7" w14:textId="77777777" w:rsidR="00A430A8" w:rsidRPr="00FF2C23" w:rsidRDefault="00A430A8" w:rsidP="00A430A8">
      <w:pPr>
        <w:pStyle w:val="Tekstpodstawowy"/>
        <w:tabs>
          <w:tab w:val="clear" w:pos="900"/>
        </w:tabs>
        <w:autoSpaceDE w:val="0"/>
        <w:autoSpaceDN w:val="0"/>
        <w:ind w:left="851"/>
        <w:jc w:val="left"/>
        <w:rPr>
          <w:rFonts w:ascii="Arial" w:hAnsi="Arial" w:cs="Arial"/>
          <w:iCs/>
        </w:rPr>
      </w:pPr>
    </w:p>
    <w:p w14:paraId="3FF1838E" w14:textId="77777777" w:rsidR="00A430A8" w:rsidRPr="00FF2C23" w:rsidRDefault="00A430A8" w:rsidP="00A430A8">
      <w:pPr>
        <w:pStyle w:val="Tekstpodstawowy"/>
        <w:numPr>
          <w:ilvl w:val="0"/>
          <w:numId w:val="9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  <w:iCs/>
        </w:rPr>
      </w:pPr>
      <w:r w:rsidRPr="00FF2C23">
        <w:rPr>
          <w:rFonts w:ascii="Arial" w:hAnsi="Arial" w:cs="Arial"/>
          <w:iCs/>
        </w:rPr>
        <w:t xml:space="preserve">Udział środków wspólnotowych i wkładu krajowego, o którym mowa w ust. </w:t>
      </w:r>
      <w:r w:rsidR="00D641BE">
        <w:rPr>
          <w:rFonts w:ascii="Arial" w:hAnsi="Arial" w:cs="Arial"/>
          <w:iCs/>
          <w:lang w:val="pl-PL"/>
        </w:rPr>
        <w:t>4</w:t>
      </w:r>
      <w:r w:rsidRPr="00FF2C23">
        <w:rPr>
          <w:rFonts w:ascii="Arial" w:hAnsi="Arial" w:cs="Arial"/>
          <w:iCs/>
        </w:rPr>
        <w:t xml:space="preserve">, zachowywany jest </w:t>
      </w:r>
      <w:r>
        <w:rPr>
          <w:rFonts w:ascii="Arial" w:hAnsi="Arial" w:cs="Arial"/>
          <w:iCs/>
          <w:lang w:val="pl-PL"/>
        </w:rPr>
        <w:t xml:space="preserve">co najmniej na całości wydatków poniesionych w ramach projektu. </w:t>
      </w:r>
    </w:p>
    <w:p w14:paraId="2F50C2C4" w14:textId="77777777" w:rsidR="00A430A8" w:rsidRPr="000F0209" w:rsidRDefault="00A430A8" w:rsidP="00A430A8">
      <w:pPr>
        <w:pStyle w:val="Tekstpodstawowy"/>
        <w:numPr>
          <w:ilvl w:val="0"/>
          <w:numId w:val="9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</w:rPr>
      </w:pPr>
      <w:r w:rsidRPr="00FF2C23">
        <w:rPr>
          <w:rFonts w:ascii="Arial" w:hAnsi="Arial" w:cs="Arial"/>
          <w:iCs/>
        </w:rPr>
        <w:t xml:space="preserve">Dofinansowanie, o którym mowa w ust. 1, może być przeznaczone na sfinansowanie przedsięwzięć zrealizowanych w ramach </w:t>
      </w:r>
      <w:r>
        <w:rPr>
          <w:rFonts w:ascii="Arial" w:hAnsi="Arial" w:cs="Arial"/>
          <w:iCs/>
          <w:lang w:val="pl-PL"/>
        </w:rPr>
        <w:t>projektu</w:t>
      </w:r>
      <w:r w:rsidRPr="00FF2C23">
        <w:rPr>
          <w:rFonts w:ascii="Arial" w:hAnsi="Arial" w:cs="Arial"/>
          <w:iCs/>
        </w:rPr>
        <w:t xml:space="preserve"> przed </w:t>
      </w:r>
      <w:r w:rsidRPr="000F0209">
        <w:rPr>
          <w:rFonts w:ascii="Arial" w:hAnsi="Arial" w:cs="Arial"/>
          <w:iCs/>
        </w:rPr>
        <w:t xml:space="preserve">podpisaniem </w:t>
      </w:r>
      <w:r w:rsidR="00AF308E">
        <w:rPr>
          <w:rFonts w:ascii="Arial" w:hAnsi="Arial" w:cs="Arial"/>
          <w:iCs/>
          <w:lang w:val="pl-PL"/>
        </w:rPr>
        <w:t>niniejszego porozumienia</w:t>
      </w:r>
      <w:r w:rsidRPr="000F0209">
        <w:rPr>
          <w:rFonts w:ascii="Arial" w:hAnsi="Arial" w:cs="Arial"/>
          <w:iCs/>
        </w:rPr>
        <w:t xml:space="preserve">, o ile wydatki zostaną uznane za kwalifikowalne zgodnie z obowiązującymi przepisami oraz będą dotyczyć okresu realizacji </w:t>
      </w:r>
      <w:r w:rsidRPr="000F0209">
        <w:rPr>
          <w:rFonts w:ascii="Arial" w:hAnsi="Arial" w:cs="Arial"/>
          <w:iCs/>
          <w:lang w:val="pl-PL"/>
        </w:rPr>
        <w:t>projektu</w:t>
      </w:r>
      <w:r w:rsidRPr="000F0209">
        <w:rPr>
          <w:rFonts w:ascii="Arial" w:hAnsi="Arial" w:cs="Arial"/>
          <w:iCs/>
        </w:rPr>
        <w:t>, o którym mowa w § 3 ust. 1</w:t>
      </w:r>
      <w:r w:rsidRPr="000F0209">
        <w:rPr>
          <w:rFonts w:ascii="Arial" w:hAnsi="Arial" w:cs="Arial"/>
        </w:rPr>
        <w:t>.</w:t>
      </w:r>
    </w:p>
    <w:p w14:paraId="484CAD6C" w14:textId="77777777" w:rsidR="00A430A8" w:rsidRDefault="00A430A8" w:rsidP="00A430A8">
      <w:pPr>
        <w:pStyle w:val="Tekstpodstawowy"/>
        <w:numPr>
          <w:ilvl w:val="0"/>
          <w:numId w:val="9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  <w:iCs/>
        </w:rPr>
      </w:pPr>
      <w:r w:rsidRPr="000F0209">
        <w:rPr>
          <w:rFonts w:ascii="Arial" w:hAnsi="Arial" w:cs="Arial"/>
          <w:iCs/>
        </w:rPr>
        <w:t xml:space="preserve">Wydatki w ramach </w:t>
      </w:r>
      <w:r w:rsidRPr="000F0209">
        <w:rPr>
          <w:rFonts w:ascii="Arial" w:hAnsi="Arial" w:cs="Arial"/>
          <w:iCs/>
          <w:lang w:val="pl-PL"/>
        </w:rPr>
        <w:t>projektu</w:t>
      </w:r>
      <w:r w:rsidRPr="000F0209">
        <w:rPr>
          <w:rFonts w:ascii="Arial" w:hAnsi="Arial" w:cs="Arial"/>
          <w:iCs/>
        </w:rPr>
        <w:t xml:space="preserve"> obejmują </w:t>
      </w:r>
      <w:r w:rsidRPr="000F0209">
        <w:rPr>
          <w:rFonts w:ascii="Arial" w:hAnsi="Arial" w:cs="Arial"/>
          <w:iCs/>
          <w:lang w:val="pl-PL"/>
        </w:rPr>
        <w:t>p</w:t>
      </w:r>
      <w:proofErr w:type="spellStart"/>
      <w:r w:rsidRPr="000F0209">
        <w:rPr>
          <w:rFonts w:ascii="Arial" w:hAnsi="Arial" w:cs="Arial"/>
          <w:iCs/>
        </w:rPr>
        <w:t>odat</w:t>
      </w:r>
      <w:r w:rsidRPr="000F0209">
        <w:rPr>
          <w:rFonts w:ascii="Arial" w:hAnsi="Arial" w:cs="Arial"/>
          <w:iCs/>
          <w:lang w:val="pl-PL"/>
        </w:rPr>
        <w:t>e</w:t>
      </w:r>
      <w:proofErr w:type="spellEnd"/>
      <w:r w:rsidRPr="000F0209">
        <w:rPr>
          <w:rFonts w:ascii="Arial" w:hAnsi="Arial" w:cs="Arial"/>
          <w:iCs/>
        </w:rPr>
        <w:t xml:space="preserve">k VAT, zgodnie z oświadczeniem </w:t>
      </w:r>
      <w:r w:rsidRPr="000F0209">
        <w:rPr>
          <w:rFonts w:ascii="Arial" w:hAnsi="Arial" w:cs="Arial"/>
          <w:iCs/>
          <w:lang w:val="pl-PL"/>
        </w:rPr>
        <w:t xml:space="preserve">Beneficjenta </w:t>
      </w:r>
      <w:r w:rsidRPr="000F0209">
        <w:rPr>
          <w:rFonts w:ascii="Arial" w:hAnsi="Arial" w:cs="Arial"/>
          <w:iCs/>
        </w:rPr>
        <w:t xml:space="preserve">stanowiącym załącznik nr </w:t>
      </w:r>
      <w:r w:rsidRPr="000F0209">
        <w:rPr>
          <w:rFonts w:ascii="Arial" w:hAnsi="Arial" w:cs="Arial"/>
          <w:iCs/>
          <w:lang w:val="pl-PL"/>
        </w:rPr>
        <w:t>4</w:t>
      </w:r>
      <w:r w:rsidRPr="000F0209">
        <w:rPr>
          <w:rFonts w:ascii="Arial" w:hAnsi="Arial" w:cs="Arial"/>
          <w:iCs/>
        </w:rPr>
        <w:t xml:space="preserve"> do </w:t>
      </w:r>
      <w:r w:rsidR="00AF308E">
        <w:rPr>
          <w:rFonts w:ascii="Arial" w:hAnsi="Arial" w:cs="Arial"/>
          <w:iCs/>
          <w:lang w:val="pl-PL"/>
        </w:rPr>
        <w:t>porozumienia</w:t>
      </w:r>
      <w:r w:rsidRPr="000F0209">
        <w:rPr>
          <w:rFonts w:ascii="Arial" w:hAnsi="Arial" w:cs="Arial"/>
          <w:iCs/>
        </w:rPr>
        <w:t>.</w:t>
      </w:r>
    </w:p>
    <w:p w14:paraId="40A5E85E" w14:textId="77777777" w:rsidR="00641B90" w:rsidRPr="000F0209" w:rsidRDefault="00641B90" w:rsidP="00A430A8">
      <w:pPr>
        <w:pStyle w:val="Tekstpodstawowy"/>
        <w:numPr>
          <w:ilvl w:val="0"/>
          <w:numId w:val="9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  <w:lang w:val="pl-PL"/>
        </w:rPr>
        <w:t xml:space="preserve">Dofinansowanie, o którym mowa w ust. 1 jest przeznaczone na sfinansowanie wydatków kwalifikowalnych ponoszonych przez Beneficjenta w związku z realizacją projektu i nie może być przeznaczone na inne cele, w szczególności na tymczasowe finansowanie swojej podstawowej, </w:t>
      </w:r>
      <w:proofErr w:type="spellStart"/>
      <w:r>
        <w:rPr>
          <w:rFonts w:ascii="Arial" w:hAnsi="Arial" w:cs="Arial"/>
          <w:iCs/>
          <w:lang w:val="pl-PL"/>
        </w:rPr>
        <w:t>pozaprojektowej</w:t>
      </w:r>
      <w:proofErr w:type="spellEnd"/>
      <w:r>
        <w:rPr>
          <w:rFonts w:ascii="Arial" w:hAnsi="Arial" w:cs="Arial"/>
          <w:iCs/>
          <w:lang w:val="pl-PL"/>
        </w:rPr>
        <w:t xml:space="preserve"> działalności.</w:t>
      </w:r>
    </w:p>
    <w:p w14:paraId="37D039B6" w14:textId="77777777" w:rsidR="00A430A8" w:rsidRDefault="00A430A8" w:rsidP="00A430A8">
      <w:pPr>
        <w:pStyle w:val="xl33"/>
        <w:autoSpaceDE/>
        <w:autoSpaceDN/>
        <w:spacing w:before="0" w:after="0"/>
        <w:rPr>
          <w:rFonts w:ascii="Arial" w:hAnsi="Arial" w:cs="Arial"/>
          <w:sz w:val="24"/>
        </w:rPr>
      </w:pPr>
    </w:p>
    <w:p w14:paraId="4A42D39B" w14:textId="77777777" w:rsidR="00A430A8" w:rsidRDefault="00A430A8" w:rsidP="00A430A8">
      <w:pPr>
        <w:pStyle w:val="xl33"/>
        <w:autoSpaceDE/>
        <w:autoSpaceDN/>
        <w:spacing w:before="0" w:after="0"/>
        <w:rPr>
          <w:rFonts w:ascii="Arial" w:hAnsi="Arial" w:cs="Arial"/>
          <w:sz w:val="24"/>
        </w:rPr>
      </w:pPr>
      <w:r w:rsidRPr="00FF2C23">
        <w:rPr>
          <w:rFonts w:ascii="Arial" w:hAnsi="Arial" w:cs="Arial"/>
          <w:sz w:val="24"/>
        </w:rPr>
        <w:t>§ 3.</w:t>
      </w:r>
    </w:p>
    <w:p w14:paraId="00BCCF02" w14:textId="77777777" w:rsidR="00A430A8" w:rsidRPr="00FF2C23" w:rsidRDefault="00A430A8" w:rsidP="00A430A8">
      <w:pPr>
        <w:pStyle w:val="xl33"/>
        <w:autoSpaceDE/>
        <w:autoSpaceDN/>
        <w:spacing w:before="0" w:after="0"/>
        <w:rPr>
          <w:rFonts w:ascii="Arial" w:hAnsi="Arial" w:cs="Arial"/>
          <w:sz w:val="24"/>
        </w:rPr>
      </w:pPr>
    </w:p>
    <w:p w14:paraId="665E3034" w14:textId="77777777" w:rsidR="00A430A8" w:rsidRPr="00FF2C23" w:rsidRDefault="00A430A8" w:rsidP="00A430A8">
      <w:pPr>
        <w:pStyle w:val="Tekstpodstawowy"/>
        <w:numPr>
          <w:ilvl w:val="0"/>
          <w:numId w:val="29"/>
        </w:numPr>
        <w:tabs>
          <w:tab w:val="clear" w:pos="900"/>
        </w:tabs>
        <w:autoSpaceDE w:val="0"/>
        <w:autoSpaceDN w:val="0"/>
        <w:ind w:left="360" w:hanging="360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 xml:space="preserve">Okres realizacji </w:t>
      </w:r>
      <w:r>
        <w:rPr>
          <w:rFonts w:ascii="Arial" w:hAnsi="Arial" w:cs="Arial"/>
          <w:lang w:val="pl-PL"/>
        </w:rPr>
        <w:t>projektu</w:t>
      </w:r>
      <w:r w:rsidRPr="00FF2C23">
        <w:rPr>
          <w:rFonts w:ascii="Arial" w:hAnsi="Arial" w:cs="Arial"/>
        </w:rPr>
        <w:t xml:space="preserve"> jest zgodny z okresem wskazanym we </w:t>
      </w:r>
      <w:r>
        <w:rPr>
          <w:rFonts w:ascii="Arial" w:hAnsi="Arial" w:cs="Arial"/>
          <w:lang w:val="pl-PL"/>
        </w:rPr>
        <w:t>w</w:t>
      </w:r>
      <w:proofErr w:type="spellStart"/>
      <w:r w:rsidRPr="00FF2C23">
        <w:rPr>
          <w:rFonts w:ascii="Arial" w:hAnsi="Arial" w:cs="Arial"/>
        </w:rPr>
        <w:t>niosku</w:t>
      </w:r>
      <w:proofErr w:type="spellEnd"/>
      <w:r>
        <w:rPr>
          <w:rFonts w:ascii="Arial" w:hAnsi="Arial" w:cs="Arial"/>
          <w:lang w:val="pl-PL"/>
        </w:rPr>
        <w:t xml:space="preserve"> o dofinansowanie projektu</w:t>
      </w:r>
      <w:r w:rsidRPr="00FF2C23">
        <w:rPr>
          <w:rFonts w:ascii="Arial" w:hAnsi="Arial" w:cs="Arial"/>
        </w:rPr>
        <w:t xml:space="preserve">. </w:t>
      </w:r>
    </w:p>
    <w:p w14:paraId="466C28BD" w14:textId="77777777" w:rsidR="00A430A8" w:rsidRPr="00FF2C23" w:rsidRDefault="00A430A8" w:rsidP="00A430A8">
      <w:pPr>
        <w:pStyle w:val="Tekstpodstawowy"/>
        <w:numPr>
          <w:ilvl w:val="0"/>
          <w:numId w:val="29"/>
        </w:numPr>
        <w:tabs>
          <w:tab w:val="clear" w:pos="900"/>
        </w:tabs>
        <w:autoSpaceDE w:val="0"/>
        <w:autoSpaceDN w:val="0"/>
        <w:ind w:left="360" w:hanging="360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 xml:space="preserve">Okres, o którym mowa w ust. 1, dotyczy realizacji zadań w ramach </w:t>
      </w:r>
      <w:r>
        <w:rPr>
          <w:rFonts w:ascii="Arial" w:hAnsi="Arial" w:cs="Arial"/>
          <w:lang w:val="pl-PL"/>
        </w:rPr>
        <w:t>projektu</w:t>
      </w:r>
      <w:r w:rsidRPr="00FF2C23">
        <w:rPr>
          <w:rFonts w:ascii="Arial" w:hAnsi="Arial" w:cs="Arial"/>
        </w:rPr>
        <w:t xml:space="preserve"> i jest równoznaczny z okresem kwalifikowalności wydatków w ramach </w:t>
      </w:r>
      <w:r>
        <w:rPr>
          <w:rFonts w:ascii="Arial" w:hAnsi="Arial" w:cs="Arial"/>
          <w:lang w:val="pl-PL"/>
        </w:rPr>
        <w:t>projektu</w:t>
      </w:r>
      <w:r w:rsidRPr="00FF2C23">
        <w:rPr>
          <w:rFonts w:ascii="Arial" w:hAnsi="Arial" w:cs="Arial"/>
        </w:rPr>
        <w:t>, z</w:t>
      </w:r>
      <w:r>
        <w:rPr>
          <w:rFonts w:ascii="Arial" w:hAnsi="Arial" w:cs="Arial"/>
          <w:lang w:val="pl-PL"/>
        </w:rPr>
        <w:t> </w:t>
      </w:r>
      <w:r w:rsidRPr="00FF2C23">
        <w:rPr>
          <w:rFonts w:ascii="Arial" w:hAnsi="Arial" w:cs="Arial"/>
        </w:rPr>
        <w:t xml:space="preserve">zastrzeżeniem ust. 3. </w:t>
      </w:r>
    </w:p>
    <w:p w14:paraId="3E63A48A" w14:textId="77777777" w:rsidR="00A430A8" w:rsidRPr="00FF2C23" w:rsidRDefault="00A430A8" w:rsidP="00A430A8">
      <w:pPr>
        <w:pStyle w:val="Tekstpodstawowy"/>
        <w:numPr>
          <w:ilvl w:val="0"/>
          <w:numId w:val="29"/>
        </w:numPr>
        <w:tabs>
          <w:tab w:val="clear" w:pos="900"/>
        </w:tabs>
        <w:autoSpaceDE w:val="0"/>
        <w:autoSpaceDN w:val="0"/>
        <w:ind w:left="360" w:hanging="360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 xml:space="preserve">Beneficjent ma prawo do ponoszenia wydatków po okresie realizacji </w:t>
      </w:r>
      <w:r>
        <w:rPr>
          <w:rFonts w:ascii="Arial" w:hAnsi="Arial" w:cs="Arial"/>
          <w:lang w:val="pl-PL"/>
        </w:rPr>
        <w:t>p</w:t>
      </w:r>
      <w:proofErr w:type="spellStart"/>
      <w:r w:rsidRPr="00FF2C23">
        <w:rPr>
          <w:rFonts w:ascii="Arial" w:hAnsi="Arial" w:cs="Arial"/>
        </w:rPr>
        <w:t>rojektu</w:t>
      </w:r>
      <w:proofErr w:type="spellEnd"/>
      <w:r w:rsidRPr="00FF2C23">
        <w:rPr>
          <w:rFonts w:ascii="Arial" w:hAnsi="Arial" w:cs="Arial"/>
        </w:rPr>
        <w:t xml:space="preserve">, jednak nie dłużej niż do dnia </w:t>
      </w:r>
      <w:r>
        <w:rPr>
          <w:rFonts w:ascii="Arial" w:hAnsi="Arial" w:cs="Arial"/>
          <w:lang w:val="pl-PL"/>
        </w:rPr>
        <w:t>31.12.2029 r.</w:t>
      </w:r>
      <w:r w:rsidRPr="00FF2C23">
        <w:rPr>
          <w:rFonts w:ascii="Arial" w:hAnsi="Arial" w:cs="Arial"/>
        </w:rPr>
        <w:t xml:space="preserve"> pod warunkiem, że wydatki te dotyczą okresu realizacji </w:t>
      </w:r>
      <w:r>
        <w:rPr>
          <w:rFonts w:ascii="Arial" w:hAnsi="Arial" w:cs="Arial"/>
          <w:lang w:val="pl-PL"/>
        </w:rPr>
        <w:t>projektu</w:t>
      </w:r>
      <w:r w:rsidRPr="00FF2C23">
        <w:rPr>
          <w:rFonts w:ascii="Arial" w:hAnsi="Arial" w:cs="Arial"/>
        </w:rPr>
        <w:t xml:space="preserve"> oraz zostaną uwzględnione w końcowym wniosku o</w:t>
      </w:r>
      <w:r>
        <w:rPr>
          <w:rFonts w:ascii="Arial" w:hAnsi="Arial" w:cs="Arial"/>
          <w:lang w:val="pl-PL"/>
        </w:rPr>
        <w:t> </w:t>
      </w:r>
      <w:r w:rsidRPr="00FF2C23">
        <w:rPr>
          <w:rFonts w:ascii="Arial" w:hAnsi="Arial" w:cs="Arial"/>
        </w:rPr>
        <w:t xml:space="preserve">płatność. </w:t>
      </w:r>
    </w:p>
    <w:p w14:paraId="0FAC1FB9" w14:textId="77777777" w:rsidR="00A430A8" w:rsidRPr="00FF2C23" w:rsidRDefault="00A430A8" w:rsidP="00A430A8">
      <w:pPr>
        <w:pStyle w:val="Tekstpodstawowy"/>
        <w:numPr>
          <w:ilvl w:val="0"/>
          <w:numId w:val="29"/>
        </w:numPr>
        <w:tabs>
          <w:tab w:val="clear" w:pos="900"/>
        </w:tabs>
        <w:autoSpaceDE w:val="0"/>
        <w:autoSpaceDN w:val="0"/>
        <w:ind w:left="360" w:hanging="360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>Projekt jest realizowany zgodnie z:</w:t>
      </w:r>
    </w:p>
    <w:p w14:paraId="5949AAA9" w14:textId="77777777" w:rsidR="00A430A8" w:rsidRPr="00FF2C23" w:rsidRDefault="00A430A8" w:rsidP="00A430A8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  <w:lang w:val="pl-PL"/>
        </w:rPr>
        <w:t>u</w:t>
      </w:r>
      <w:r w:rsidRPr="00FF2C23">
        <w:rPr>
          <w:rFonts w:ascii="Arial" w:hAnsi="Arial" w:cs="Arial"/>
        </w:rPr>
        <w:t>stawą o promocji zatrudnienia i instytucjach rynku pracy</w:t>
      </w:r>
      <w:r>
        <w:rPr>
          <w:rFonts w:ascii="Arial" w:hAnsi="Arial" w:cs="Arial"/>
          <w:lang w:val="pl-PL"/>
        </w:rPr>
        <w:t xml:space="preserve"> i rozporządzeniami wykonawczymi do tej ustawy</w:t>
      </w:r>
      <w:r w:rsidRPr="00FF2C23">
        <w:rPr>
          <w:rFonts w:ascii="Arial" w:hAnsi="Arial" w:cs="Arial"/>
          <w:lang w:val="pl-PL"/>
        </w:rPr>
        <w:t>;</w:t>
      </w:r>
      <w:r w:rsidRPr="00FF2C23">
        <w:rPr>
          <w:rFonts w:ascii="Arial" w:hAnsi="Arial" w:cs="Arial"/>
        </w:rPr>
        <w:t xml:space="preserve"> </w:t>
      </w:r>
    </w:p>
    <w:p w14:paraId="7A2506E8" w14:textId="77777777" w:rsidR="00A430A8" w:rsidRPr="003112BC" w:rsidRDefault="00A430A8" w:rsidP="00A430A8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ind w:left="709" w:hanging="357"/>
        <w:jc w:val="left"/>
        <w:rPr>
          <w:rFonts w:ascii="Arial" w:hAnsi="Arial" w:cs="Arial"/>
          <w:i/>
        </w:rPr>
      </w:pPr>
      <w:r w:rsidRPr="00FF2C23">
        <w:rPr>
          <w:rFonts w:ascii="Arial" w:hAnsi="Arial" w:cs="Arial"/>
          <w:i/>
        </w:rPr>
        <w:t xml:space="preserve">Wytycznymi </w:t>
      </w:r>
      <w:r w:rsidRPr="00C2719B">
        <w:rPr>
          <w:rFonts w:ascii="Arial" w:hAnsi="Arial" w:cs="Arial"/>
          <w:i/>
        </w:rPr>
        <w:t>dotycząc</w:t>
      </w:r>
      <w:r>
        <w:rPr>
          <w:rFonts w:ascii="Arial" w:hAnsi="Arial" w:cs="Arial"/>
          <w:i/>
          <w:lang w:val="pl-PL"/>
        </w:rPr>
        <w:t>ymi</w:t>
      </w:r>
      <w:r w:rsidRPr="00C2719B">
        <w:rPr>
          <w:rFonts w:ascii="Arial" w:hAnsi="Arial" w:cs="Arial"/>
          <w:i/>
        </w:rPr>
        <w:t xml:space="preserve"> realizacji projektów z udziałem środków Europejskiego</w:t>
      </w:r>
      <w:r>
        <w:rPr>
          <w:rFonts w:ascii="Arial" w:hAnsi="Arial" w:cs="Arial"/>
          <w:i/>
          <w:lang w:val="pl-PL"/>
        </w:rPr>
        <w:t xml:space="preserve"> </w:t>
      </w:r>
      <w:r w:rsidRPr="003112BC">
        <w:rPr>
          <w:rFonts w:ascii="Arial" w:hAnsi="Arial" w:cs="Arial"/>
          <w:i/>
        </w:rPr>
        <w:t>Funduszu Społecznego Plus w regionalnych programach na lata 2021–2027</w:t>
      </w:r>
      <w:r w:rsidRPr="003112BC">
        <w:rPr>
          <w:rFonts w:ascii="Arial" w:hAnsi="Arial" w:cs="Arial"/>
        </w:rPr>
        <w:t xml:space="preserve">, zwanymi dalej </w:t>
      </w:r>
      <w:r w:rsidRPr="003112BC">
        <w:rPr>
          <w:rFonts w:ascii="Arial" w:hAnsi="Arial" w:cs="Arial"/>
          <w:i/>
        </w:rPr>
        <w:t>Wytycznymi</w:t>
      </w:r>
      <w:r w:rsidRPr="003112BC">
        <w:rPr>
          <w:rFonts w:ascii="Arial" w:hAnsi="Arial" w:cs="Arial"/>
          <w:i/>
          <w:lang w:val="pl-PL"/>
        </w:rPr>
        <w:t xml:space="preserve"> EFS+</w:t>
      </w:r>
      <w:r>
        <w:rPr>
          <w:rFonts w:ascii="Arial" w:hAnsi="Arial" w:cs="Arial"/>
          <w:lang w:val="pl-PL"/>
        </w:rPr>
        <w:t>.</w:t>
      </w:r>
    </w:p>
    <w:p w14:paraId="7986F999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  <w:lang w:val="pl-PL" w:eastAsia="pl-PL"/>
        </w:rPr>
      </w:pPr>
    </w:p>
    <w:p w14:paraId="4A226495" w14:textId="77777777" w:rsidR="00A430A8" w:rsidRDefault="00A430A8" w:rsidP="00A430A8">
      <w:pPr>
        <w:pStyle w:val="Tekstpodstawowy"/>
        <w:jc w:val="center"/>
        <w:rPr>
          <w:rFonts w:ascii="Arial" w:hAnsi="Arial" w:cs="Arial"/>
        </w:rPr>
      </w:pPr>
      <w:r w:rsidRPr="00FF2C23">
        <w:rPr>
          <w:rFonts w:ascii="Arial" w:hAnsi="Arial" w:cs="Arial"/>
        </w:rPr>
        <w:t>§ 4.</w:t>
      </w:r>
    </w:p>
    <w:p w14:paraId="247987AA" w14:textId="77777777" w:rsidR="00A430A8" w:rsidRPr="00FF2C23" w:rsidRDefault="00A430A8" w:rsidP="00A430A8">
      <w:pPr>
        <w:pStyle w:val="Tekstpodstawowy"/>
        <w:jc w:val="center"/>
        <w:rPr>
          <w:rFonts w:ascii="Arial" w:hAnsi="Arial" w:cs="Arial"/>
        </w:rPr>
      </w:pPr>
    </w:p>
    <w:p w14:paraId="65564EEF" w14:textId="77777777" w:rsidR="00A430A8" w:rsidRPr="00FF2C23" w:rsidRDefault="00A430A8" w:rsidP="00A430A8">
      <w:pPr>
        <w:pStyle w:val="Tekstpodstawowy"/>
        <w:numPr>
          <w:ilvl w:val="0"/>
          <w:numId w:val="15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>Beneficjent odpowiada za</w:t>
      </w:r>
      <w:r w:rsidRPr="00FF2C23">
        <w:rPr>
          <w:rFonts w:ascii="Arial" w:hAnsi="Arial" w:cs="Arial"/>
          <w:b/>
        </w:rPr>
        <w:t xml:space="preserve"> </w:t>
      </w:r>
      <w:r w:rsidRPr="00AC2DF9">
        <w:rPr>
          <w:rFonts w:ascii="Arial" w:hAnsi="Arial" w:cs="Arial"/>
          <w:lang w:val="pl-PL"/>
        </w:rPr>
        <w:t>prawidłową</w:t>
      </w:r>
      <w:r>
        <w:rPr>
          <w:rFonts w:ascii="Arial" w:hAnsi="Arial" w:cs="Arial"/>
          <w:b/>
          <w:lang w:val="pl-PL"/>
        </w:rPr>
        <w:t xml:space="preserve"> </w:t>
      </w:r>
      <w:r w:rsidRPr="00FF2C23">
        <w:rPr>
          <w:rFonts w:ascii="Arial" w:hAnsi="Arial" w:cs="Arial"/>
        </w:rPr>
        <w:t xml:space="preserve">realizację </w:t>
      </w:r>
      <w:r>
        <w:rPr>
          <w:rFonts w:ascii="Arial" w:hAnsi="Arial" w:cs="Arial"/>
          <w:lang w:val="pl-PL"/>
        </w:rPr>
        <w:t>projektu</w:t>
      </w:r>
      <w:r w:rsidRPr="00FF2C23">
        <w:rPr>
          <w:rFonts w:ascii="Arial" w:hAnsi="Arial" w:cs="Arial"/>
        </w:rPr>
        <w:t>, w tym za:</w:t>
      </w:r>
    </w:p>
    <w:p w14:paraId="3B1F2049" w14:textId="77777777" w:rsidR="00A430A8" w:rsidRPr="00FF2C23" w:rsidRDefault="00A430A8" w:rsidP="00A430A8">
      <w:pPr>
        <w:numPr>
          <w:ilvl w:val="1"/>
          <w:numId w:val="5"/>
        </w:num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realizację </w:t>
      </w:r>
      <w:r>
        <w:rPr>
          <w:rFonts w:ascii="Arial" w:hAnsi="Arial" w:cs="Arial"/>
          <w:sz w:val="24"/>
          <w:szCs w:val="24"/>
        </w:rPr>
        <w:t>projektu</w:t>
      </w:r>
      <w:r w:rsidRPr="00FF2C23">
        <w:rPr>
          <w:rFonts w:ascii="Arial" w:hAnsi="Arial" w:cs="Arial"/>
          <w:sz w:val="24"/>
          <w:szCs w:val="24"/>
        </w:rPr>
        <w:t xml:space="preserve"> zgodnie z </w:t>
      </w:r>
      <w:r>
        <w:rPr>
          <w:rFonts w:ascii="Arial" w:hAnsi="Arial" w:cs="Arial"/>
          <w:sz w:val="24"/>
          <w:szCs w:val="24"/>
        </w:rPr>
        <w:t>wnioskiem o dofinansowanie</w:t>
      </w:r>
      <w:r w:rsidRPr="00FF2C23">
        <w:rPr>
          <w:rFonts w:ascii="Arial" w:hAnsi="Arial" w:cs="Arial"/>
          <w:sz w:val="24"/>
          <w:szCs w:val="24"/>
        </w:rPr>
        <w:t xml:space="preserve">, w tym osiągnięcie wskaźników produktu </w:t>
      </w:r>
      <w:r>
        <w:rPr>
          <w:rFonts w:ascii="Arial" w:hAnsi="Arial" w:cs="Arial"/>
          <w:sz w:val="24"/>
          <w:szCs w:val="24"/>
        </w:rPr>
        <w:t>i</w:t>
      </w:r>
      <w:r w:rsidRPr="00FF2C23">
        <w:rPr>
          <w:rFonts w:ascii="Arial" w:hAnsi="Arial" w:cs="Arial"/>
          <w:sz w:val="24"/>
          <w:szCs w:val="24"/>
        </w:rPr>
        <w:t xml:space="preserve"> rezultatu określonych </w:t>
      </w:r>
      <w:r>
        <w:rPr>
          <w:rFonts w:ascii="Arial" w:hAnsi="Arial" w:cs="Arial"/>
          <w:sz w:val="24"/>
          <w:szCs w:val="24"/>
        </w:rPr>
        <w:t>w tym wniosku</w:t>
      </w:r>
      <w:r w:rsidRPr="00FF2C23">
        <w:rPr>
          <w:rFonts w:ascii="Arial" w:hAnsi="Arial" w:cs="Arial"/>
          <w:sz w:val="24"/>
          <w:szCs w:val="24"/>
        </w:rPr>
        <w:t>;</w:t>
      </w:r>
    </w:p>
    <w:p w14:paraId="342654DB" w14:textId="3C3DDF93" w:rsidR="00A430A8" w:rsidRPr="00FF2C23" w:rsidRDefault="00A430A8" w:rsidP="00A430A8">
      <w:pPr>
        <w:numPr>
          <w:ilvl w:val="1"/>
          <w:numId w:val="5"/>
        </w:num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zbieranie danych osobowych uczestników projektu zgodnie z </w:t>
      </w:r>
      <w:r w:rsidR="00FA76F6">
        <w:rPr>
          <w:rFonts w:ascii="Arial" w:hAnsi="Arial" w:cs="Arial"/>
          <w:bCs/>
          <w:i/>
          <w:sz w:val="24"/>
          <w:szCs w:val="24"/>
        </w:rPr>
        <w:t>Wytycznymi dotyczącymi monitorowania</w:t>
      </w:r>
      <w:r w:rsidRPr="00FF2C23">
        <w:rPr>
          <w:rFonts w:ascii="Arial" w:hAnsi="Arial" w:cs="Arial"/>
          <w:sz w:val="24"/>
          <w:szCs w:val="24"/>
        </w:rPr>
        <w:t>;</w:t>
      </w:r>
    </w:p>
    <w:p w14:paraId="3D922236" w14:textId="77777777" w:rsidR="00A430A8" w:rsidRPr="00FF2C23" w:rsidRDefault="00A430A8" w:rsidP="00A430A8">
      <w:pPr>
        <w:numPr>
          <w:ilvl w:val="1"/>
          <w:numId w:val="5"/>
        </w:num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przetwarzanie danych osobowych zgodnie z RODO;</w:t>
      </w:r>
    </w:p>
    <w:p w14:paraId="2A37447D" w14:textId="77777777" w:rsidR="00A430A8" w:rsidRPr="000774A0" w:rsidRDefault="00A430A8" w:rsidP="00A430A8">
      <w:pPr>
        <w:numPr>
          <w:ilvl w:val="1"/>
          <w:numId w:val="5"/>
        </w:num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3F56">
        <w:rPr>
          <w:rFonts w:ascii="Arial" w:hAnsi="Arial" w:cs="Arial"/>
          <w:sz w:val="24"/>
          <w:szCs w:val="24"/>
        </w:rPr>
        <w:t>zapewnienie stosowania zasad horyzontalnych opisanych w art. 9 rozporządzenia ogólnego oraz w W</w:t>
      </w:r>
      <w:r w:rsidRPr="00453F56">
        <w:rPr>
          <w:rFonts w:ascii="Arial" w:hAnsi="Arial" w:cs="Arial"/>
          <w:i/>
          <w:sz w:val="24"/>
          <w:szCs w:val="24"/>
        </w:rPr>
        <w:t>ytycznych dotyczących realizacji zasad równościowych w ramach funduszy unijnych na lata 2021-2027</w:t>
      </w:r>
      <w:r w:rsidR="00192C2A">
        <w:rPr>
          <w:rFonts w:ascii="Arial" w:hAnsi="Arial" w:cs="Arial"/>
          <w:i/>
          <w:sz w:val="24"/>
          <w:szCs w:val="24"/>
        </w:rPr>
        <w:t xml:space="preserve"> </w:t>
      </w:r>
      <w:r w:rsidR="00192C2A" w:rsidRPr="009D58FC">
        <w:rPr>
          <w:rFonts w:ascii="Arial" w:hAnsi="Arial" w:cs="Arial"/>
          <w:sz w:val="24"/>
          <w:szCs w:val="24"/>
        </w:rPr>
        <w:t>zwanych dalej</w:t>
      </w:r>
      <w:r w:rsidR="00192C2A">
        <w:rPr>
          <w:rFonts w:ascii="Arial" w:hAnsi="Arial" w:cs="Arial"/>
          <w:i/>
          <w:sz w:val="24"/>
          <w:szCs w:val="24"/>
        </w:rPr>
        <w:t xml:space="preserve"> </w:t>
      </w:r>
      <w:r w:rsidR="00192C2A" w:rsidRPr="00453F56">
        <w:rPr>
          <w:rFonts w:ascii="Arial" w:hAnsi="Arial" w:cs="Arial"/>
          <w:sz w:val="24"/>
          <w:szCs w:val="24"/>
        </w:rPr>
        <w:t>W</w:t>
      </w:r>
      <w:r w:rsidR="00192C2A">
        <w:rPr>
          <w:rFonts w:ascii="Arial" w:hAnsi="Arial" w:cs="Arial"/>
          <w:i/>
          <w:sz w:val="24"/>
          <w:szCs w:val="24"/>
        </w:rPr>
        <w:t>ytycznymi dotyczącymi</w:t>
      </w:r>
      <w:r w:rsidR="00192C2A" w:rsidRPr="00453F56">
        <w:rPr>
          <w:rFonts w:ascii="Arial" w:hAnsi="Arial" w:cs="Arial"/>
          <w:i/>
          <w:sz w:val="24"/>
          <w:szCs w:val="24"/>
        </w:rPr>
        <w:t xml:space="preserve"> realizacji zasad równościowych</w:t>
      </w:r>
      <w:r>
        <w:rPr>
          <w:rFonts w:ascii="Arial" w:hAnsi="Arial" w:cs="Arial"/>
          <w:i/>
          <w:sz w:val="24"/>
          <w:szCs w:val="24"/>
        </w:rPr>
        <w:t>;</w:t>
      </w:r>
    </w:p>
    <w:p w14:paraId="254B4534" w14:textId="77777777" w:rsidR="00A430A8" w:rsidRPr="00453F56" w:rsidRDefault="00A430A8" w:rsidP="00A430A8">
      <w:pPr>
        <w:numPr>
          <w:ilvl w:val="1"/>
          <w:numId w:val="5"/>
        </w:num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774A0">
        <w:rPr>
          <w:rFonts w:ascii="Arial" w:hAnsi="Arial" w:cs="Arial"/>
          <w:sz w:val="24"/>
          <w:szCs w:val="24"/>
        </w:rPr>
        <w:lastRenderedPageBreak/>
        <w:t>zapewnienie realizacji projektu zgodnie</w:t>
      </w:r>
      <w:r>
        <w:rPr>
          <w:rFonts w:ascii="Arial" w:hAnsi="Arial" w:cs="Arial"/>
          <w:i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 xml:space="preserve">Kartą Praw Podstawowych Unii Europejskiej z dnia 26 października 2012 r. (Dz. Urz. UE C 326 z 26.10.2012 r.) oraz Konwencją o Prawach Osób Niepełnosprawnych sporządzoną w Nowym Jorku z dnia 13 grudnia 2006 r. (Dz. U. z 2012 r. poz. 1169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zm.);</w:t>
      </w:r>
    </w:p>
    <w:p w14:paraId="53AAB4E8" w14:textId="359A4705" w:rsidR="00A430A8" w:rsidRPr="006C43F3" w:rsidRDefault="00A430A8" w:rsidP="00A430A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43F3">
        <w:rPr>
          <w:rFonts w:ascii="Arial" w:hAnsi="Arial" w:cs="Arial"/>
          <w:sz w:val="24"/>
          <w:szCs w:val="24"/>
        </w:rPr>
        <w:t xml:space="preserve">Beneficjent zobowiązuje się do pisemnego informowania Instytucji Pośredniczącej o przypadku powzięcia informacji o każdorazowym naruszeniu </w:t>
      </w:r>
      <w:r w:rsidR="008532DE">
        <w:rPr>
          <w:rFonts w:ascii="Arial" w:hAnsi="Arial" w:cs="Arial"/>
          <w:sz w:val="24"/>
          <w:szCs w:val="24"/>
        </w:rPr>
        <w:t>przepisów</w:t>
      </w:r>
      <w:r w:rsidR="008532DE" w:rsidRPr="006C43F3">
        <w:rPr>
          <w:rFonts w:ascii="Arial" w:hAnsi="Arial" w:cs="Arial"/>
          <w:sz w:val="24"/>
          <w:szCs w:val="24"/>
        </w:rPr>
        <w:t xml:space="preserve"> </w:t>
      </w:r>
      <w:r w:rsidRPr="006C43F3">
        <w:rPr>
          <w:rFonts w:ascii="Arial" w:hAnsi="Arial" w:cs="Arial"/>
          <w:sz w:val="24"/>
          <w:szCs w:val="24"/>
        </w:rPr>
        <w:t>aktów prawa, o których mowa w ust. 1 pkt 4 i 5.</w:t>
      </w:r>
    </w:p>
    <w:p w14:paraId="56EAFA07" w14:textId="77777777" w:rsidR="00A430A8" w:rsidRPr="006C43F3" w:rsidRDefault="00A430A8" w:rsidP="00A430A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43F3">
        <w:rPr>
          <w:rFonts w:ascii="Arial" w:hAnsi="Arial" w:cs="Arial"/>
          <w:sz w:val="24"/>
          <w:szCs w:val="24"/>
        </w:rPr>
        <w:t xml:space="preserve">W przypadku dokonania zmian w projekcie, o których mowa </w:t>
      </w:r>
      <w:r w:rsidRPr="00432979">
        <w:rPr>
          <w:rFonts w:ascii="Arial" w:hAnsi="Arial" w:cs="Arial"/>
          <w:sz w:val="24"/>
          <w:szCs w:val="24"/>
        </w:rPr>
        <w:t>w § 2</w:t>
      </w:r>
      <w:r w:rsidR="00432979" w:rsidRPr="00432979">
        <w:rPr>
          <w:rFonts w:ascii="Arial" w:hAnsi="Arial" w:cs="Arial"/>
          <w:sz w:val="24"/>
          <w:szCs w:val="24"/>
        </w:rPr>
        <w:t xml:space="preserve">0 </w:t>
      </w:r>
      <w:r w:rsidR="002300F1" w:rsidRPr="00432979">
        <w:rPr>
          <w:rFonts w:ascii="Arial" w:hAnsi="Arial" w:cs="Arial"/>
          <w:sz w:val="24"/>
          <w:szCs w:val="24"/>
        </w:rPr>
        <w:t>porozumienia</w:t>
      </w:r>
      <w:r w:rsidRPr="00432979">
        <w:rPr>
          <w:rFonts w:ascii="Arial" w:hAnsi="Arial" w:cs="Arial"/>
          <w:sz w:val="24"/>
          <w:szCs w:val="24"/>
        </w:rPr>
        <w:t>,</w:t>
      </w:r>
      <w:r w:rsidRPr="006C43F3">
        <w:rPr>
          <w:rFonts w:ascii="Arial" w:hAnsi="Arial" w:cs="Arial"/>
          <w:sz w:val="24"/>
          <w:szCs w:val="24"/>
        </w:rPr>
        <w:t xml:space="preserve"> Beneficjent odpowiada za realizację projektu zgodnie z aktualnym wnioskiem o dofinansowanie.</w:t>
      </w:r>
    </w:p>
    <w:p w14:paraId="0F86BEE7" w14:textId="77777777" w:rsidR="00A430A8" w:rsidRDefault="00A430A8" w:rsidP="00A430A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43F3">
        <w:rPr>
          <w:rFonts w:ascii="Arial" w:hAnsi="Arial" w:cs="Arial"/>
          <w:sz w:val="24"/>
          <w:szCs w:val="24"/>
        </w:rPr>
        <w:t>Beneficjent zobowiązany jest pisemnie poinformować Instytucję Pośredniczącą o przeszkodach uniemożliwiających bądź utrudniających realizację projektu, w terminie nie dłuższym niż 7 dni kalendarzowych od dnia zaistnienia okoliczności utrudniających lub uniemożliwiających realizację projektu. Informacja, o której mowa powyżej winna zawierać dokładny opis okoliczności faktycznych, bądź prawnych utrudniających lub uniemożliwiających realizację projektu ze wskazaniem, czy w związku z zaistnieniem tych okoliczności Beneficjent zamierza zaprzestać realizacji projektu.</w:t>
      </w:r>
    </w:p>
    <w:p w14:paraId="71C7A84E" w14:textId="02464E05" w:rsidR="00A430A8" w:rsidRPr="00FA76F6" w:rsidRDefault="00A430A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43F3">
        <w:rPr>
          <w:rFonts w:ascii="Arial" w:hAnsi="Arial" w:cs="Arial"/>
          <w:sz w:val="24"/>
          <w:szCs w:val="24"/>
        </w:rPr>
        <w:t xml:space="preserve">Nieosiągnięcie wskaźników, o których mowa w ust. 1 pkt 1, może oznaczać nieprawidłowość oraz </w:t>
      </w:r>
      <w:r>
        <w:rPr>
          <w:rFonts w:ascii="Arial" w:hAnsi="Arial" w:cs="Arial"/>
          <w:sz w:val="24"/>
          <w:szCs w:val="24"/>
        </w:rPr>
        <w:t xml:space="preserve">może </w:t>
      </w:r>
      <w:r w:rsidRPr="006C43F3">
        <w:rPr>
          <w:rFonts w:ascii="Arial" w:hAnsi="Arial" w:cs="Arial"/>
          <w:sz w:val="24"/>
          <w:szCs w:val="24"/>
        </w:rPr>
        <w:t xml:space="preserve">skutkować nałożeniem korekty finansowej. Weryfikacja stopnia osiągnięcia wskaźników dokonywana jest na podstawie </w:t>
      </w:r>
      <w:r w:rsidR="00E56E4E" w:rsidRPr="00E9666A">
        <w:rPr>
          <w:rFonts w:ascii="Arial" w:hAnsi="Arial" w:cs="Arial"/>
          <w:i/>
          <w:sz w:val="24"/>
          <w:szCs w:val="24"/>
        </w:rPr>
        <w:t>Wytyczny</w:t>
      </w:r>
      <w:r w:rsidR="00E56E4E">
        <w:rPr>
          <w:rFonts w:ascii="Arial" w:hAnsi="Arial" w:cs="Arial"/>
          <w:i/>
          <w:sz w:val="24"/>
          <w:szCs w:val="24"/>
        </w:rPr>
        <w:t>ch</w:t>
      </w:r>
      <w:r w:rsidR="00E56E4E" w:rsidRPr="00E9666A">
        <w:rPr>
          <w:rFonts w:ascii="Arial" w:hAnsi="Arial" w:cs="Arial"/>
          <w:i/>
          <w:sz w:val="24"/>
          <w:szCs w:val="24"/>
        </w:rPr>
        <w:t xml:space="preserve"> </w:t>
      </w:r>
      <w:r w:rsidR="00E56E4E">
        <w:rPr>
          <w:rFonts w:ascii="Arial" w:hAnsi="Arial" w:cs="Arial"/>
          <w:i/>
          <w:sz w:val="24"/>
          <w:szCs w:val="24"/>
        </w:rPr>
        <w:t>dotyczących</w:t>
      </w:r>
      <w:r w:rsidRPr="00E9666A">
        <w:rPr>
          <w:rFonts w:ascii="Arial" w:hAnsi="Arial" w:cs="Arial"/>
          <w:i/>
          <w:sz w:val="24"/>
          <w:szCs w:val="24"/>
        </w:rPr>
        <w:t xml:space="preserve"> monitorowania</w:t>
      </w:r>
      <w:r w:rsidR="00DE41DB">
        <w:rPr>
          <w:rFonts w:ascii="Arial" w:hAnsi="Arial" w:cs="Arial"/>
          <w:i/>
          <w:sz w:val="24"/>
          <w:szCs w:val="24"/>
        </w:rPr>
        <w:t xml:space="preserve"> </w:t>
      </w:r>
      <w:r w:rsidRPr="00FA76F6">
        <w:rPr>
          <w:rFonts w:ascii="Arial" w:hAnsi="Arial" w:cs="Arial"/>
          <w:sz w:val="24"/>
          <w:szCs w:val="24"/>
        </w:rPr>
        <w:t xml:space="preserve">oraz zgodnie z definicjami wskaźników określonymi w dokumencie: </w:t>
      </w:r>
      <w:r w:rsidRPr="00FA76F6">
        <w:rPr>
          <w:rFonts w:ascii="Arial" w:hAnsi="Arial" w:cs="Arial"/>
          <w:i/>
          <w:sz w:val="24"/>
          <w:szCs w:val="24"/>
        </w:rPr>
        <w:t>Lista wskaźników kluczowych 2021-2027 – EFS+</w:t>
      </w:r>
      <w:r w:rsidRPr="00FA76F6">
        <w:rPr>
          <w:rFonts w:ascii="Arial" w:hAnsi="Arial" w:cs="Arial"/>
          <w:sz w:val="24"/>
          <w:szCs w:val="24"/>
        </w:rPr>
        <w:t xml:space="preserve">. </w:t>
      </w:r>
    </w:p>
    <w:p w14:paraId="1390A728" w14:textId="5E2BBBF4" w:rsidR="00A430A8" w:rsidRPr="006C43F3" w:rsidRDefault="00A430A8" w:rsidP="00A430A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C43F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nstytucja </w:t>
      </w:r>
      <w:r w:rsidRPr="006C43F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ośrednicząca</w:t>
      </w:r>
      <w:r w:rsidRPr="006C43F3">
        <w:rPr>
          <w:rFonts w:ascii="Arial" w:hAnsi="Arial" w:cs="Arial"/>
          <w:sz w:val="24"/>
          <w:szCs w:val="24"/>
        </w:rPr>
        <w:t xml:space="preserve"> weryfikuje stopień osiągnięcia wskaźników w oparciu o</w:t>
      </w:r>
      <w:r>
        <w:rPr>
          <w:rFonts w:ascii="Arial" w:hAnsi="Arial" w:cs="Arial"/>
          <w:sz w:val="24"/>
          <w:szCs w:val="24"/>
        </w:rPr>
        <w:t> </w:t>
      </w:r>
      <w:r w:rsidRPr="006C43F3">
        <w:rPr>
          <w:rFonts w:ascii="Arial" w:hAnsi="Arial" w:cs="Arial"/>
          <w:sz w:val="24"/>
          <w:szCs w:val="24"/>
        </w:rPr>
        <w:t>dane wykazywane we wnioskach o płatność. Zatwierdzenie stopnia osiągnięcia wskaźników następuje poprzez zatwierdzenie wniosku o płatność.</w:t>
      </w:r>
      <w:r>
        <w:rPr>
          <w:rFonts w:ascii="Arial" w:hAnsi="Arial" w:cs="Arial"/>
          <w:sz w:val="24"/>
          <w:szCs w:val="24"/>
        </w:rPr>
        <w:t xml:space="preserve"> Ostateczne rozliczenie projektu zgodnie z regułą proporcjonalności, o której mowa w </w:t>
      </w:r>
      <w:r w:rsidRPr="00AC4492">
        <w:rPr>
          <w:rFonts w:ascii="Arial" w:hAnsi="Arial" w:cs="Arial"/>
          <w:iCs/>
          <w:sz w:val="24"/>
          <w:szCs w:val="24"/>
        </w:rPr>
        <w:t>Wytyczny</w:t>
      </w:r>
      <w:r>
        <w:rPr>
          <w:rFonts w:ascii="Arial" w:hAnsi="Arial" w:cs="Arial"/>
          <w:iCs/>
          <w:sz w:val="24"/>
          <w:szCs w:val="24"/>
        </w:rPr>
        <w:t>ch</w:t>
      </w:r>
      <w:r w:rsidRPr="00AC4492">
        <w:rPr>
          <w:rFonts w:ascii="Arial" w:hAnsi="Arial" w:cs="Arial"/>
          <w:iCs/>
          <w:sz w:val="24"/>
          <w:szCs w:val="24"/>
        </w:rPr>
        <w:t xml:space="preserve"> </w:t>
      </w:r>
      <w:r w:rsidR="00B9170F">
        <w:rPr>
          <w:rFonts w:ascii="Arial" w:hAnsi="Arial" w:cs="Arial"/>
          <w:iCs/>
          <w:sz w:val="24"/>
          <w:szCs w:val="24"/>
        </w:rPr>
        <w:t>dotyczących</w:t>
      </w:r>
      <w:r w:rsidRPr="00AC4492">
        <w:rPr>
          <w:rFonts w:ascii="Arial" w:hAnsi="Arial" w:cs="Arial"/>
          <w:iCs/>
          <w:sz w:val="24"/>
          <w:szCs w:val="24"/>
        </w:rPr>
        <w:t xml:space="preserve"> kwalifikowalności</w:t>
      </w:r>
      <w:r>
        <w:rPr>
          <w:rFonts w:ascii="Arial" w:hAnsi="Arial" w:cs="Arial"/>
          <w:iCs/>
          <w:sz w:val="24"/>
          <w:szCs w:val="24"/>
        </w:rPr>
        <w:t xml:space="preserve"> wydatków następuje na etapie rozliczenia wniosku o płatność końcową.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6975E2" w14:textId="77777777" w:rsidR="00A430A8" w:rsidRPr="006C43F3" w:rsidRDefault="00A430A8" w:rsidP="00747A7E">
      <w:pPr>
        <w:pStyle w:val="Tekstpodstawowy"/>
        <w:numPr>
          <w:ilvl w:val="0"/>
          <w:numId w:val="51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</w:rPr>
      </w:pPr>
      <w:r w:rsidRPr="006C43F3">
        <w:rPr>
          <w:rFonts w:ascii="Arial" w:hAnsi="Arial" w:cs="Arial"/>
        </w:rPr>
        <w:t>Projekt będzie realizowany przez ................</w:t>
      </w:r>
    </w:p>
    <w:p w14:paraId="7BDC3C75" w14:textId="77777777" w:rsidR="00A430A8" w:rsidRPr="006C43F3" w:rsidRDefault="00A430A8" w:rsidP="00747A7E">
      <w:pPr>
        <w:pStyle w:val="Tekstpodstawowy"/>
        <w:numPr>
          <w:ilvl w:val="0"/>
          <w:numId w:val="51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</w:rPr>
      </w:pPr>
      <w:r w:rsidRPr="006C43F3">
        <w:rPr>
          <w:rFonts w:ascii="Arial" w:hAnsi="Arial" w:cs="Arial"/>
        </w:rPr>
        <w:t>Beneficjent oświadcza, że zapoznał się z treścią</w:t>
      </w:r>
      <w:r w:rsidRPr="006C43F3">
        <w:rPr>
          <w:rFonts w:ascii="Arial" w:hAnsi="Arial" w:cs="Arial"/>
          <w:lang w:val="pl-PL"/>
        </w:rPr>
        <w:t>:</w:t>
      </w:r>
    </w:p>
    <w:p w14:paraId="4B086125" w14:textId="12D16E3B" w:rsidR="00A430A8" w:rsidRPr="006C43F3" w:rsidRDefault="00A430A8" w:rsidP="00A430A8">
      <w:pPr>
        <w:pStyle w:val="Tekstpodstawowy"/>
        <w:numPr>
          <w:ilvl w:val="0"/>
          <w:numId w:val="35"/>
        </w:numPr>
        <w:tabs>
          <w:tab w:val="clear" w:pos="900"/>
        </w:tabs>
        <w:autoSpaceDE w:val="0"/>
        <w:autoSpaceDN w:val="0"/>
        <w:ind w:left="709"/>
        <w:jc w:val="left"/>
        <w:rPr>
          <w:rFonts w:ascii="Arial" w:hAnsi="Arial" w:cs="Arial"/>
          <w:i/>
        </w:rPr>
      </w:pPr>
      <w:r w:rsidRPr="006C43F3">
        <w:rPr>
          <w:rFonts w:ascii="Arial" w:hAnsi="Arial" w:cs="Arial"/>
          <w:i/>
          <w:iCs/>
        </w:rPr>
        <w:t xml:space="preserve">Wytycznych </w:t>
      </w:r>
      <w:r w:rsidR="00DE41DB">
        <w:rPr>
          <w:rFonts w:ascii="Arial" w:hAnsi="Arial" w:cs="Arial"/>
          <w:i/>
          <w:iCs/>
          <w:lang w:val="pl-PL"/>
        </w:rPr>
        <w:t>dotyczących</w:t>
      </w:r>
      <w:r w:rsidRPr="006C43F3">
        <w:rPr>
          <w:rFonts w:ascii="Arial" w:hAnsi="Arial" w:cs="Arial"/>
          <w:i/>
          <w:iCs/>
        </w:rPr>
        <w:t xml:space="preserve"> monitorowania</w:t>
      </w:r>
      <w:r w:rsidRPr="00A53797">
        <w:rPr>
          <w:rFonts w:ascii="Arial" w:hAnsi="Arial" w:cs="Arial"/>
          <w:iCs/>
          <w:lang w:val="pl-PL"/>
        </w:rPr>
        <w:t>,</w:t>
      </w:r>
      <w:r w:rsidRPr="006C43F3">
        <w:rPr>
          <w:rFonts w:ascii="Arial" w:hAnsi="Arial" w:cs="Arial"/>
          <w:i/>
        </w:rPr>
        <w:t xml:space="preserve"> </w:t>
      </w:r>
    </w:p>
    <w:p w14:paraId="1B83A009" w14:textId="077E7646" w:rsidR="00A430A8" w:rsidRPr="009D58FC" w:rsidRDefault="00A430A8" w:rsidP="00A430A8">
      <w:pPr>
        <w:pStyle w:val="Tekstpodstawowy"/>
        <w:numPr>
          <w:ilvl w:val="0"/>
          <w:numId w:val="35"/>
        </w:numPr>
        <w:tabs>
          <w:tab w:val="clear" w:pos="900"/>
        </w:tabs>
        <w:autoSpaceDE w:val="0"/>
        <w:autoSpaceDN w:val="0"/>
        <w:ind w:left="709"/>
        <w:jc w:val="left"/>
        <w:rPr>
          <w:rFonts w:ascii="Arial" w:hAnsi="Arial" w:cs="Arial"/>
          <w:i/>
        </w:rPr>
      </w:pPr>
      <w:r w:rsidRPr="006C43F3">
        <w:rPr>
          <w:rFonts w:ascii="Arial" w:hAnsi="Arial" w:cs="Arial"/>
          <w:i/>
          <w:iCs/>
        </w:rPr>
        <w:t>Wytyczny</w:t>
      </w:r>
      <w:r w:rsidRPr="006C43F3">
        <w:rPr>
          <w:rFonts w:ascii="Arial" w:hAnsi="Arial" w:cs="Arial"/>
          <w:i/>
          <w:iCs/>
          <w:lang w:val="pl-PL"/>
        </w:rPr>
        <w:t>ch</w:t>
      </w:r>
      <w:r w:rsidRPr="006C43F3">
        <w:rPr>
          <w:rFonts w:ascii="Arial" w:hAnsi="Arial" w:cs="Arial"/>
          <w:i/>
          <w:iCs/>
        </w:rPr>
        <w:t xml:space="preserve"> </w:t>
      </w:r>
      <w:r w:rsidR="00B9170F">
        <w:rPr>
          <w:rFonts w:ascii="Arial" w:hAnsi="Arial" w:cs="Arial"/>
          <w:i/>
          <w:iCs/>
          <w:lang w:val="pl-PL"/>
        </w:rPr>
        <w:t>dotyczących</w:t>
      </w:r>
      <w:r w:rsidRPr="006C43F3">
        <w:rPr>
          <w:rFonts w:ascii="Arial" w:hAnsi="Arial" w:cs="Arial"/>
          <w:i/>
          <w:iCs/>
        </w:rPr>
        <w:t xml:space="preserve"> </w:t>
      </w:r>
      <w:r w:rsidRPr="006C43F3">
        <w:rPr>
          <w:rFonts w:ascii="Arial" w:hAnsi="Arial" w:cs="Arial"/>
          <w:i/>
          <w:iCs/>
          <w:lang w:val="pl-PL"/>
        </w:rPr>
        <w:t>kwalifikowalności wydatków</w:t>
      </w:r>
      <w:r>
        <w:rPr>
          <w:rFonts w:ascii="Arial" w:hAnsi="Arial" w:cs="Arial"/>
          <w:iCs/>
          <w:lang w:val="pl-PL"/>
        </w:rPr>
        <w:t>,</w:t>
      </w:r>
    </w:p>
    <w:p w14:paraId="2E75B6B0" w14:textId="198C0EAF" w:rsidR="00192C2A" w:rsidRPr="009D58FC" w:rsidRDefault="00A430A8" w:rsidP="009D58FC">
      <w:pPr>
        <w:pStyle w:val="Tekstpodstawowy"/>
        <w:numPr>
          <w:ilvl w:val="0"/>
          <w:numId w:val="35"/>
        </w:numPr>
        <w:tabs>
          <w:tab w:val="clear" w:pos="900"/>
        </w:tabs>
        <w:autoSpaceDE w:val="0"/>
        <w:autoSpaceDN w:val="0"/>
        <w:ind w:left="709"/>
        <w:jc w:val="left"/>
        <w:rPr>
          <w:rFonts w:ascii="Arial" w:hAnsi="Arial" w:cs="Arial"/>
        </w:rPr>
      </w:pPr>
      <w:r w:rsidRPr="00192C2A">
        <w:rPr>
          <w:rFonts w:ascii="Arial" w:hAnsi="Arial" w:cs="Arial"/>
          <w:i/>
        </w:rPr>
        <w:t>Wytycznych dotyczący</w:t>
      </w:r>
      <w:r w:rsidRPr="00192C2A">
        <w:rPr>
          <w:rFonts w:ascii="Arial" w:hAnsi="Arial" w:cs="Arial"/>
          <w:i/>
          <w:lang w:val="pl-PL"/>
        </w:rPr>
        <w:t>ch</w:t>
      </w:r>
      <w:r w:rsidRPr="00192C2A">
        <w:rPr>
          <w:rFonts w:ascii="Arial" w:hAnsi="Arial" w:cs="Arial"/>
          <w:i/>
        </w:rPr>
        <w:t xml:space="preserve"> realizacji zasad równościowych</w:t>
      </w:r>
    </w:p>
    <w:p w14:paraId="733D8668" w14:textId="77777777" w:rsidR="00A430A8" w:rsidRPr="00192C2A" w:rsidRDefault="00A430A8">
      <w:pPr>
        <w:pStyle w:val="Tekstpodstawowy"/>
        <w:tabs>
          <w:tab w:val="clear" w:pos="900"/>
        </w:tabs>
        <w:autoSpaceDE w:val="0"/>
        <w:autoSpaceDN w:val="0"/>
        <w:ind w:left="349"/>
        <w:jc w:val="left"/>
        <w:rPr>
          <w:rFonts w:ascii="Arial" w:hAnsi="Arial" w:cs="Arial"/>
        </w:rPr>
      </w:pPr>
      <w:r w:rsidRPr="00192C2A">
        <w:rPr>
          <w:rFonts w:ascii="Arial" w:hAnsi="Arial" w:cs="Arial"/>
        </w:rPr>
        <w:t xml:space="preserve">oraz zobowiązuje się do ich stosowania podczas realizacji </w:t>
      </w:r>
      <w:r w:rsidRPr="00192C2A">
        <w:rPr>
          <w:rFonts w:ascii="Arial" w:hAnsi="Arial" w:cs="Arial"/>
          <w:lang w:val="pl-PL"/>
        </w:rPr>
        <w:t>projektu</w:t>
      </w:r>
      <w:r w:rsidRPr="00192C2A">
        <w:rPr>
          <w:rFonts w:ascii="Arial" w:hAnsi="Arial" w:cs="Arial"/>
        </w:rPr>
        <w:t>,</w:t>
      </w:r>
      <w:r w:rsidRPr="00192C2A">
        <w:rPr>
          <w:rFonts w:ascii="Arial" w:hAnsi="Arial" w:cs="Arial"/>
          <w:lang w:val="pl-PL"/>
        </w:rPr>
        <w:t xml:space="preserve"> </w:t>
      </w:r>
      <w:r w:rsidRPr="00192C2A">
        <w:rPr>
          <w:rFonts w:ascii="Arial" w:hAnsi="Arial" w:cs="Arial"/>
        </w:rPr>
        <w:t>z</w:t>
      </w:r>
      <w:r w:rsidRPr="00192C2A">
        <w:rPr>
          <w:rFonts w:ascii="Arial" w:hAnsi="Arial" w:cs="Arial"/>
          <w:lang w:val="pl-PL"/>
        </w:rPr>
        <w:t> </w:t>
      </w:r>
      <w:r w:rsidRPr="00192C2A">
        <w:rPr>
          <w:rFonts w:ascii="Arial" w:hAnsi="Arial" w:cs="Arial"/>
        </w:rPr>
        <w:t xml:space="preserve">uwzględnieniem ust. </w:t>
      </w:r>
      <w:r w:rsidRPr="00192C2A">
        <w:rPr>
          <w:rFonts w:ascii="Arial" w:hAnsi="Arial" w:cs="Arial"/>
          <w:lang w:val="pl-PL"/>
        </w:rPr>
        <w:t>9</w:t>
      </w:r>
      <w:r w:rsidRPr="00192C2A">
        <w:rPr>
          <w:rFonts w:ascii="Arial" w:hAnsi="Arial" w:cs="Arial"/>
        </w:rPr>
        <w:t>.</w:t>
      </w:r>
      <w:r w:rsidRPr="00192C2A">
        <w:rPr>
          <w:rFonts w:ascii="Arial" w:hAnsi="Arial" w:cs="Arial"/>
          <w:i/>
        </w:rPr>
        <w:t xml:space="preserve"> </w:t>
      </w:r>
    </w:p>
    <w:p w14:paraId="1A5A3A8C" w14:textId="2CB6DFE6" w:rsidR="00A430A8" w:rsidRPr="00B76C98" w:rsidRDefault="00A430A8" w:rsidP="00747A7E">
      <w:pPr>
        <w:pStyle w:val="Tekstpodstawowy"/>
        <w:numPr>
          <w:ilvl w:val="0"/>
          <w:numId w:val="51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</w:rPr>
      </w:pPr>
      <w:r w:rsidRPr="00B76C98">
        <w:rPr>
          <w:rFonts w:ascii="Arial" w:hAnsi="Arial" w:cs="Arial"/>
        </w:rPr>
        <w:t>Beneficjent oświadcza</w:t>
      </w:r>
      <w:r w:rsidRPr="00B76C98">
        <w:rPr>
          <w:rFonts w:ascii="Arial" w:hAnsi="Arial" w:cs="Arial"/>
          <w:i/>
        </w:rPr>
        <w:t xml:space="preserve">, </w:t>
      </w:r>
      <w:r w:rsidRPr="00B76C98">
        <w:rPr>
          <w:rFonts w:ascii="Arial" w:hAnsi="Arial" w:cs="Arial"/>
        </w:rPr>
        <w:t>że postępowania wszczęte w celu zawarcia umów w</w:t>
      </w:r>
      <w:r>
        <w:rPr>
          <w:rFonts w:ascii="Arial" w:hAnsi="Arial" w:cs="Arial"/>
          <w:lang w:val="pl-PL"/>
        </w:rPr>
        <w:t> </w:t>
      </w:r>
      <w:r w:rsidRPr="00B76C98">
        <w:rPr>
          <w:rFonts w:ascii="Arial" w:hAnsi="Arial" w:cs="Arial"/>
        </w:rPr>
        <w:t xml:space="preserve">ramach </w:t>
      </w:r>
      <w:r w:rsidRPr="00B76C98">
        <w:rPr>
          <w:rFonts w:ascii="Arial" w:hAnsi="Arial" w:cs="Arial"/>
          <w:lang w:val="pl-PL"/>
        </w:rPr>
        <w:t>projektu</w:t>
      </w:r>
      <w:r w:rsidRPr="00B76C98">
        <w:rPr>
          <w:rFonts w:ascii="Arial" w:hAnsi="Arial" w:cs="Arial"/>
        </w:rPr>
        <w:t xml:space="preserve"> oraz wydatki poniesione przed podpisaniem niniejsze</w:t>
      </w:r>
      <w:r w:rsidR="002300F1">
        <w:rPr>
          <w:rFonts w:ascii="Arial" w:hAnsi="Arial" w:cs="Arial"/>
          <w:lang w:val="pl-PL"/>
        </w:rPr>
        <w:t>go</w:t>
      </w:r>
      <w:r w:rsidRPr="00B76C98">
        <w:rPr>
          <w:rFonts w:ascii="Arial" w:hAnsi="Arial" w:cs="Arial"/>
        </w:rPr>
        <w:t xml:space="preserve"> </w:t>
      </w:r>
      <w:r w:rsidR="002300F1">
        <w:rPr>
          <w:rFonts w:ascii="Arial" w:hAnsi="Arial" w:cs="Arial"/>
          <w:lang w:val="pl-PL"/>
        </w:rPr>
        <w:t>porozumienia</w:t>
      </w:r>
      <w:r w:rsidR="00660E09">
        <w:rPr>
          <w:rFonts w:ascii="Arial" w:hAnsi="Arial" w:cs="Arial"/>
          <w:lang w:val="pl-PL"/>
        </w:rPr>
        <w:t>,</w:t>
      </w:r>
      <w:r w:rsidRPr="00B76C98">
        <w:rPr>
          <w:rFonts w:ascii="Arial" w:hAnsi="Arial" w:cs="Arial"/>
        </w:rPr>
        <w:t xml:space="preserve"> a dotyczące realizacji </w:t>
      </w:r>
      <w:r w:rsidRPr="00B76C98">
        <w:rPr>
          <w:rFonts w:ascii="Arial" w:hAnsi="Arial" w:cs="Arial"/>
          <w:lang w:val="pl-PL"/>
        </w:rPr>
        <w:t>projektu</w:t>
      </w:r>
      <w:r w:rsidRPr="00B76C98">
        <w:rPr>
          <w:rFonts w:ascii="Arial" w:hAnsi="Arial" w:cs="Arial"/>
        </w:rPr>
        <w:t xml:space="preserve"> zostały dokonane zgodnie z treścią </w:t>
      </w:r>
      <w:r w:rsidRPr="00BA5EEC">
        <w:rPr>
          <w:rFonts w:ascii="Arial" w:hAnsi="Arial" w:cs="Arial"/>
          <w:i/>
        </w:rPr>
        <w:t xml:space="preserve">Wytycznych </w:t>
      </w:r>
      <w:r w:rsidR="00B9170F">
        <w:rPr>
          <w:rFonts w:ascii="Arial" w:hAnsi="Arial" w:cs="Arial"/>
          <w:i/>
          <w:lang w:val="pl-PL"/>
        </w:rPr>
        <w:t>dotyczących</w:t>
      </w:r>
      <w:r w:rsidRPr="00BA5EEC">
        <w:rPr>
          <w:rFonts w:ascii="Arial" w:hAnsi="Arial" w:cs="Arial"/>
          <w:i/>
        </w:rPr>
        <w:t xml:space="preserve"> kwalifikowalności</w:t>
      </w:r>
      <w:r w:rsidRPr="00BA5EEC">
        <w:rPr>
          <w:rFonts w:ascii="Arial" w:hAnsi="Arial" w:cs="Arial"/>
          <w:i/>
          <w:lang w:val="pl-PL"/>
        </w:rPr>
        <w:t xml:space="preserve"> wydatków</w:t>
      </w:r>
      <w:r w:rsidRPr="00B76C98">
        <w:rPr>
          <w:rFonts w:ascii="Arial" w:hAnsi="Arial" w:cs="Arial"/>
          <w:i/>
        </w:rPr>
        <w:t>.</w:t>
      </w:r>
    </w:p>
    <w:p w14:paraId="1284BC98" w14:textId="77777777" w:rsidR="00A430A8" w:rsidRPr="00FF2C23" w:rsidRDefault="00A430A8" w:rsidP="00747A7E">
      <w:pPr>
        <w:pStyle w:val="Tekstpodstawowy"/>
        <w:numPr>
          <w:ilvl w:val="0"/>
          <w:numId w:val="51"/>
        </w:numPr>
        <w:tabs>
          <w:tab w:val="clear" w:pos="900"/>
        </w:tabs>
        <w:autoSpaceDE w:val="0"/>
        <w:autoSpaceDN w:val="0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 xml:space="preserve">Instytucja Pośrednicząca zobowiązuje się powiadomić Beneficjenta, na adres e-mail wskazany we </w:t>
      </w:r>
      <w:r>
        <w:rPr>
          <w:rFonts w:ascii="Arial" w:hAnsi="Arial" w:cs="Arial"/>
          <w:lang w:val="pl-PL"/>
        </w:rPr>
        <w:t>wniosku o dofinansowanie</w:t>
      </w:r>
      <w:r w:rsidRPr="00FF2C23">
        <w:rPr>
          <w:rFonts w:ascii="Arial" w:hAnsi="Arial" w:cs="Arial"/>
        </w:rPr>
        <w:t xml:space="preserve"> lub za pomocą modułu KORESPONDENCJA w systemie </w:t>
      </w:r>
      <w:r>
        <w:rPr>
          <w:rFonts w:ascii="Arial" w:hAnsi="Arial" w:cs="Arial"/>
          <w:lang w:val="pl-PL"/>
        </w:rPr>
        <w:t>CST2021</w:t>
      </w:r>
      <w:r w:rsidRPr="00FF2C23">
        <w:rPr>
          <w:rFonts w:ascii="Arial" w:hAnsi="Arial" w:cs="Arial"/>
        </w:rPr>
        <w:t xml:space="preserve"> lub poprzez umieszczenie informacji na </w:t>
      </w:r>
      <w:r w:rsidRPr="00A13D4A">
        <w:rPr>
          <w:rFonts w:ascii="Arial" w:hAnsi="Arial" w:cs="Arial"/>
        </w:rPr>
        <w:t>stronie internetowej Instytucji Pośredniczącej</w:t>
      </w:r>
      <w:r>
        <w:rPr>
          <w:rFonts w:ascii="Arial" w:hAnsi="Arial" w:cs="Arial"/>
        </w:rPr>
        <w:t xml:space="preserve"> </w:t>
      </w:r>
      <w:r w:rsidRPr="00FF2C23">
        <w:rPr>
          <w:rFonts w:ascii="Arial" w:hAnsi="Arial" w:cs="Arial"/>
        </w:rPr>
        <w:t xml:space="preserve">o wszelkich zmianach wytycznych, o których mowa w ust. </w:t>
      </w:r>
      <w:r>
        <w:rPr>
          <w:rFonts w:ascii="Arial" w:hAnsi="Arial" w:cs="Arial"/>
          <w:lang w:val="pl-PL"/>
        </w:rPr>
        <w:t>7</w:t>
      </w:r>
      <w:r w:rsidRPr="00FF2C23">
        <w:rPr>
          <w:rFonts w:ascii="Arial" w:hAnsi="Arial" w:cs="Arial"/>
        </w:rPr>
        <w:t>, a Beneficjent zobowiązuje się do stosowania zmienionych wytycznych</w:t>
      </w:r>
      <w:r>
        <w:rPr>
          <w:rFonts w:ascii="Arial" w:hAnsi="Arial" w:cs="Arial"/>
          <w:lang w:val="pl-PL"/>
        </w:rPr>
        <w:t>, zgodnie ze wskazaniem IP</w:t>
      </w:r>
      <w:r w:rsidRPr="00FF2C23">
        <w:rPr>
          <w:rFonts w:ascii="Arial" w:hAnsi="Arial" w:cs="Arial"/>
        </w:rPr>
        <w:t>.</w:t>
      </w:r>
    </w:p>
    <w:p w14:paraId="0943BB62" w14:textId="77777777" w:rsidR="00A430A8" w:rsidRPr="009B07A4" w:rsidRDefault="00A430A8" w:rsidP="00747A7E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07A4">
        <w:rPr>
          <w:rFonts w:ascii="Arial" w:hAnsi="Arial" w:cs="Arial"/>
          <w:sz w:val="24"/>
          <w:szCs w:val="24"/>
        </w:rPr>
        <w:t>Beneficjent podejmuje czynności określone przez Instytucję Pośredniczącą mające na celu weryfikacj</w:t>
      </w:r>
      <w:r>
        <w:rPr>
          <w:rFonts w:ascii="Arial" w:hAnsi="Arial" w:cs="Arial"/>
          <w:sz w:val="24"/>
          <w:szCs w:val="24"/>
        </w:rPr>
        <w:t>ę</w:t>
      </w:r>
      <w:r w:rsidRPr="009B07A4">
        <w:rPr>
          <w:rFonts w:ascii="Arial" w:hAnsi="Arial" w:cs="Arial"/>
          <w:sz w:val="24"/>
          <w:szCs w:val="24"/>
        </w:rPr>
        <w:t xml:space="preserve">, czy dany uczestnik projektu nie otrzymuje </w:t>
      </w:r>
      <w:r w:rsidRPr="009B07A4">
        <w:rPr>
          <w:rFonts w:ascii="Arial" w:hAnsi="Arial" w:cs="Arial"/>
          <w:sz w:val="24"/>
          <w:szCs w:val="24"/>
        </w:rPr>
        <w:lastRenderedPageBreak/>
        <w:t>jednocześnie wsparcia w więcej niż jednym projekcie z zakresu aktywizacji społeczno-zawodowej dofinansowanych ze środków EFS+.</w:t>
      </w:r>
    </w:p>
    <w:p w14:paraId="06785FDE" w14:textId="77777777" w:rsidR="00A430A8" w:rsidRDefault="00A430A8" w:rsidP="00A430A8">
      <w:pPr>
        <w:pStyle w:val="Tekstpodstawowy"/>
        <w:jc w:val="left"/>
        <w:rPr>
          <w:rFonts w:ascii="Arial" w:hAnsi="Arial" w:cs="Arial"/>
        </w:rPr>
      </w:pPr>
    </w:p>
    <w:p w14:paraId="53028324" w14:textId="77777777" w:rsidR="002E561D" w:rsidRDefault="002E561D" w:rsidP="00A430A8">
      <w:pPr>
        <w:pStyle w:val="Tekstpodstawowy"/>
        <w:jc w:val="left"/>
        <w:rPr>
          <w:rFonts w:ascii="Arial" w:hAnsi="Arial" w:cs="Arial"/>
        </w:rPr>
      </w:pPr>
    </w:p>
    <w:p w14:paraId="226DDE76" w14:textId="77777777" w:rsidR="002E561D" w:rsidRDefault="002E561D" w:rsidP="00A430A8">
      <w:pPr>
        <w:pStyle w:val="Tekstpodstawowy"/>
        <w:jc w:val="left"/>
        <w:rPr>
          <w:rFonts w:ascii="Arial" w:hAnsi="Arial" w:cs="Arial"/>
        </w:rPr>
      </w:pPr>
    </w:p>
    <w:p w14:paraId="6BFC1B4C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14:paraId="41B028EC" w14:textId="77777777" w:rsidR="000E45F3" w:rsidRDefault="000E45F3" w:rsidP="000E45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1EB862" w14:textId="23E6BC71" w:rsidR="001D3526" w:rsidRPr="008E3D96" w:rsidRDefault="001D3526" w:rsidP="009760CF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8E3D96">
        <w:rPr>
          <w:rFonts w:ascii="Arial" w:hAnsi="Arial" w:cs="Arial"/>
        </w:rPr>
        <w:t xml:space="preserve">W ramach projektu Beneficjent rozlicza, zgodnie z Wytycznymi </w:t>
      </w:r>
      <w:r w:rsidR="00B9170F">
        <w:rPr>
          <w:rFonts w:ascii="Arial" w:hAnsi="Arial" w:cs="Arial"/>
        </w:rPr>
        <w:t>dotyczącymi</w:t>
      </w:r>
      <w:r w:rsidRPr="008E3D96">
        <w:rPr>
          <w:rFonts w:ascii="Arial" w:hAnsi="Arial" w:cs="Arial"/>
        </w:rPr>
        <w:t xml:space="preserve"> kwalifikowalności</w:t>
      </w:r>
      <w:r w:rsidR="008E3D96" w:rsidRPr="008E3D96">
        <w:rPr>
          <w:rFonts w:ascii="Arial" w:hAnsi="Arial" w:cs="Arial"/>
        </w:rPr>
        <w:t xml:space="preserve"> wydatków</w:t>
      </w:r>
      <w:r w:rsidRPr="008E3D96">
        <w:rPr>
          <w:rFonts w:ascii="Arial" w:hAnsi="Arial" w:cs="Arial"/>
        </w:rPr>
        <w:t>, koszty pośrednie ryczałtem w wysokości …… % wydatków bezpośrednich, które zostały zatwierdzone jako wydatki kwalifikowalne w ramach wniosków o płatność, z zastrzeżeniem ust. 2.</w:t>
      </w:r>
    </w:p>
    <w:p w14:paraId="1B94487E" w14:textId="77777777" w:rsidR="001D3526" w:rsidRPr="00EE58B3" w:rsidRDefault="001D3526" w:rsidP="001D3526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1D3526">
        <w:rPr>
          <w:rFonts w:ascii="Arial" w:hAnsi="Arial" w:cs="Arial"/>
        </w:rPr>
        <w:t>Instytucja Pośrednicząca</w:t>
      </w:r>
      <w:r w:rsidR="008E3D96">
        <w:rPr>
          <w:rFonts w:ascii="Arial" w:hAnsi="Arial" w:cs="Arial"/>
        </w:rPr>
        <w:t xml:space="preserve"> może</w:t>
      </w:r>
      <w:r w:rsidRPr="001D3526">
        <w:rPr>
          <w:rFonts w:ascii="Arial" w:hAnsi="Arial" w:cs="Arial"/>
        </w:rPr>
        <w:t xml:space="preserve"> uzna</w:t>
      </w:r>
      <w:r w:rsidR="008E3D96">
        <w:rPr>
          <w:rFonts w:ascii="Arial" w:hAnsi="Arial" w:cs="Arial"/>
        </w:rPr>
        <w:t>ć</w:t>
      </w:r>
      <w:r w:rsidRPr="001D3526">
        <w:rPr>
          <w:rFonts w:ascii="Arial" w:hAnsi="Arial" w:cs="Arial"/>
        </w:rPr>
        <w:t xml:space="preserve"> za niekwalifikowalną część kosztów pośrednich podczas zatwierdzania wniosku o płatność, w przypadku naruszenia przez Beneficjenta postanowień porozumienia w zakresie zarządzania projektem. Wysokość kosztów niekwalifikowalnych obliczana jest zgodnie z taryfikatorem </w:t>
      </w:r>
      <w:r w:rsidRPr="00EE58B3">
        <w:rPr>
          <w:rFonts w:ascii="Arial" w:hAnsi="Arial" w:cs="Arial"/>
        </w:rPr>
        <w:t xml:space="preserve">stanowiącym załącznik nr </w:t>
      </w:r>
      <w:r w:rsidR="00EE58B3" w:rsidRPr="00EE58B3">
        <w:rPr>
          <w:rFonts w:ascii="Arial" w:hAnsi="Arial" w:cs="Arial"/>
        </w:rPr>
        <w:t>8</w:t>
      </w:r>
      <w:r w:rsidR="008E3D96" w:rsidRPr="00EE58B3">
        <w:rPr>
          <w:rFonts w:ascii="Arial" w:hAnsi="Arial" w:cs="Arial"/>
        </w:rPr>
        <w:t xml:space="preserve"> </w:t>
      </w:r>
      <w:r w:rsidRPr="00EE58B3">
        <w:rPr>
          <w:rFonts w:ascii="Arial" w:hAnsi="Arial" w:cs="Arial"/>
        </w:rPr>
        <w:t>do porozumienia, z zastrzeżeniem ust. 3.</w:t>
      </w:r>
    </w:p>
    <w:p w14:paraId="22ADC8CA" w14:textId="77777777" w:rsidR="001D3526" w:rsidRPr="001D3526" w:rsidRDefault="001D3526" w:rsidP="001D3526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1D3526">
        <w:rPr>
          <w:rFonts w:ascii="Arial" w:hAnsi="Arial" w:cs="Arial"/>
        </w:rPr>
        <w:t>Instytucja Pośrednicząca może odstąpić od uznania za niekwalifikowalną części kosztów pośrednich jeżeli Beneficjent w</w:t>
      </w:r>
      <w:r w:rsidR="005D1585">
        <w:rPr>
          <w:rFonts w:ascii="Arial" w:hAnsi="Arial" w:cs="Arial"/>
        </w:rPr>
        <w:t>ykaże, że naruszenie</w:t>
      </w:r>
      <w:r w:rsidRPr="001D3526">
        <w:rPr>
          <w:rFonts w:ascii="Arial" w:hAnsi="Arial" w:cs="Arial"/>
        </w:rPr>
        <w:t xml:space="preserve"> wynika z okoliczności od niego niezależnych.</w:t>
      </w:r>
    </w:p>
    <w:p w14:paraId="7FFCBE01" w14:textId="77777777" w:rsidR="000E45F3" w:rsidRDefault="000E45F3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12174A" w14:textId="77777777" w:rsidR="000E45F3" w:rsidRDefault="000E45F3" w:rsidP="000E4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14:paraId="37142D27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4FEA5" w14:textId="77777777" w:rsidR="00A430A8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Instytucja Pośrednicząca nie ponosi odpowiedzialności wobec osób trzecich za szkody powstałe w związku z realizacją </w:t>
      </w:r>
      <w:r>
        <w:rPr>
          <w:rFonts w:ascii="Arial" w:hAnsi="Arial" w:cs="Arial"/>
          <w:sz w:val="24"/>
          <w:szCs w:val="24"/>
        </w:rPr>
        <w:t>projektu</w:t>
      </w:r>
      <w:r w:rsidRPr="00FF2C23">
        <w:rPr>
          <w:rFonts w:ascii="Arial" w:hAnsi="Arial" w:cs="Arial"/>
          <w:sz w:val="24"/>
          <w:szCs w:val="24"/>
        </w:rPr>
        <w:t>.</w:t>
      </w:r>
    </w:p>
    <w:p w14:paraId="6C79D2BC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66B7D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CE2E00">
        <w:rPr>
          <w:rFonts w:ascii="Arial" w:hAnsi="Arial" w:cs="Arial"/>
          <w:sz w:val="24"/>
          <w:szCs w:val="24"/>
        </w:rPr>
        <w:t>7</w:t>
      </w:r>
    </w:p>
    <w:p w14:paraId="5DA6512E" w14:textId="77777777" w:rsidR="00CE2E00" w:rsidRDefault="00CE2E00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854972" w14:textId="77777777" w:rsidR="001D2194" w:rsidRPr="00993016" w:rsidRDefault="00CE2E00" w:rsidP="001D2194">
      <w:pPr>
        <w:pStyle w:val="Akapitzlist"/>
        <w:numPr>
          <w:ilvl w:val="0"/>
          <w:numId w:val="54"/>
        </w:numPr>
        <w:ind w:left="426"/>
        <w:rPr>
          <w:rFonts w:ascii="Arial" w:hAnsi="Arial" w:cs="Arial"/>
        </w:rPr>
      </w:pPr>
      <w:r w:rsidRPr="00CE2E00">
        <w:rPr>
          <w:rFonts w:ascii="Arial" w:hAnsi="Arial" w:cs="Arial"/>
        </w:rPr>
        <w:t xml:space="preserve">Po zawarciu porozumienia, środki finansowe dla Beneficjenta na realizację </w:t>
      </w:r>
      <w:r w:rsidR="001D2194" w:rsidRPr="00993016">
        <w:rPr>
          <w:rFonts w:ascii="Arial" w:hAnsi="Arial" w:cs="Arial"/>
        </w:rPr>
        <w:t>p</w:t>
      </w:r>
      <w:r w:rsidRPr="00993016">
        <w:rPr>
          <w:rFonts w:ascii="Arial" w:hAnsi="Arial" w:cs="Arial"/>
        </w:rPr>
        <w:t xml:space="preserve">rojektu są </w:t>
      </w:r>
      <w:r w:rsidR="001D2194" w:rsidRPr="00993016">
        <w:rPr>
          <w:rFonts w:ascii="Arial" w:hAnsi="Arial" w:cs="Arial"/>
        </w:rPr>
        <w:t xml:space="preserve">uruchamiane </w:t>
      </w:r>
      <w:r w:rsidRPr="00993016">
        <w:rPr>
          <w:rFonts w:ascii="Arial" w:hAnsi="Arial" w:cs="Arial"/>
        </w:rPr>
        <w:t xml:space="preserve">przez właściwego dysponenta, stanowiąc zwiększenie planu wydatków Beneficjenta na dany rok </w:t>
      </w:r>
      <w:r w:rsidR="0087660E" w:rsidRPr="00993016">
        <w:rPr>
          <w:rFonts w:ascii="Arial" w:hAnsi="Arial" w:cs="Arial"/>
        </w:rPr>
        <w:t>budżetowy na realizację zadań w </w:t>
      </w:r>
      <w:r w:rsidRPr="00993016">
        <w:rPr>
          <w:rFonts w:ascii="Arial" w:hAnsi="Arial" w:cs="Arial"/>
        </w:rPr>
        <w:t xml:space="preserve">ramach </w:t>
      </w:r>
      <w:r w:rsidR="001D2194" w:rsidRPr="00993016">
        <w:rPr>
          <w:rFonts w:ascii="Arial" w:hAnsi="Arial" w:cs="Arial"/>
        </w:rPr>
        <w:t>p</w:t>
      </w:r>
      <w:r w:rsidRPr="00993016">
        <w:rPr>
          <w:rFonts w:ascii="Arial" w:hAnsi="Arial" w:cs="Arial"/>
        </w:rPr>
        <w:t>rojektu.</w:t>
      </w:r>
    </w:p>
    <w:p w14:paraId="245F7E4C" w14:textId="77777777" w:rsidR="002E561D" w:rsidRPr="00993016" w:rsidRDefault="002E561D" w:rsidP="001D2194">
      <w:pPr>
        <w:pStyle w:val="Akapitzlist"/>
        <w:numPr>
          <w:ilvl w:val="0"/>
          <w:numId w:val="54"/>
        </w:numPr>
        <w:ind w:left="426"/>
        <w:rPr>
          <w:rFonts w:ascii="Arial" w:hAnsi="Arial" w:cs="Arial"/>
        </w:rPr>
      </w:pPr>
      <w:r w:rsidRPr="00993016">
        <w:rPr>
          <w:rFonts w:ascii="Arial" w:hAnsi="Arial" w:cs="Arial"/>
        </w:rPr>
        <w:t>Instytucja Pośrednicząca upoważnia Beneficjenta do wystawiania i</w:t>
      </w:r>
      <w:r w:rsidR="003E0444" w:rsidRPr="00993016">
        <w:rPr>
          <w:rFonts w:ascii="Arial" w:hAnsi="Arial" w:cs="Arial"/>
        </w:rPr>
        <w:t> </w:t>
      </w:r>
      <w:r w:rsidRPr="00993016">
        <w:rPr>
          <w:rFonts w:ascii="Arial" w:hAnsi="Arial" w:cs="Arial"/>
        </w:rPr>
        <w:t>przekazywania, w jej imieniu, zlecenia płatności do BGK</w:t>
      </w:r>
      <w:r w:rsidR="003E0444" w:rsidRPr="00993016">
        <w:rPr>
          <w:rStyle w:val="Odwoanieprzypisudolnego"/>
          <w:rFonts w:ascii="Arial" w:hAnsi="Arial" w:cs="Arial"/>
        </w:rPr>
        <w:footnoteReference w:id="2"/>
      </w:r>
      <w:r w:rsidRPr="00993016">
        <w:rPr>
          <w:rFonts w:ascii="Arial" w:hAnsi="Arial" w:cs="Arial"/>
        </w:rPr>
        <w:t>, zgodnie z</w:t>
      </w:r>
      <w:r w:rsidR="003E0444" w:rsidRPr="00993016">
        <w:rPr>
          <w:rFonts w:ascii="Arial" w:hAnsi="Arial" w:cs="Arial"/>
        </w:rPr>
        <w:t> </w:t>
      </w:r>
      <w:r w:rsidRPr="00993016">
        <w:rPr>
          <w:rFonts w:ascii="Arial" w:hAnsi="Arial" w:cs="Arial"/>
        </w:rPr>
        <w:t>obowiązującymi przepisami prawa. Płatności wynikające z przekazanych zleceń</w:t>
      </w:r>
      <w:r w:rsidR="003E0444" w:rsidRPr="00993016">
        <w:rPr>
          <w:rFonts w:ascii="Arial" w:hAnsi="Arial" w:cs="Arial"/>
        </w:rPr>
        <w:t xml:space="preserve"> płatności w danym roku nie mogą przekroczyć wartości na ten rok zapisanych w harmonogramie pła</w:t>
      </w:r>
      <w:r w:rsidR="00EA6FF8" w:rsidRPr="00993016">
        <w:rPr>
          <w:rFonts w:ascii="Arial" w:hAnsi="Arial" w:cs="Arial"/>
        </w:rPr>
        <w:t xml:space="preserve">tności, o którym mowa w ust. </w:t>
      </w:r>
      <w:r w:rsidR="006A3F96" w:rsidRPr="00993016">
        <w:rPr>
          <w:rFonts w:ascii="Arial" w:hAnsi="Arial" w:cs="Arial"/>
        </w:rPr>
        <w:t>4</w:t>
      </w:r>
      <w:r w:rsidR="00BE0CFD" w:rsidRPr="00993016">
        <w:rPr>
          <w:rFonts w:ascii="Arial" w:hAnsi="Arial" w:cs="Arial"/>
        </w:rPr>
        <w:t>.</w:t>
      </w:r>
      <w:r w:rsidR="00EA6FF8" w:rsidRPr="00993016">
        <w:rPr>
          <w:rFonts w:ascii="Arial" w:hAnsi="Arial" w:cs="Arial"/>
        </w:rPr>
        <w:t xml:space="preserve"> </w:t>
      </w:r>
    </w:p>
    <w:p w14:paraId="7E7CE1F4" w14:textId="77777777" w:rsidR="00EA2CDC" w:rsidRPr="00993016" w:rsidRDefault="00906F72" w:rsidP="001D2194">
      <w:pPr>
        <w:pStyle w:val="Akapitzlist"/>
        <w:numPr>
          <w:ilvl w:val="0"/>
          <w:numId w:val="54"/>
        </w:numPr>
        <w:ind w:left="426"/>
        <w:rPr>
          <w:rFonts w:ascii="Arial" w:hAnsi="Arial" w:cs="Arial"/>
        </w:rPr>
      </w:pPr>
      <w:r w:rsidRPr="00993016">
        <w:rPr>
          <w:rFonts w:ascii="Arial" w:hAnsi="Arial" w:cs="Arial"/>
        </w:rPr>
        <w:t xml:space="preserve">Instytucja Pośrednicząca nie ponosi odpowiedzialności wobec </w:t>
      </w:r>
      <w:r w:rsidR="00EA2CDC" w:rsidRPr="00993016">
        <w:rPr>
          <w:rFonts w:ascii="Arial" w:hAnsi="Arial" w:cs="Arial"/>
        </w:rPr>
        <w:t>Beneficjenta</w:t>
      </w:r>
      <w:r w:rsidRPr="00993016">
        <w:rPr>
          <w:rFonts w:ascii="Arial" w:hAnsi="Arial" w:cs="Arial"/>
        </w:rPr>
        <w:t xml:space="preserve"> za szkodę wynikającą</w:t>
      </w:r>
      <w:r w:rsidR="00EA2CDC" w:rsidRPr="00993016">
        <w:rPr>
          <w:rFonts w:ascii="Arial" w:hAnsi="Arial" w:cs="Arial"/>
        </w:rPr>
        <w:t xml:space="preserve"> z opóźnień lub niedokonania wypłaty przez BGK, będącą rezultatem w szczególności:</w:t>
      </w:r>
    </w:p>
    <w:p w14:paraId="17F53E43" w14:textId="77777777" w:rsidR="006A3F96" w:rsidRPr="00993016" w:rsidRDefault="00EA2CDC" w:rsidP="00FF49A7">
      <w:pPr>
        <w:pStyle w:val="Akapitzlist"/>
        <w:numPr>
          <w:ilvl w:val="0"/>
          <w:numId w:val="60"/>
        </w:numPr>
        <w:ind w:left="567"/>
        <w:rPr>
          <w:rFonts w:ascii="Arial" w:hAnsi="Arial" w:cs="Arial"/>
        </w:rPr>
      </w:pPr>
      <w:r w:rsidRPr="00993016">
        <w:rPr>
          <w:rFonts w:ascii="Arial" w:hAnsi="Arial" w:cs="Arial"/>
        </w:rPr>
        <w:t>braku dostępności wystarczającej ilości środków na rachunku bankowym w</w:t>
      </w:r>
      <w:r w:rsidR="00FF49A7" w:rsidRPr="00993016">
        <w:rPr>
          <w:rFonts w:ascii="Arial" w:hAnsi="Arial" w:cs="Arial"/>
        </w:rPr>
        <w:t> </w:t>
      </w:r>
      <w:r w:rsidRPr="00993016">
        <w:rPr>
          <w:rFonts w:ascii="Arial" w:hAnsi="Arial" w:cs="Arial"/>
        </w:rPr>
        <w:t>BGK;</w:t>
      </w:r>
    </w:p>
    <w:p w14:paraId="3662441E" w14:textId="77777777" w:rsidR="00EA2CDC" w:rsidRPr="00993016" w:rsidRDefault="00EA2CDC" w:rsidP="00FF49A7">
      <w:pPr>
        <w:pStyle w:val="Akapitzlist"/>
        <w:numPr>
          <w:ilvl w:val="0"/>
          <w:numId w:val="60"/>
        </w:numPr>
        <w:ind w:left="567"/>
        <w:rPr>
          <w:rFonts w:ascii="Arial" w:hAnsi="Arial" w:cs="Arial"/>
        </w:rPr>
      </w:pPr>
      <w:r w:rsidRPr="00993016">
        <w:rPr>
          <w:rFonts w:ascii="Arial" w:hAnsi="Arial" w:cs="Arial"/>
        </w:rPr>
        <w:t>niewykonania lub nienależytego wykonania przez Beneficjenta obowiązków wynikających z Porozumienia.</w:t>
      </w:r>
    </w:p>
    <w:p w14:paraId="72DBFA14" w14:textId="77777777" w:rsidR="00025994" w:rsidRDefault="001C69E5" w:rsidP="009760CF">
      <w:pPr>
        <w:pStyle w:val="Akapitzlist"/>
        <w:numPr>
          <w:ilvl w:val="0"/>
          <w:numId w:val="54"/>
        </w:numPr>
        <w:ind w:left="426"/>
        <w:rPr>
          <w:rFonts w:ascii="Arial" w:hAnsi="Arial" w:cs="Arial"/>
        </w:rPr>
      </w:pPr>
      <w:r w:rsidRPr="00993016">
        <w:rPr>
          <w:rFonts w:ascii="Arial" w:hAnsi="Arial" w:cs="Arial"/>
        </w:rPr>
        <w:t xml:space="preserve">Beneficjent sporządza harmonogram płatności stanowiący </w:t>
      </w:r>
      <w:r w:rsidRPr="00055A74">
        <w:rPr>
          <w:rFonts w:ascii="Arial" w:hAnsi="Arial" w:cs="Arial"/>
        </w:rPr>
        <w:t xml:space="preserve">załącznik nr </w:t>
      </w:r>
      <w:r w:rsidR="00055A74" w:rsidRPr="00055A74">
        <w:rPr>
          <w:rFonts w:ascii="Arial" w:hAnsi="Arial" w:cs="Arial"/>
        </w:rPr>
        <w:t>5</w:t>
      </w:r>
      <w:r w:rsidR="00025994" w:rsidRPr="00055A74">
        <w:rPr>
          <w:rFonts w:ascii="Arial" w:hAnsi="Arial" w:cs="Arial"/>
        </w:rPr>
        <w:t xml:space="preserve"> </w:t>
      </w:r>
      <w:r w:rsidRPr="00055A74">
        <w:rPr>
          <w:rFonts w:ascii="Arial" w:hAnsi="Arial" w:cs="Arial"/>
        </w:rPr>
        <w:t>do porozumienia, w porozumieniu z Instytucją Pośredniczącą</w:t>
      </w:r>
      <w:r w:rsidR="00025994" w:rsidRPr="00055A74">
        <w:rPr>
          <w:rFonts w:ascii="Arial" w:hAnsi="Arial" w:cs="Arial"/>
        </w:rPr>
        <w:t>.</w:t>
      </w:r>
    </w:p>
    <w:p w14:paraId="7C15C088" w14:textId="15949828" w:rsidR="001C69E5" w:rsidRPr="00025994" w:rsidRDefault="001C69E5" w:rsidP="009760CF">
      <w:pPr>
        <w:pStyle w:val="Akapitzlist"/>
        <w:numPr>
          <w:ilvl w:val="0"/>
          <w:numId w:val="54"/>
        </w:numPr>
        <w:ind w:left="426"/>
        <w:rPr>
          <w:rFonts w:ascii="Arial" w:hAnsi="Arial" w:cs="Arial"/>
        </w:rPr>
      </w:pPr>
      <w:r w:rsidRPr="00025994">
        <w:rPr>
          <w:rFonts w:ascii="Arial" w:hAnsi="Arial" w:cs="Arial"/>
        </w:rPr>
        <w:t xml:space="preserve">Harmonogram płatności, o którym mowa w ust. </w:t>
      </w:r>
      <w:r w:rsidR="00DD29F8">
        <w:rPr>
          <w:rFonts w:ascii="Arial" w:hAnsi="Arial" w:cs="Arial"/>
        </w:rPr>
        <w:t>4</w:t>
      </w:r>
      <w:r w:rsidRPr="00025994">
        <w:rPr>
          <w:rFonts w:ascii="Arial" w:hAnsi="Arial" w:cs="Arial"/>
        </w:rPr>
        <w:t xml:space="preserve">, może podlegać aktualizacji. Aktualizacja ta jest skuteczna, pod warunkiem akceptacji przez Instytucję Pośredniczącą i nie wymaga formy aneksu do porozumienia. Instytucja </w:t>
      </w:r>
      <w:r w:rsidRPr="00025994">
        <w:rPr>
          <w:rFonts w:ascii="Arial" w:hAnsi="Arial" w:cs="Arial"/>
        </w:rPr>
        <w:lastRenderedPageBreak/>
        <w:t>Pośrednicząca akceptuje lub odrzuca zmianę harmonogramu płatności w</w:t>
      </w:r>
      <w:r w:rsidR="00AC7E26">
        <w:rPr>
          <w:rFonts w:ascii="Arial" w:hAnsi="Arial" w:cs="Arial"/>
        </w:rPr>
        <w:t> </w:t>
      </w:r>
      <w:r w:rsidRPr="00025994">
        <w:rPr>
          <w:rFonts w:ascii="Arial" w:hAnsi="Arial" w:cs="Arial"/>
        </w:rPr>
        <w:t>terminie 10 dni roboczych od jej otrzymania.</w:t>
      </w:r>
    </w:p>
    <w:p w14:paraId="69881791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FD00C0" w14:textId="77777777" w:rsidR="00D27528" w:rsidRDefault="00D27528" w:rsidP="00D275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AC7E26">
        <w:rPr>
          <w:rFonts w:ascii="Arial" w:hAnsi="Arial" w:cs="Arial"/>
          <w:sz w:val="24"/>
          <w:szCs w:val="24"/>
        </w:rPr>
        <w:t>8</w:t>
      </w:r>
    </w:p>
    <w:p w14:paraId="19128EE2" w14:textId="77777777" w:rsidR="00D27528" w:rsidRPr="00FF2C23" w:rsidRDefault="00D2752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00325D" w14:textId="77777777" w:rsidR="00A430A8" w:rsidRDefault="00A430A8" w:rsidP="0013597C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4234">
        <w:rPr>
          <w:rFonts w:ascii="Arial" w:hAnsi="Arial" w:cs="Arial"/>
          <w:sz w:val="24"/>
          <w:szCs w:val="24"/>
        </w:rPr>
        <w:t>Beneficjent zobowiązuje się do prowadzenia wyodrębnionej ewidencji księgowej dla wszystkich transakcji związanych z projektem w sposób przejrzysty, tak aby możliwa była identyfikacja poszczególnych operacji związanych z projektem</w:t>
      </w:r>
      <w:r w:rsidR="0013597C">
        <w:rPr>
          <w:rFonts w:ascii="Arial" w:hAnsi="Arial" w:cs="Arial"/>
          <w:sz w:val="24"/>
          <w:szCs w:val="24"/>
        </w:rPr>
        <w:t>, z </w:t>
      </w:r>
      <w:r w:rsidR="005D1585">
        <w:rPr>
          <w:rFonts w:ascii="Arial" w:hAnsi="Arial" w:cs="Arial"/>
          <w:sz w:val="24"/>
          <w:szCs w:val="24"/>
        </w:rPr>
        <w:t>wyłączenie</w:t>
      </w:r>
      <w:r w:rsidR="00D92239">
        <w:rPr>
          <w:rFonts w:ascii="Arial" w:hAnsi="Arial" w:cs="Arial"/>
          <w:sz w:val="24"/>
          <w:szCs w:val="24"/>
        </w:rPr>
        <w:t>m</w:t>
      </w:r>
      <w:r w:rsidR="005D1585">
        <w:rPr>
          <w:rFonts w:ascii="Arial" w:hAnsi="Arial" w:cs="Arial"/>
          <w:sz w:val="24"/>
          <w:szCs w:val="24"/>
        </w:rPr>
        <w:t xml:space="preserve"> kosztów pośrednich, o których mowa w </w:t>
      </w:r>
      <w:r w:rsidR="0013597C" w:rsidRPr="0013597C">
        <w:rPr>
          <w:rFonts w:ascii="Arial" w:hAnsi="Arial" w:cs="Arial"/>
          <w:sz w:val="24"/>
          <w:szCs w:val="24"/>
        </w:rPr>
        <w:t xml:space="preserve">§ </w:t>
      </w:r>
      <w:r w:rsidR="0013597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3A9917D1" w14:textId="77777777" w:rsidR="00A430A8" w:rsidRPr="00FF2C23" w:rsidRDefault="00A430A8" w:rsidP="00A430A8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zobowiązuje się do takiego opisywania dokumentacji księgowej </w:t>
      </w:r>
      <w:r>
        <w:rPr>
          <w:rFonts w:ascii="Arial" w:hAnsi="Arial" w:cs="Arial"/>
          <w:sz w:val="24"/>
          <w:szCs w:val="24"/>
        </w:rPr>
        <w:t>projektu</w:t>
      </w:r>
      <w:r w:rsidRPr="00FF2C23">
        <w:rPr>
          <w:rFonts w:ascii="Arial" w:hAnsi="Arial" w:cs="Arial"/>
          <w:sz w:val="24"/>
          <w:szCs w:val="24"/>
        </w:rPr>
        <w:t xml:space="preserve">, aby widoczny był związek z </w:t>
      </w:r>
      <w:r>
        <w:rPr>
          <w:rFonts w:ascii="Arial" w:hAnsi="Arial" w:cs="Arial"/>
          <w:sz w:val="24"/>
          <w:szCs w:val="24"/>
        </w:rPr>
        <w:t>projektem</w:t>
      </w:r>
      <w:r w:rsidRPr="00FF2C23">
        <w:rPr>
          <w:rFonts w:ascii="Arial" w:hAnsi="Arial" w:cs="Arial"/>
          <w:sz w:val="24"/>
          <w:szCs w:val="24"/>
        </w:rPr>
        <w:t>.</w:t>
      </w:r>
    </w:p>
    <w:p w14:paraId="1E33747C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87E6E" w14:textId="77777777" w:rsidR="00A430A8" w:rsidRDefault="00A430A8" w:rsidP="00A430A8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§ </w:t>
      </w:r>
      <w:r w:rsidR="006D23DA">
        <w:rPr>
          <w:rFonts w:ascii="Arial" w:hAnsi="Arial" w:cs="Arial"/>
          <w:sz w:val="24"/>
          <w:szCs w:val="24"/>
        </w:rPr>
        <w:t>9</w:t>
      </w:r>
    </w:p>
    <w:p w14:paraId="5BE72371" w14:textId="77777777" w:rsidR="00A430A8" w:rsidRPr="00FF2C23" w:rsidRDefault="00A430A8" w:rsidP="00A430A8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478BF4" w14:textId="77777777" w:rsidR="00A430A8" w:rsidRDefault="00A430A8" w:rsidP="00A430A8">
      <w:pPr>
        <w:keepNext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Środki na dofinansowanie, o który</w:t>
      </w:r>
      <w:r>
        <w:rPr>
          <w:rFonts w:ascii="Arial" w:hAnsi="Arial" w:cs="Arial"/>
          <w:sz w:val="24"/>
          <w:szCs w:val="24"/>
        </w:rPr>
        <w:t>ch</w:t>
      </w:r>
      <w:r w:rsidRPr="00FF2C23">
        <w:rPr>
          <w:rFonts w:ascii="Arial" w:hAnsi="Arial" w:cs="Arial"/>
          <w:sz w:val="24"/>
          <w:szCs w:val="24"/>
        </w:rPr>
        <w:t xml:space="preserve"> mowa w § 2 ust. 1, są przekazywane na następujący rachunek bankowy nr ………… prowadzony w: ...................., właściciel rachunku: ............. </w:t>
      </w:r>
    </w:p>
    <w:p w14:paraId="4CD0EAAE" w14:textId="77777777" w:rsidR="00A430A8" w:rsidRPr="00FF2C23" w:rsidRDefault="00A430A8" w:rsidP="00A430A8">
      <w:pPr>
        <w:keepNext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Beneficjent zobowiązuje się niezwłocznie poinformować Instytucję Pośredniczącą o zmianie numeru rachunku ba</w:t>
      </w:r>
      <w:r>
        <w:rPr>
          <w:rFonts w:ascii="Arial" w:hAnsi="Arial" w:cs="Arial"/>
          <w:sz w:val="24"/>
          <w:szCs w:val="24"/>
        </w:rPr>
        <w:t>nkowego, o</w:t>
      </w:r>
      <w:r w:rsidR="005A523A">
        <w:rPr>
          <w:rFonts w:ascii="Arial" w:hAnsi="Arial" w:cs="Arial"/>
          <w:sz w:val="24"/>
          <w:szCs w:val="24"/>
        </w:rPr>
        <w:t xml:space="preserve"> którym mowa w ust. 1</w:t>
      </w:r>
      <w:r>
        <w:rPr>
          <w:rFonts w:ascii="Arial" w:hAnsi="Arial" w:cs="Arial"/>
          <w:sz w:val="24"/>
          <w:szCs w:val="24"/>
        </w:rPr>
        <w:t>.</w:t>
      </w:r>
      <w:r w:rsidRPr="00FF2C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Zmiana rachunku bankowego wymaga aneksu do </w:t>
      </w:r>
      <w:r w:rsidR="005A523A">
        <w:rPr>
          <w:rFonts w:ascii="Arial" w:hAnsi="Arial" w:cs="Arial"/>
          <w:sz w:val="24"/>
          <w:szCs w:val="24"/>
        </w:rPr>
        <w:t>porozumienia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C7E34A" w14:textId="77777777" w:rsidR="00A430A8" w:rsidRPr="00FF2C23" w:rsidRDefault="00A430A8" w:rsidP="00A430A8">
      <w:pPr>
        <w:keepNext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0674BB2" w14:textId="77777777" w:rsidR="00A430A8" w:rsidRPr="003914C1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4C1">
        <w:rPr>
          <w:rFonts w:ascii="Arial" w:hAnsi="Arial" w:cs="Arial"/>
          <w:sz w:val="24"/>
          <w:szCs w:val="24"/>
        </w:rPr>
        <w:t xml:space="preserve">§ </w:t>
      </w:r>
      <w:r w:rsidR="001B1945" w:rsidRPr="003914C1">
        <w:rPr>
          <w:rFonts w:ascii="Arial" w:hAnsi="Arial" w:cs="Arial"/>
          <w:sz w:val="24"/>
          <w:szCs w:val="24"/>
        </w:rPr>
        <w:t>10</w:t>
      </w:r>
    </w:p>
    <w:p w14:paraId="75CFE63E" w14:textId="77777777" w:rsidR="00A430A8" w:rsidRPr="003914C1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C0DF05" w14:textId="77777777" w:rsidR="00A430A8" w:rsidRPr="003914C1" w:rsidRDefault="00A430A8" w:rsidP="00A430A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14C1">
        <w:rPr>
          <w:rFonts w:ascii="Arial" w:hAnsi="Arial" w:cs="Arial"/>
          <w:sz w:val="24"/>
          <w:szCs w:val="24"/>
        </w:rPr>
        <w:t xml:space="preserve">Beneficjent składa wnioski o płatność w ramach projektu za okresy rozliczeniowe, zgodnie z harmonogramem płatności stanowiącym załącznik nr 5 do </w:t>
      </w:r>
      <w:r w:rsidR="00E130D3" w:rsidRPr="003914C1">
        <w:rPr>
          <w:rFonts w:ascii="Arial" w:hAnsi="Arial" w:cs="Arial"/>
          <w:sz w:val="24"/>
          <w:szCs w:val="24"/>
        </w:rPr>
        <w:t>porozumienia</w:t>
      </w:r>
      <w:r w:rsidRPr="003914C1">
        <w:rPr>
          <w:rFonts w:ascii="Arial" w:hAnsi="Arial" w:cs="Arial"/>
          <w:sz w:val="24"/>
          <w:szCs w:val="24"/>
        </w:rPr>
        <w:t>, w terminie do 10 dni roboczych od dnia zakończenia okresu rozliczeniowego, a końcowy wniosek o płatność w terminie do 30 dni kalendarzowych od dnia zakończenia okresu realizacji projektu, o którym mowa w § 3 ust. 1</w:t>
      </w:r>
      <w:r w:rsidR="003914C1" w:rsidRPr="003914C1">
        <w:rPr>
          <w:rFonts w:ascii="Arial" w:hAnsi="Arial" w:cs="Arial"/>
          <w:sz w:val="24"/>
          <w:szCs w:val="24"/>
        </w:rPr>
        <w:t>.</w:t>
      </w:r>
    </w:p>
    <w:p w14:paraId="59389E74" w14:textId="77777777" w:rsidR="00A430A8" w:rsidRPr="003914C1" w:rsidRDefault="00A430A8" w:rsidP="00A430A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14C1">
        <w:rPr>
          <w:rFonts w:ascii="Arial" w:hAnsi="Arial" w:cs="Arial"/>
          <w:sz w:val="24"/>
          <w:szCs w:val="24"/>
        </w:rPr>
        <w:t>Beneficjent przedkłada wniosek o płatność wraz z wymaganymi załącznikami za pośrednictwem CST 2021, chyba że z przyczyn technicznych nie jest to możliwe. W takim przypadku stosuje się § 1</w:t>
      </w:r>
      <w:r w:rsidR="003914C1" w:rsidRPr="003914C1">
        <w:rPr>
          <w:rFonts w:ascii="Arial" w:hAnsi="Arial" w:cs="Arial"/>
          <w:sz w:val="24"/>
          <w:szCs w:val="24"/>
        </w:rPr>
        <w:t>3</w:t>
      </w:r>
      <w:r w:rsidRPr="003914C1">
        <w:rPr>
          <w:rFonts w:ascii="Arial" w:hAnsi="Arial" w:cs="Arial"/>
          <w:sz w:val="24"/>
          <w:szCs w:val="24"/>
        </w:rPr>
        <w:t xml:space="preserve"> ust. 10.</w:t>
      </w:r>
    </w:p>
    <w:p w14:paraId="6C23A799" w14:textId="009DEBBC" w:rsidR="00A430A8" w:rsidRPr="00193D3A" w:rsidRDefault="00A430A8" w:rsidP="00A430A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Beneficjent zobowiązuje się do przedkładania do Instytucji Pośredniczącej wraz z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 xml:space="preserve">każdym wnioskiem o płatność informacji o wszystkich uczestnikach projektu, zgodnie z zakresem </w:t>
      </w:r>
      <w:r w:rsidRPr="00193D3A">
        <w:rPr>
          <w:rFonts w:ascii="Arial" w:hAnsi="Arial" w:cs="Arial"/>
          <w:sz w:val="24"/>
          <w:szCs w:val="24"/>
        </w:rPr>
        <w:t xml:space="preserve">określonym w załączniku nr 1 do </w:t>
      </w:r>
      <w:r w:rsidRPr="00660E09">
        <w:rPr>
          <w:rFonts w:ascii="Arial" w:hAnsi="Arial" w:cs="Arial"/>
          <w:i/>
          <w:sz w:val="24"/>
          <w:szCs w:val="24"/>
        </w:rPr>
        <w:t xml:space="preserve">Wytycznych </w:t>
      </w:r>
      <w:r w:rsidR="00192C2A" w:rsidRPr="00660E09">
        <w:rPr>
          <w:rFonts w:ascii="Arial" w:hAnsi="Arial" w:cs="Arial"/>
          <w:i/>
          <w:sz w:val="24"/>
          <w:szCs w:val="24"/>
        </w:rPr>
        <w:t>dotyczących</w:t>
      </w:r>
      <w:r w:rsidRPr="00660E09">
        <w:rPr>
          <w:rFonts w:ascii="Arial" w:hAnsi="Arial" w:cs="Arial"/>
          <w:i/>
          <w:sz w:val="24"/>
          <w:szCs w:val="24"/>
        </w:rPr>
        <w:t xml:space="preserve"> monitorowania</w:t>
      </w:r>
      <w:r w:rsidRPr="00193D3A">
        <w:rPr>
          <w:rFonts w:ascii="Arial" w:hAnsi="Arial" w:cs="Arial"/>
          <w:sz w:val="24"/>
          <w:szCs w:val="24"/>
        </w:rPr>
        <w:t>.</w:t>
      </w:r>
    </w:p>
    <w:p w14:paraId="2EE18228" w14:textId="77777777" w:rsidR="00A430A8" w:rsidRPr="00FF2C23" w:rsidRDefault="00A430A8" w:rsidP="00A430A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Beneficjent powinien ująć  każdy wydatek kwalifikowalny we wniosku o płatność przekazywanym do Instytucji Pośredniczącej w terminie do 3 mi</w:t>
      </w:r>
      <w:r w:rsidR="00C34C92">
        <w:rPr>
          <w:rFonts w:ascii="Arial" w:hAnsi="Arial" w:cs="Arial"/>
          <w:sz w:val="24"/>
          <w:szCs w:val="24"/>
        </w:rPr>
        <w:t>esięcy od dnia jego poniesienia</w:t>
      </w:r>
      <w:r w:rsidRPr="00FF2C23">
        <w:rPr>
          <w:rFonts w:ascii="Arial" w:hAnsi="Arial" w:cs="Arial"/>
          <w:sz w:val="24"/>
          <w:szCs w:val="24"/>
        </w:rPr>
        <w:t>.</w:t>
      </w:r>
    </w:p>
    <w:p w14:paraId="1C4B0FD3" w14:textId="77777777" w:rsidR="00A430A8" w:rsidRPr="00FF2C23" w:rsidRDefault="00A430A8" w:rsidP="00A430A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jest zobowiązany do rozliczenia całości otrzymanego dofinansowania, o którym mowa w § 2 ust. 1 w końcowym wniosku o płatność. </w:t>
      </w:r>
    </w:p>
    <w:p w14:paraId="06AADC96" w14:textId="77777777" w:rsidR="00A430A8" w:rsidRPr="00FF2C23" w:rsidRDefault="00A430A8" w:rsidP="00A430A8">
      <w:pPr>
        <w:tabs>
          <w:tab w:val="left" w:pos="56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3DD0C2E" w14:textId="77777777" w:rsidR="00A430A8" w:rsidRDefault="00A430A8" w:rsidP="00A430A8">
      <w:pPr>
        <w:pStyle w:val="Pisma"/>
        <w:autoSpaceDE/>
        <w:autoSpaceDN/>
        <w:jc w:val="center"/>
        <w:rPr>
          <w:rFonts w:ascii="Arial" w:hAnsi="Arial" w:cs="Arial"/>
          <w:sz w:val="24"/>
        </w:rPr>
      </w:pPr>
      <w:r w:rsidRPr="00FF2C23">
        <w:rPr>
          <w:rFonts w:ascii="Arial" w:hAnsi="Arial" w:cs="Arial"/>
          <w:sz w:val="24"/>
        </w:rPr>
        <w:t>§ 1</w:t>
      </w:r>
      <w:r w:rsidR="00262DA0">
        <w:rPr>
          <w:rFonts w:ascii="Arial" w:hAnsi="Arial" w:cs="Arial"/>
          <w:sz w:val="24"/>
        </w:rPr>
        <w:t>1</w:t>
      </w:r>
    </w:p>
    <w:p w14:paraId="32292890" w14:textId="77777777" w:rsidR="00A430A8" w:rsidRPr="00FF2C23" w:rsidRDefault="00A430A8" w:rsidP="00A430A8">
      <w:pPr>
        <w:pStyle w:val="Pisma"/>
        <w:autoSpaceDE/>
        <w:autoSpaceDN/>
        <w:jc w:val="center"/>
        <w:rPr>
          <w:rFonts w:ascii="Arial" w:hAnsi="Arial" w:cs="Arial"/>
          <w:sz w:val="24"/>
        </w:rPr>
      </w:pPr>
    </w:p>
    <w:p w14:paraId="7005ECB5" w14:textId="77777777" w:rsidR="00A430A8" w:rsidRPr="00FF2C23" w:rsidRDefault="00A430A8" w:rsidP="00A430A8">
      <w:pPr>
        <w:numPr>
          <w:ilvl w:val="0"/>
          <w:numId w:val="16"/>
        </w:numPr>
        <w:tabs>
          <w:tab w:val="clear" w:pos="360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Instytucja Pośrednicząca dokonuje weryfikacji pierwszej wersji wniosku </w:t>
      </w:r>
      <w:r>
        <w:rPr>
          <w:rFonts w:ascii="Arial" w:hAnsi="Arial" w:cs="Arial"/>
          <w:sz w:val="24"/>
          <w:szCs w:val="24"/>
        </w:rPr>
        <w:t xml:space="preserve">Beneficjenta </w:t>
      </w:r>
      <w:r w:rsidRPr="00FF2C23">
        <w:rPr>
          <w:rFonts w:ascii="Arial" w:hAnsi="Arial" w:cs="Arial"/>
          <w:sz w:val="24"/>
          <w:szCs w:val="24"/>
        </w:rPr>
        <w:t>o płatność w terminie 20 dni roboczych od dnia jej otrzymania, a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>kolejnych jego wersji w terminie 15 dni roboczych od dnia ich otrzymania</w:t>
      </w:r>
      <w:r>
        <w:rPr>
          <w:rFonts w:ascii="Arial" w:hAnsi="Arial" w:cs="Arial"/>
          <w:sz w:val="24"/>
          <w:szCs w:val="24"/>
        </w:rPr>
        <w:t xml:space="preserve">. </w:t>
      </w:r>
      <w:r w:rsidRPr="00FF2C23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>ww. terminów nie wlicza się czasu oczekiwania przez Instytucję Pośredniczącą na dokumenty</w:t>
      </w:r>
      <w:r>
        <w:rPr>
          <w:rFonts w:ascii="Arial" w:hAnsi="Arial" w:cs="Arial"/>
          <w:sz w:val="24"/>
          <w:szCs w:val="24"/>
        </w:rPr>
        <w:t xml:space="preserve"> i/lub wyjaśnienia Beneficjenta w zakresie związanym z danym wnioskiem.</w:t>
      </w:r>
    </w:p>
    <w:p w14:paraId="2E56D823" w14:textId="77777777" w:rsidR="00A430A8" w:rsidRPr="00FF2C23" w:rsidRDefault="00A430A8" w:rsidP="00A430A8">
      <w:pPr>
        <w:pStyle w:val="Pisma"/>
        <w:numPr>
          <w:ilvl w:val="0"/>
          <w:numId w:val="16"/>
        </w:numPr>
        <w:tabs>
          <w:tab w:val="clear" w:pos="360"/>
        </w:tabs>
        <w:autoSpaceDE/>
        <w:autoSpaceDN/>
        <w:ind w:hanging="357"/>
        <w:jc w:val="left"/>
        <w:rPr>
          <w:rFonts w:ascii="Arial" w:hAnsi="Arial" w:cs="Arial"/>
          <w:sz w:val="24"/>
        </w:rPr>
      </w:pPr>
      <w:r w:rsidRPr="00FF2C23">
        <w:rPr>
          <w:rFonts w:ascii="Arial" w:hAnsi="Arial" w:cs="Arial"/>
          <w:sz w:val="24"/>
        </w:rPr>
        <w:lastRenderedPageBreak/>
        <w:t xml:space="preserve">W przypadku gdy: </w:t>
      </w:r>
    </w:p>
    <w:p w14:paraId="54AE7E45" w14:textId="77777777" w:rsidR="00A430A8" w:rsidRPr="00FF2C23" w:rsidRDefault="00A430A8" w:rsidP="00A430A8">
      <w:pPr>
        <w:pStyle w:val="Pisma"/>
        <w:numPr>
          <w:ilvl w:val="2"/>
          <w:numId w:val="24"/>
        </w:numPr>
        <w:tabs>
          <w:tab w:val="clear" w:pos="680"/>
        </w:tabs>
        <w:autoSpaceDE/>
        <w:autoSpaceDN/>
        <w:ind w:left="567" w:hanging="357"/>
        <w:jc w:val="left"/>
        <w:rPr>
          <w:rFonts w:ascii="Arial" w:hAnsi="Arial" w:cs="Arial"/>
          <w:sz w:val="24"/>
        </w:rPr>
      </w:pPr>
      <w:r w:rsidRPr="00FF2C23">
        <w:rPr>
          <w:rFonts w:ascii="Arial" w:hAnsi="Arial" w:cs="Arial"/>
          <w:sz w:val="24"/>
        </w:rPr>
        <w:t xml:space="preserve">w ramach </w:t>
      </w:r>
      <w:r>
        <w:rPr>
          <w:rFonts w:ascii="Arial" w:hAnsi="Arial" w:cs="Arial"/>
          <w:sz w:val="24"/>
        </w:rPr>
        <w:t>projektu</w:t>
      </w:r>
      <w:r w:rsidRPr="00FF2C2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przeprowadzana jest kontrola na miejscu, która swoim zakresem obejmuje złożony i niezatwierdzony wniosek o płatność</w:t>
      </w:r>
      <w:r w:rsidRPr="00FF2C23">
        <w:rPr>
          <w:rFonts w:ascii="Arial" w:hAnsi="Arial" w:cs="Arial"/>
          <w:sz w:val="24"/>
        </w:rPr>
        <w:t>,</w:t>
      </w:r>
    </w:p>
    <w:p w14:paraId="452F08D0" w14:textId="77777777" w:rsidR="00A430A8" w:rsidRPr="00FF2C23" w:rsidRDefault="00A430A8" w:rsidP="00A430A8">
      <w:pPr>
        <w:pStyle w:val="Pisma"/>
        <w:numPr>
          <w:ilvl w:val="2"/>
          <w:numId w:val="24"/>
        </w:numPr>
        <w:tabs>
          <w:tab w:val="clear" w:pos="680"/>
        </w:tabs>
        <w:autoSpaceDE/>
        <w:autoSpaceDN/>
        <w:ind w:left="567" w:hanging="357"/>
        <w:jc w:val="left"/>
        <w:rPr>
          <w:rFonts w:ascii="Arial" w:hAnsi="Arial" w:cs="Arial"/>
          <w:sz w:val="24"/>
        </w:rPr>
      </w:pPr>
      <w:r w:rsidRPr="00FF2C23">
        <w:rPr>
          <w:rFonts w:ascii="Arial" w:hAnsi="Arial" w:cs="Arial"/>
          <w:sz w:val="24"/>
        </w:rPr>
        <w:t>Instytucja Pośrednicząca zleciła kontrolę doraźną na miejscu w związku ze złożonym wnioskiem o płatność</w:t>
      </w:r>
    </w:p>
    <w:p w14:paraId="3871F50C" w14:textId="77777777" w:rsidR="00A430A8" w:rsidRPr="00FF2C23" w:rsidRDefault="00A430A8" w:rsidP="009D58FC">
      <w:pPr>
        <w:pStyle w:val="Pisma"/>
        <w:autoSpaceDE/>
        <w:autoSpaceDN/>
        <w:jc w:val="left"/>
        <w:rPr>
          <w:rFonts w:ascii="Arial" w:hAnsi="Arial" w:cs="Arial"/>
          <w:sz w:val="24"/>
        </w:rPr>
      </w:pPr>
      <w:r w:rsidRPr="00FF2C23">
        <w:rPr>
          <w:rFonts w:ascii="Arial" w:hAnsi="Arial" w:cs="Arial"/>
          <w:sz w:val="24"/>
        </w:rPr>
        <w:t xml:space="preserve">bieg terminów weryfikacji, o których mowa w ust. 1, w stosunku do ww. wniosków o płatność, ulega zawieszeniu do dnia przekazania przez Beneficjenta do Instytucji Pośredniczącej informacji o wykonaniu lub zaniechaniu wykonania zaleceń pokontrolnych, chyba że wyniki kontroli nie wskazują na wystąpienie wydatków niekwalifikowalnych w </w:t>
      </w:r>
      <w:r>
        <w:rPr>
          <w:rFonts w:ascii="Arial" w:hAnsi="Arial" w:cs="Arial"/>
          <w:sz w:val="24"/>
        </w:rPr>
        <w:t>p</w:t>
      </w:r>
      <w:r w:rsidRPr="00FF2C23">
        <w:rPr>
          <w:rFonts w:ascii="Arial" w:hAnsi="Arial" w:cs="Arial"/>
          <w:sz w:val="24"/>
        </w:rPr>
        <w:t xml:space="preserve">rojekcie lub nie mają wpływu na rozliczenie </w:t>
      </w:r>
      <w:r>
        <w:rPr>
          <w:rFonts w:ascii="Arial" w:hAnsi="Arial" w:cs="Arial"/>
          <w:sz w:val="24"/>
        </w:rPr>
        <w:t>przedmiotowych wniosków</w:t>
      </w:r>
      <w:r w:rsidRPr="00FF2C23">
        <w:rPr>
          <w:rFonts w:ascii="Arial" w:hAnsi="Arial" w:cs="Arial"/>
          <w:sz w:val="24"/>
        </w:rPr>
        <w:t>.</w:t>
      </w:r>
    </w:p>
    <w:p w14:paraId="06D28CE7" w14:textId="77777777" w:rsidR="00A430A8" w:rsidRPr="00FF2C23" w:rsidRDefault="00A430A8" w:rsidP="00A430A8">
      <w:pPr>
        <w:pStyle w:val="Pisma"/>
        <w:numPr>
          <w:ilvl w:val="0"/>
          <w:numId w:val="16"/>
        </w:numPr>
        <w:tabs>
          <w:tab w:val="clear" w:pos="360"/>
        </w:tabs>
        <w:autoSpaceDE/>
        <w:autoSpaceDN/>
        <w:ind w:hanging="357"/>
        <w:jc w:val="left"/>
        <w:rPr>
          <w:rFonts w:ascii="Arial" w:hAnsi="Arial" w:cs="Arial"/>
          <w:sz w:val="24"/>
        </w:rPr>
      </w:pPr>
      <w:r w:rsidRPr="00FF2C23">
        <w:rPr>
          <w:rFonts w:ascii="Arial" w:hAnsi="Arial" w:cs="Arial"/>
          <w:sz w:val="24"/>
        </w:rPr>
        <w:t xml:space="preserve">W przypadku stwierdzenia błędów lub braków w złożonym wniosku </w:t>
      </w:r>
      <w:r>
        <w:rPr>
          <w:rFonts w:ascii="Arial" w:hAnsi="Arial" w:cs="Arial"/>
          <w:sz w:val="24"/>
        </w:rPr>
        <w:t xml:space="preserve">Beneficjenta </w:t>
      </w:r>
      <w:r w:rsidRPr="00FF2C2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 </w:t>
      </w:r>
      <w:r w:rsidRPr="00FF2C23">
        <w:rPr>
          <w:rFonts w:ascii="Arial" w:hAnsi="Arial" w:cs="Arial"/>
          <w:sz w:val="24"/>
        </w:rPr>
        <w:t>płatność, Instytucja Pośrednicząca może dokonać uzupełnienia lub poprawienia wniosku o płatność, o czym informuje Beneficjenta</w:t>
      </w:r>
      <w:r>
        <w:rPr>
          <w:rFonts w:ascii="Arial" w:hAnsi="Arial" w:cs="Arial"/>
          <w:sz w:val="24"/>
        </w:rPr>
        <w:t xml:space="preserve"> w liście sprawdzającej do wniosku o płatność lub w inny skuteczny sposób</w:t>
      </w:r>
      <w:r w:rsidRPr="00FF2C23">
        <w:rPr>
          <w:rFonts w:ascii="Arial" w:hAnsi="Arial" w:cs="Arial"/>
          <w:sz w:val="24"/>
        </w:rPr>
        <w:t xml:space="preserve"> lub wzywa Beneficjenta do poprawienia lub uzupełnienia wniosku o płatność lub złożenia dodatkowych wy</w:t>
      </w:r>
      <w:r>
        <w:rPr>
          <w:rFonts w:ascii="Arial" w:hAnsi="Arial" w:cs="Arial"/>
          <w:sz w:val="24"/>
        </w:rPr>
        <w:t>jaśnień i/lub dokumentów w wyznaczonym terminie.</w:t>
      </w:r>
    </w:p>
    <w:p w14:paraId="56742E97" w14:textId="77777777" w:rsidR="00A430A8" w:rsidRPr="00FF2C23" w:rsidRDefault="00A430A8" w:rsidP="00A430A8">
      <w:pPr>
        <w:numPr>
          <w:ilvl w:val="0"/>
          <w:numId w:val="16"/>
        </w:numPr>
        <w:tabs>
          <w:tab w:val="clear" w:pos="360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zobowiązuje się do usunięcia błędów </w:t>
      </w:r>
      <w:r>
        <w:rPr>
          <w:rFonts w:ascii="Arial" w:hAnsi="Arial" w:cs="Arial"/>
          <w:sz w:val="24"/>
          <w:szCs w:val="24"/>
        </w:rPr>
        <w:t>i/</w:t>
      </w:r>
      <w:r w:rsidRPr="00FF2C23">
        <w:rPr>
          <w:rFonts w:ascii="Arial" w:hAnsi="Arial" w:cs="Arial"/>
          <w:sz w:val="24"/>
          <w:szCs w:val="24"/>
        </w:rPr>
        <w:t>lub złożenia wyjaśnień</w:t>
      </w:r>
      <w:r>
        <w:rPr>
          <w:rFonts w:ascii="Arial" w:hAnsi="Arial" w:cs="Arial"/>
          <w:sz w:val="24"/>
          <w:szCs w:val="24"/>
        </w:rPr>
        <w:t xml:space="preserve"> i/</w:t>
      </w:r>
      <w:r w:rsidRPr="00FF2C23">
        <w:rPr>
          <w:rFonts w:ascii="Arial" w:hAnsi="Arial" w:cs="Arial"/>
          <w:sz w:val="24"/>
          <w:szCs w:val="24"/>
        </w:rPr>
        <w:t xml:space="preserve">lub złożenia dokumentów dotyczących </w:t>
      </w:r>
      <w:r>
        <w:rPr>
          <w:rFonts w:ascii="Arial" w:hAnsi="Arial" w:cs="Arial"/>
          <w:sz w:val="24"/>
          <w:szCs w:val="24"/>
        </w:rPr>
        <w:t>projektu</w:t>
      </w:r>
      <w:r w:rsidRPr="00FF2C23">
        <w:rPr>
          <w:rFonts w:ascii="Arial" w:hAnsi="Arial" w:cs="Arial"/>
          <w:sz w:val="24"/>
          <w:szCs w:val="24"/>
        </w:rPr>
        <w:t xml:space="preserve"> w wyznaczonym przez Instytucję Pośredniczącą terminie, jednak nie krótszym niż 5 dni roboczych</w:t>
      </w:r>
      <w:r w:rsidRPr="00FF2C23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FF2C23">
        <w:rPr>
          <w:rFonts w:ascii="Arial" w:hAnsi="Arial" w:cs="Arial"/>
          <w:sz w:val="24"/>
          <w:szCs w:val="24"/>
        </w:rPr>
        <w:t>.</w:t>
      </w:r>
    </w:p>
    <w:p w14:paraId="422C4B4B" w14:textId="77777777" w:rsidR="00A430A8" w:rsidRPr="00FF2C23" w:rsidRDefault="00A430A8" w:rsidP="00A430A8">
      <w:pPr>
        <w:numPr>
          <w:ilvl w:val="0"/>
          <w:numId w:val="16"/>
        </w:numPr>
        <w:tabs>
          <w:tab w:val="clear" w:pos="360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Instytucja Pośrednicząca, po pozytywnym zweryfikowaniu wniosku o płatność, przekazuje Beneficjentowi w terminie, o którym mowa w ust. 1, informację o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 xml:space="preserve">wyniku weryfikacji wniosku o płatność, przy czym informacja o zatwierdzeniu całości lub części wniosku o płatność powinna zawierać: </w:t>
      </w:r>
    </w:p>
    <w:p w14:paraId="3851606D" w14:textId="77777777" w:rsidR="00A430A8" w:rsidRPr="00FF2C23" w:rsidRDefault="00A430A8" w:rsidP="00A430A8">
      <w:pPr>
        <w:numPr>
          <w:ilvl w:val="2"/>
          <w:numId w:val="25"/>
        </w:numPr>
        <w:tabs>
          <w:tab w:val="clear" w:pos="680"/>
        </w:tabs>
        <w:spacing w:after="0" w:line="240" w:lineRule="auto"/>
        <w:ind w:left="709" w:hanging="357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kwotę wydatków, które zostały uznane za niekwalifikowalne wraz z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>uzasadnieniem;</w:t>
      </w:r>
    </w:p>
    <w:p w14:paraId="24ED09D2" w14:textId="77777777" w:rsidR="00A430A8" w:rsidRPr="00FF2C23" w:rsidRDefault="00A430A8" w:rsidP="00A430A8">
      <w:pPr>
        <w:numPr>
          <w:ilvl w:val="2"/>
          <w:numId w:val="25"/>
        </w:numPr>
        <w:tabs>
          <w:tab w:val="clear" w:pos="680"/>
        </w:tabs>
        <w:spacing w:after="0" w:line="240" w:lineRule="auto"/>
        <w:ind w:left="709" w:hanging="357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zatwierdzoną kwotę rozliczenia kwoty dofinansowania, o której mowa w § 2 ust. 1, wynikającą z pomniejszenia kwoty wyd</w:t>
      </w:r>
      <w:r>
        <w:rPr>
          <w:rFonts w:ascii="Arial" w:hAnsi="Arial" w:cs="Arial"/>
          <w:sz w:val="24"/>
          <w:szCs w:val="24"/>
        </w:rPr>
        <w:t>atków rozliczanych we wniosku o </w:t>
      </w:r>
      <w:r w:rsidRPr="00FF2C23">
        <w:rPr>
          <w:rFonts w:ascii="Arial" w:hAnsi="Arial" w:cs="Arial"/>
          <w:sz w:val="24"/>
          <w:szCs w:val="24"/>
        </w:rPr>
        <w:t>płatność o wydatki niekwalifikowalne, o których mowa w pkt 1.</w:t>
      </w:r>
    </w:p>
    <w:p w14:paraId="349E770F" w14:textId="77777777" w:rsidR="00A430A8" w:rsidRPr="00FF2C23" w:rsidRDefault="00A430A8" w:rsidP="00A430A8">
      <w:pPr>
        <w:numPr>
          <w:ilvl w:val="0"/>
          <w:numId w:val="16"/>
        </w:numPr>
        <w:tabs>
          <w:tab w:val="clear" w:pos="360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W przypadku, o którym mowa w ust. 5, Beneficjent ma prawo wnieść w terminie 14 dni kalendarzowych od dnia otrzymania </w:t>
      </w:r>
      <w:r>
        <w:rPr>
          <w:rFonts w:ascii="Arial" w:hAnsi="Arial" w:cs="Arial"/>
          <w:sz w:val="24"/>
          <w:szCs w:val="24"/>
        </w:rPr>
        <w:t>i</w:t>
      </w:r>
      <w:r w:rsidRPr="00FF2C23">
        <w:rPr>
          <w:rFonts w:ascii="Arial" w:hAnsi="Arial" w:cs="Arial"/>
          <w:sz w:val="24"/>
          <w:szCs w:val="24"/>
        </w:rPr>
        <w:t xml:space="preserve">nformacji o wynikach weryfikacji wniosku o płatność zastrzeżenia do ustaleń Instytucji Pośredniczącej w zakresie wydatków niekwalifikowalnych. W przypadku, gdy Instytucja Pośrednicząca nie przyjmie ww. zastrzeżeń i Beneficjent nie zastosuje się do zaleceń Instytucji Pośredniczącej dotyczących sposobu skorygowania wydatków niekwalifikowalnych, </w:t>
      </w:r>
      <w:r>
        <w:rPr>
          <w:rFonts w:ascii="Arial" w:hAnsi="Arial" w:cs="Arial"/>
          <w:sz w:val="24"/>
          <w:szCs w:val="24"/>
        </w:rPr>
        <w:t>zastosowanie mają zapisy</w:t>
      </w:r>
      <w:r w:rsidRPr="00FF2C23">
        <w:rPr>
          <w:rFonts w:ascii="Arial" w:hAnsi="Arial" w:cs="Arial"/>
          <w:sz w:val="24"/>
          <w:szCs w:val="24"/>
        </w:rPr>
        <w:t xml:space="preserve"> § 1</w:t>
      </w:r>
      <w:r>
        <w:rPr>
          <w:rFonts w:ascii="Arial" w:hAnsi="Arial" w:cs="Arial"/>
          <w:sz w:val="24"/>
          <w:szCs w:val="24"/>
        </w:rPr>
        <w:t>2</w:t>
      </w:r>
      <w:r w:rsidRPr="00FF2C23">
        <w:rPr>
          <w:rFonts w:ascii="Arial" w:hAnsi="Arial" w:cs="Arial"/>
          <w:sz w:val="24"/>
          <w:szCs w:val="24"/>
        </w:rPr>
        <w:t>.</w:t>
      </w:r>
    </w:p>
    <w:p w14:paraId="3E4A5603" w14:textId="77777777" w:rsidR="00A430A8" w:rsidRPr="00FF2C23" w:rsidRDefault="00A430A8" w:rsidP="00A430A8">
      <w:pPr>
        <w:numPr>
          <w:ilvl w:val="0"/>
          <w:numId w:val="16"/>
        </w:numPr>
        <w:tabs>
          <w:tab w:val="clear" w:pos="360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Z wyłączeniem przypadków, o których mowa w ust. 2, Instytucja Pośrednicząca zobowiązuje się do zatwierdzenia wniosku o płatność nie później niż w terminie </w:t>
      </w:r>
      <w:r>
        <w:rPr>
          <w:rFonts w:ascii="Arial" w:hAnsi="Arial" w:cs="Arial"/>
          <w:sz w:val="24"/>
          <w:szCs w:val="24"/>
        </w:rPr>
        <w:t>8</w:t>
      </w:r>
      <w:r w:rsidRPr="00FF2C23">
        <w:rPr>
          <w:rFonts w:ascii="Arial" w:hAnsi="Arial" w:cs="Arial"/>
          <w:sz w:val="24"/>
          <w:szCs w:val="24"/>
        </w:rPr>
        <w:t>0 dni kalendarzowych od dnia przedłożenia jego pierwszej wersji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FF2C23">
        <w:rPr>
          <w:rFonts w:ascii="Arial" w:hAnsi="Arial" w:cs="Arial"/>
          <w:sz w:val="24"/>
          <w:szCs w:val="24"/>
        </w:rPr>
        <w:t>. W przypadku, gdy na 5 dni roboczych przed upływem tego terminu Beneficjent nie przedłoży wskazanych przez Instytucję Pośredniczącą dokumentów potwierdzających kwalifikowalność wydatków ujętych we wniosku o płatność, w tym ostateczny</w:t>
      </w:r>
      <w:r>
        <w:rPr>
          <w:rFonts w:ascii="Arial" w:hAnsi="Arial" w:cs="Arial"/>
          <w:sz w:val="24"/>
          <w:szCs w:val="24"/>
        </w:rPr>
        <w:t>ch danych uczestników projektu</w:t>
      </w:r>
      <w:r w:rsidRPr="00FF2C23">
        <w:rPr>
          <w:rFonts w:ascii="Arial" w:hAnsi="Arial" w:cs="Arial"/>
          <w:sz w:val="24"/>
          <w:szCs w:val="24"/>
        </w:rPr>
        <w:t>, Instytucja Pośrednicząca uznaje w tej części wydatki za niekwalifikowalne.</w:t>
      </w:r>
      <w:r>
        <w:rPr>
          <w:rFonts w:ascii="Arial" w:hAnsi="Arial" w:cs="Arial"/>
          <w:sz w:val="24"/>
          <w:szCs w:val="24"/>
        </w:rPr>
        <w:t xml:space="preserve"> </w:t>
      </w:r>
      <w:r w:rsidRPr="00FF2C23">
        <w:rPr>
          <w:rFonts w:ascii="Arial" w:hAnsi="Arial" w:cs="Arial"/>
          <w:sz w:val="24"/>
          <w:szCs w:val="24"/>
        </w:rPr>
        <w:t>Ust. 5 stosuje się odpowiednio.</w:t>
      </w:r>
    </w:p>
    <w:p w14:paraId="44D28995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F4E076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53E5B5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C23">
        <w:rPr>
          <w:rFonts w:ascii="Arial" w:hAnsi="Arial" w:cs="Arial"/>
          <w:b/>
          <w:sz w:val="24"/>
          <w:szCs w:val="24"/>
        </w:rPr>
        <w:lastRenderedPageBreak/>
        <w:t>Nieprawidłowości i zwrot środków</w:t>
      </w:r>
    </w:p>
    <w:p w14:paraId="19A03E9A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8E585D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5B239F">
        <w:rPr>
          <w:rFonts w:ascii="Arial" w:hAnsi="Arial" w:cs="Arial"/>
          <w:sz w:val="24"/>
          <w:szCs w:val="24"/>
        </w:rPr>
        <w:t>2</w:t>
      </w:r>
    </w:p>
    <w:p w14:paraId="76E0A706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7476B6" w14:textId="77777777" w:rsidR="005B239F" w:rsidRDefault="00916B4E" w:rsidP="00696914">
      <w:pPr>
        <w:pStyle w:val="Akapitzlist"/>
        <w:numPr>
          <w:ilvl w:val="0"/>
          <w:numId w:val="57"/>
        </w:numPr>
        <w:ind w:left="426" w:hanging="426"/>
        <w:rPr>
          <w:rFonts w:ascii="Arial" w:hAnsi="Arial" w:cs="Arial"/>
        </w:rPr>
      </w:pPr>
      <w:r w:rsidRPr="00916B4E">
        <w:rPr>
          <w:rFonts w:ascii="Arial" w:hAnsi="Arial" w:cs="Arial"/>
        </w:rPr>
        <w:t xml:space="preserve">Beneficjent zobowiązuje się pokryć, w pełnym zakresie, wszelkie wydatki niekwalifikowalne w ramach </w:t>
      </w:r>
      <w:r w:rsidR="000472A0">
        <w:rPr>
          <w:rFonts w:ascii="Arial" w:hAnsi="Arial" w:cs="Arial"/>
        </w:rPr>
        <w:t>p</w:t>
      </w:r>
      <w:r w:rsidRPr="00916B4E">
        <w:rPr>
          <w:rFonts w:ascii="Arial" w:hAnsi="Arial" w:cs="Arial"/>
        </w:rPr>
        <w:t xml:space="preserve">rojektu. </w:t>
      </w:r>
    </w:p>
    <w:p w14:paraId="45FADC63" w14:textId="77777777" w:rsidR="005B239F" w:rsidRDefault="005B239F" w:rsidP="00696914">
      <w:pPr>
        <w:pStyle w:val="Akapitzlist"/>
        <w:numPr>
          <w:ilvl w:val="0"/>
          <w:numId w:val="57"/>
        </w:numPr>
        <w:ind w:left="426" w:hanging="426"/>
        <w:rPr>
          <w:rFonts w:ascii="Arial" w:hAnsi="Arial" w:cs="Arial"/>
        </w:rPr>
      </w:pPr>
      <w:r w:rsidRPr="005B239F">
        <w:rPr>
          <w:rFonts w:ascii="Arial" w:hAnsi="Arial" w:cs="Arial"/>
        </w:rPr>
        <w:t>Instytucja Pośrednicząca może wystąpić do dysponenta środków budżetowych o zawieszenie przekazywania środków na dofinansowanie projektu w przypadku stwierdzenia nieprawidłowości w jego realizacji, w szczególności w przypadku utrudniania kontroli realizacji projektu, dokumentowania realizacji projektu niezgodnie z postanowieniami niniejszego porozumienia oraz na wniosek instytucji kontrolujących.</w:t>
      </w:r>
    </w:p>
    <w:p w14:paraId="43E5AB9D" w14:textId="77777777" w:rsidR="005B239F" w:rsidRDefault="005B239F" w:rsidP="00696914">
      <w:pPr>
        <w:pStyle w:val="Akapitzlist"/>
        <w:numPr>
          <w:ilvl w:val="0"/>
          <w:numId w:val="57"/>
        </w:numPr>
        <w:ind w:left="426" w:hanging="426"/>
        <w:rPr>
          <w:rFonts w:ascii="Arial" w:hAnsi="Arial" w:cs="Arial"/>
        </w:rPr>
      </w:pPr>
      <w:r w:rsidRPr="005B239F">
        <w:rPr>
          <w:rFonts w:ascii="Arial" w:hAnsi="Arial" w:cs="Arial"/>
        </w:rPr>
        <w:t xml:space="preserve">Zawieszenie przekazywania środków, o którym mowa w ust. </w:t>
      </w:r>
      <w:r>
        <w:rPr>
          <w:rFonts w:ascii="Arial" w:hAnsi="Arial" w:cs="Arial"/>
        </w:rPr>
        <w:t>2</w:t>
      </w:r>
      <w:r w:rsidRPr="005B239F">
        <w:rPr>
          <w:rFonts w:ascii="Arial" w:hAnsi="Arial" w:cs="Arial"/>
        </w:rPr>
        <w:t>, następuje wraz z pisemnym poinformowaniem Beneficjenta o przyczynach zawieszenia.</w:t>
      </w:r>
    </w:p>
    <w:p w14:paraId="5CF58438" w14:textId="77777777" w:rsidR="00696914" w:rsidRDefault="005B239F" w:rsidP="00696914">
      <w:pPr>
        <w:pStyle w:val="Akapitzlist"/>
        <w:numPr>
          <w:ilvl w:val="0"/>
          <w:numId w:val="57"/>
        </w:numPr>
        <w:ind w:left="426" w:hanging="426"/>
        <w:rPr>
          <w:rFonts w:ascii="Arial" w:hAnsi="Arial" w:cs="Arial"/>
        </w:rPr>
      </w:pPr>
      <w:r w:rsidRPr="005B239F">
        <w:rPr>
          <w:rFonts w:ascii="Arial" w:hAnsi="Arial" w:cs="Arial"/>
        </w:rPr>
        <w:t>Uruchomienie płatności następuje na wniosek Instytucji Pośredniczącej niezwłocznie po usunięciu nieprawidłowości.</w:t>
      </w:r>
    </w:p>
    <w:p w14:paraId="51DE3E8C" w14:textId="77777777" w:rsidR="00696914" w:rsidRDefault="00A430A8" w:rsidP="00696914">
      <w:pPr>
        <w:pStyle w:val="Akapitzlist"/>
        <w:numPr>
          <w:ilvl w:val="0"/>
          <w:numId w:val="57"/>
        </w:numPr>
        <w:ind w:left="426" w:hanging="426"/>
        <w:rPr>
          <w:rFonts w:ascii="Arial" w:hAnsi="Arial" w:cs="Arial"/>
        </w:rPr>
      </w:pPr>
      <w:r w:rsidRPr="00696914">
        <w:rPr>
          <w:rFonts w:ascii="Arial" w:hAnsi="Arial" w:cs="Arial"/>
        </w:rPr>
        <w:t>W przypadku stwierdzenia w projekcie nieprawidłowości finansowej, o której mowa w art. 2 pkt 31 rozporządzenia ogólnego</w:t>
      </w:r>
      <w:r w:rsidRPr="00696914">
        <w:rPr>
          <w:rFonts w:ascii="Arial" w:hAnsi="Arial" w:cs="Arial"/>
          <w:i/>
        </w:rPr>
        <w:t xml:space="preserve"> </w:t>
      </w:r>
      <w:r w:rsidRPr="00696914">
        <w:rPr>
          <w:rFonts w:ascii="Arial" w:hAnsi="Arial" w:cs="Arial"/>
        </w:rPr>
        <w:t>wartość dofinansowania, o której mowa w § 2 ust. 1, ulega pomniejszeniu o kwotę stwierdzonych nieprawidłowości. Zmiany, o których mowa powyżej, nie wyma</w:t>
      </w:r>
      <w:r w:rsidR="008255D6" w:rsidRPr="00696914">
        <w:rPr>
          <w:rFonts w:ascii="Arial" w:hAnsi="Arial" w:cs="Arial"/>
        </w:rPr>
        <w:t>gają formy aneksu do niniejszego porozumienia</w:t>
      </w:r>
      <w:r w:rsidRPr="00696914">
        <w:rPr>
          <w:rFonts w:ascii="Arial" w:hAnsi="Arial" w:cs="Arial"/>
        </w:rPr>
        <w:t xml:space="preserve">. </w:t>
      </w:r>
    </w:p>
    <w:p w14:paraId="56125168" w14:textId="77777777" w:rsidR="00A430A8" w:rsidRDefault="00A430A8" w:rsidP="00A430A8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17C9E6BD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311D">
        <w:rPr>
          <w:rFonts w:ascii="Arial" w:hAnsi="Arial" w:cs="Arial"/>
          <w:b/>
          <w:sz w:val="24"/>
          <w:szCs w:val="24"/>
        </w:rPr>
        <w:t>Zasady wykorzystywania systemu teleinformatycznego</w:t>
      </w:r>
    </w:p>
    <w:p w14:paraId="37A59FFA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F6FFF3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1</w:t>
      </w:r>
      <w:r w:rsidR="00FC4CD1">
        <w:rPr>
          <w:rFonts w:ascii="Arial" w:hAnsi="Arial" w:cs="Arial"/>
          <w:sz w:val="24"/>
          <w:szCs w:val="24"/>
        </w:rPr>
        <w:t>3</w:t>
      </w:r>
    </w:p>
    <w:p w14:paraId="09C60E15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6F853" w14:textId="77777777" w:rsidR="00A430A8" w:rsidRPr="001D7231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1D7231">
        <w:rPr>
          <w:rFonts w:ascii="Arial" w:hAnsi="Arial" w:cs="Arial"/>
          <w:sz w:val="24"/>
          <w:szCs w:val="24"/>
        </w:rPr>
        <w:t xml:space="preserve">Beneficjent zobowiązuje się do wykorzystywania CST2021 w procesie rozliczania </w:t>
      </w:r>
      <w:r>
        <w:rPr>
          <w:rFonts w:ascii="Arial" w:hAnsi="Arial" w:cs="Arial"/>
          <w:sz w:val="24"/>
          <w:szCs w:val="24"/>
        </w:rPr>
        <w:t>p</w:t>
      </w:r>
      <w:r w:rsidRPr="001D7231">
        <w:rPr>
          <w:rFonts w:ascii="Arial" w:hAnsi="Arial" w:cs="Arial"/>
          <w:sz w:val="24"/>
          <w:szCs w:val="24"/>
        </w:rPr>
        <w:t xml:space="preserve">rojektu oraz komunikowania się z Instytucją </w:t>
      </w:r>
      <w:r>
        <w:rPr>
          <w:rFonts w:ascii="Arial" w:hAnsi="Arial" w:cs="Arial"/>
          <w:sz w:val="24"/>
          <w:szCs w:val="24"/>
        </w:rPr>
        <w:t>Pośredniczącą</w:t>
      </w:r>
      <w:r w:rsidRPr="001D72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D7231">
        <w:rPr>
          <w:rFonts w:ascii="Arial" w:hAnsi="Arial" w:cs="Arial"/>
          <w:sz w:val="24"/>
          <w:szCs w:val="24"/>
        </w:rPr>
        <w:t>Wykorzystanie CST2021 obejmuje co najmniej przesyłanie:</w:t>
      </w:r>
    </w:p>
    <w:p w14:paraId="22414093" w14:textId="77777777" w:rsidR="00A430A8" w:rsidRPr="001D7231" w:rsidRDefault="00A430A8" w:rsidP="00A430A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wniosków o płatność,</w:t>
      </w:r>
    </w:p>
    <w:p w14:paraId="3C5718A0" w14:textId="77777777" w:rsidR="00A430A8" w:rsidRPr="001D7231" w:rsidRDefault="00A430A8" w:rsidP="00A430A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31">
        <w:rPr>
          <w:rFonts w:ascii="Arial" w:hAnsi="Arial" w:cs="Arial"/>
          <w:sz w:val="24"/>
          <w:szCs w:val="24"/>
        </w:rPr>
        <w:t>dokumentów potwierdzających kwalifikowalność wydatków ponoszonych w</w:t>
      </w:r>
      <w:r>
        <w:rPr>
          <w:rFonts w:ascii="Arial" w:hAnsi="Arial" w:cs="Arial"/>
          <w:sz w:val="24"/>
          <w:szCs w:val="24"/>
        </w:rPr>
        <w:t> </w:t>
      </w:r>
      <w:r w:rsidRPr="001D7231">
        <w:rPr>
          <w:rFonts w:ascii="Arial" w:hAnsi="Arial" w:cs="Arial"/>
          <w:sz w:val="24"/>
          <w:szCs w:val="24"/>
        </w:rPr>
        <w:t xml:space="preserve">ramach </w:t>
      </w:r>
      <w:r>
        <w:rPr>
          <w:rFonts w:ascii="Arial" w:hAnsi="Arial" w:cs="Arial"/>
          <w:sz w:val="24"/>
          <w:szCs w:val="24"/>
        </w:rPr>
        <w:t>p</w:t>
      </w:r>
      <w:r w:rsidRPr="001D7231">
        <w:rPr>
          <w:rFonts w:ascii="Arial" w:hAnsi="Arial" w:cs="Arial"/>
          <w:sz w:val="24"/>
          <w:szCs w:val="24"/>
        </w:rPr>
        <w:t>rojektu i wykaz</w:t>
      </w:r>
      <w:r>
        <w:rPr>
          <w:rFonts w:ascii="Arial" w:hAnsi="Arial" w:cs="Arial"/>
          <w:sz w:val="24"/>
          <w:szCs w:val="24"/>
        </w:rPr>
        <w:t>ywanych we wnioskach o płatność,</w:t>
      </w:r>
    </w:p>
    <w:p w14:paraId="74588811" w14:textId="77777777" w:rsidR="00A430A8" w:rsidRPr="001D7231" w:rsidRDefault="00A430A8" w:rsidP="00A430A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31">
        <w:rPr>
          <w:rFonts w:ascii="Arial" w:hAnsi="Arial" w:cs="Arial"/>
          <w:sz w:val="24"/>
          <w:szCs w:val="24"/>
        </w:rPr>
        <w:t xml:space="preserve">danych uczestników </w:t>
      </w:r>
      <w:r>
        <w:rPr>
          <w:rFonts w:ascii="Arial" w:hAnsi="Arial" w:cs="Arial"/>
          <w:sz w:val="24"/>
          <w:szCs w:val="24"/>
        </w:rPr>
        <w:t>p</w:t>
      </w:r>
      <w:r w:rsidRPr="001D7231">
        <w:rPr>
          <w:rFonts w:ascii="Arial" w:hAnsi="Arial" w:cs="Arial"/>
          <w:sz w:val="24"/>
          <w:szCs w:val="24"/>
        </w:rPr>
        <w:t>rojektu</w:t>
      </w:r>
      <w:r>
        <w:rPr>
          <w:rFonts w:ascii="Arial" w:hAnsi="Arial" w:cs="Arial"/>
          <w:sz w:val="24"/>
          <w:szCs w:val="24"/>
        </w:rPr>
        <w:t xml:space="preserve"> oraz ich aktualizacji,</w:t>
      </w:r>
    </w:p>
    <w:p w14:paraId="0368DB22" w14:textId="77777777" w:rsidR="00A430A8" w:rsidRDefault="00A430A8" w:rsidP="00A430A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harmonogramu płatności,</w:t>
      </w:r>
    </w:p>
    <w:p w14:paraId="68AB4AA4" w14:textId="77777777" w:rsidR="00956C81" w:rsidRPr="001D7231" w:rsidRDefault="00956C81" w:rsidP="00A430A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personelu projektu,</w:t>
      </w:r>
    </w:p>
    <w:p w14:paraId="0E5B64A0" w14:textId="77777777" w:rsidR="00A430A8" w:rsidRPr="001D7231" w:rsidRDefault="00A430A8" w:rsidP="00A430A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31">
        <w:rPr>
          <w:rFonts w:ascii="Arial" w:hAnsi="Arial" w:cs="Arial"/>
          <w:sz w:val="24"/>
          <w:szCs w:val="24"/>
        </w:rPr>
        <w:t xml:space="preserve">informacji o zamówieniach publicznych o wartości równej lub wyższej niż progi unijne w rozumieniu art. 3 ustawy </w:t>
      </w:r>
      <w:r>
        <w:rPr>
          <w:rFonts w:ascii="Arial" w:hAnsi="Arial" w:cs="Arial"/>
          <w:sz w:val="24"/>
          <w:szCs w:val="24"/>
        </w:rPr>
        <w:t>PZP,</w:t>
      </w:r>
    </w:p>
    <w:p w14:paraId="633008F1" w14:textId="77777777" w:rsidR="00A430A8" w:rsidRPr="001D7231" w:rsidRDefault="00A430A8" w:rsidP="00A430A8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231">
        <w:rPr>
          <w:rFonts w:ascii="Arial" w:hAnsi="Arial" w:cs="Arial"/>
          <w:sz w:val="24"/>
          <w:szCs w:val="24"/>
        </w:rPr>
        <w:t xml:space="preserve">innych dokumentów związanych z realizacją </w:t>
      </w:r>
      <w:r>
        <w:rPr>
          <w:rFonts w:ascii="Arial" w:hAnsi="Arial" w:cs="Arial"/>
          <w:sz w:val="24"/>
          <w:szCs w:val="24"/>
        </w:rPr>
        <w:t>p</w:t>
      </w:r>
      <w:r w:rsidRPr="001D7231">
        <w:rPr>
          <w:rFonts w:ascii="Arial" w:hAnsi="Arial" w:cs="Arial"/>
          <w:sz w:val="24"/>
          <w:szCs w:val="24"/>
        </w:rPr>
        <w:t xml:space="preserve">rojektu, w tym niezbędnych do przeprowadzenia kontroli </w:t>
      </w:r>
      <w:r>
        <w:rPr>
          <w:rFonts w:ascii="Arial" w:hAnsi="Arial" w:cs="Arial"/>
          <w:sz w:val="24"/>
          <w:szCs w:val="24"/>
        </w:rPr>
        <w:t>p</w:t>
      </w:r>
      <w:r w:rsidRPr="001D7231">
        <w:rPr>
          <w:rFonts w:ascii="Arial" w:hAnsi="Arial" w:cs="Arial"/>
          <w:sz w:val="24"/>
          <w:szCs w:val="24"/>
        </w:rPr>
        <w:t>rojektu oraz wymiany dokumentacji pokontrolnej.</w:t>
      </w:r>
    </w:p>
    <w:p w14:paraId="44D3F5F1" w14:textId="77777777" w:rsidR="00A430A8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1D7231">
        <w:rPr>
          <w:rFonts w:ascii="Arial" w:hAnsi="Arial" w:cs="Arial"/>
          <w:sz w:val="24"/>
          <w:szCs w:val="24"/>
        </w:rPr>
        <w:t>Przekazanie drogą elektroniczną dokumentów, o których mowa w ust</w:t>
      </w:r>
      <w:r>
        <w:rPr>
          <w:rFonts w:ascii="Arial" w:hAnsi="Arial" w:cs="Arial"/>
          <w:sz w:val="24"/>
          <w:szCs w:val="24"/>
        </w:rPr>
        <w:t>.</w:t>
      </w:r>
      <w:r w:rsidRPr="001D7231">
        <w:rPr>
          <w:rFonts w:ascii="Arial" w:hAnsi="Arial" w:cs="Arial"/>
          <w:sz w:val="24"/>
          <w:szCs w:val="24"/>
        </w:rPr>
        <w:t xml:space="preserve"> 1 nie zdejmuje z Beneficjenta obowiązku przecho</w:t>
      </w:r>
      <w:r>
        <w:rPr>
          <w:rFonts w:ascii="Arial" w:hAnsi="Arial" w:cs="Arial"/>
          <w:sz w:val="24"/>
          <w:szCs w:val="24"/>
        </w:rPr>
        <w:t>wywania oryginałów dokumentów i </w:t>
      </w:r>
      <w:r w:rsidRPr="001D7231">
        <w:rPr>
          <w:rFonts w:ascii="Arial" w:hAnsi="Arial" w:cs="Arial"/>
          <w:sz w:val="24"/>
          <w:szCs w:val="24"/>
        </w:rPr>
        <w:t>ich udostępniania podczas kontroli na miejscu.</w:t>
      </w:r>
    </w:p>
    <w:p w14:paraId="128F0A13" w14:textId="77777777" w:rsidR="00A430A8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24F95">
        <w:rPr>
          <w:rFonts w:ascii="Arial" w:hAnsi="Arial" w:cs="Arial"/>
          <w:sz w:val="24"/>
          <w:szCs w:val="24"/>
        </w:rPr>
        <w:t xml:space="preserve">Beneficjent i Instytucja </w:t>
      </w:r>
      <w:r>
        <w:rPr>
          <w:rFonts w:ascii="Arial" w:hAnsi="Arial" w:cs="Arial"/>
          <w:sz w:val="24"/>
          <w:szCs w:val="24"/>
        </w:rPr>
        <w:t>Pośrednicząca</w:t>
      </w:r>
      <w:r w:rsidRPr="00824F95">
        <w:rPr>
          <w:rFonts w:ascii="Arial" w:hAnsi="Arial" w:cs="Arial"/>
          <w:sz w:val="24"/>
          <w:szCs w:val="24"/>
        </w:rPr>
        <w:t xml:space="preserve"> uznają za prawnie wiążące przyjęte w</w:t>
      </w:r>
      <w:r>
        <w:rPr>
          <w:rFonts w:ascii="Arial" w:hAnsi="Arial" w:cs="Arial"/>
          <w:sz w:val="24"/>
          <w:szCs w:val="24"/>
        </w:rPr>
        <w:t> </w:t>
      </w:r>
      <w:r w:rsidR="008255D6">
        <w:rPr>
          <w:rFonts w:ascii="Arial" w:hAnsi="Arial" w:cs="Arial"/>
          <w:sz w:val="24"/>
          <w:szCs w:val="24"/>
        </w:rPr>
        <w:t>porozumieniu</w:t>
      </w:r>
      <w:r w:rsidRPr="00824F95">
        <w:rPr>
          <w:rFonts w:ascii="Arial" w:hAnsi="Arial" w:cs="Arial"/>
          <w:sz w:val="24"/>
          <w:szCs w:val="24"/>
        </w:rPr>
        <w:t xml:space="preserve"> rozwiązania stosowane w zakresie komunikacji i wy</w:t>
      </w:r>
      <w:r>
        <w:rPr>
          <w:rFonts w:ascii="Arial" w:hAnsi="Arial" w:cs="Arial"/>
          <w:sz w:val="24"/>
          <w:szCs w:val="24"/>
        </w:rPr>
        <w:t>miany danych w </w:t>
      </w:r>
      <w:r w:rsidRPr="00824F95">
        <w:rPr>
          <w:rFonts w:ascii="Arial" w:hAnsi="Arial" w:cs="Arial"/>
          <w:sz w:val="24"/>
          <w:szCs w:val="24"/>
        </w:rPr>
        <w:t>CST2021, bez możliwości kwestionowania skutków ich stosowania.</w:t>
      </w:r>
    </w:p>
    <w:p w14:paraId="1482477B" w14:textId="77777777" w:rsidR="00A430A8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26A6A">
        <w:rPr>
          <w:rFonts w:ascii="Arial" w:hAnsi="Arial" w:cs="Arial"/>
          <w:sz w:val="24"/>
          <w:szCs w:val="24"/>
        </w:rPr>
        <w:t xml:space="preserve">Beneficjent wyznacza osoby uprawnione do wykonywania w jego imieniu czynności związanych z realizacją projektu, w tym – zgłoszenia do pracy w ramach CST2021 osoby upoważnionej do zarządzania uprawnieniami użytkowników CST2021 po stronie Beneficjenta. Zgłoszenie osób zarządzających uprawnieniami użytkowników odbywa się w oparciu o formularz </w:t>
      </w:r>
      <w:r w:rsidRPr="00526A6A">
        <w:rPr>
          <w:rFonts w:ascii="Arial" w:hAnsi="Arial" w:cs="Arial"/>
          <w:sz w:val="24"/>
          <w:szCs w:val="24"/>
        </w:rPr>
        <w:lastRenderedPageBreak/>
        <w:t xml:space="preserve">stanowiący załącznik 5 do </w:t>
      </w:r>
      <w:r w:rsidRPr="00526A6A">
        <w:rPr>
          <w:rFonts w:ascii="Arial" w:hAnsi="Arial" w:cs="Arial"/>
          <w:i/>
          <w:sz w:val="24"/>
          <w:szCs w:val="24"/>
        </w:rPr>
        <w:t>Wytycznych dotyczących warunków gromadzenia i</w:t>
      </w:r>
      <w:r>
        <w:rPr>
          <w:rFonts w:ascii="Arial" w:hAnsi="Arial" w:cs="Arial"/>
          <w:i/>
          <w:sz w:val="24"/>
          <w:szCs w:val="24"/>
        </w:rPr>
        <w:t> </w:t>
      </w:r>
      <w:r w:rsidRPr="00526A6A">
        <w:rPr>
          <w:rFonts w:ascii="Arial" w:hAnsi="Arial" w:cs="Arial"/>
          <w:i/>
          <w:sz w:val="24"/>
          <w:szCs w:val="24"/>
        </w:rPr>
        <w:t>przekazywania danych w postaci elektronicznej na lata 2021-2027</w:t>
      </w:r>
      <w:r>
        <w:rPr>
          <w:rFonts w:ascii="Arial" w:hAnsi="Arial" w:cs="Arial"/>
          <w:sz w:val="24"/>
          <w:szCs w:val="24"/>
        </w:rPr>
        <w:t>, zgodnie z procedurą określoną w tych wytycznych</w:t>
      </w:r>
      <w:r w:rsidRPr="00526A6A">
        <w:rPr>
          <w:rFonts w:ascii="Arial" w:hAnsi="Arial" w:cs="Arial"/>
          <w:sz w:val="24"/>
          <w:szCs w:val="24"/>
        </w:rPr>
        <w:t xml:space="preserve">. </w:t>
      </w:r>
    </w:p>
    <w:p w14:paraId="64FD0596" w14:textId="77777777" w:rsidR="00A430A8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Beneficjent oświadcza, że akceptuje fakt, iż w</w:t>
      </w:r>
      <w:r w:rsidRPr="00526A6A">
        <w:rPr>
          <w:rFonts w:ascii="Arial" w:hAnsi="Arial" w:cs="Arial"/>
          <w:sz w:val="24"/>
          <w:szCs w:val="24"/>
        </w:rPr>
        <w:t xml:space="preserve">szelkie działania w CST2021 osób uprawnionych są traktowane w sensie prawnym, jako działanie Beneficjenta. </w:t>
      </w:r>
    </w:p>
    <w:p w14:paraId="59CC2568" w14:textId="77777777" w:rsidR="00A430A8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26A6A">
        <w:rPr>
          <w:rFonts w:ascii="Arial" w:hAnsi="Arial" w:cs="Arial"/>
          <w:sz w:val="24"/>
          <w:szCs w:val="24"/>
        </w:rPr>
        <w:t>Benef</w:t>
      </w:r>
      <w:r>
        <w:rPr>
          <w:rFonts w:ascii="Arial" w:hAnsi="Arial" w:cs="Arial"/>
          <w:sz w:val="24"/>
          <w:szCs w:val="24"/>
        </w:rPr>
        <w:t xml:space="preserve">icjent zapewnia, że osoby uprawnione do </w:t>
      </w:r>
      <w:r w:rsidRPr="00526A6A">
        <w:rPr>
          <w:rFonts w:ascii="Arial" w:hAnsi="Arial" w:cs="Arial"/>
          <w:sz w:val="24"/>
          <w:szCs w:val="24"/>
        </w:rPr>
        <w:t>wykonywania w jego imieniu czynności związanych z realizacją projektu wykorzystują certyfikat niekwalifikowany generowany przez CST2021 (jako kod autoryzacyjny przesyłany na adres email danej osoby uprawnionej) lub kwalifikowany podpis elektroniczny w ramach uwierzytelniania czynności dokonywanych w ramach CST2021.</w:t>
      </w:r>
    </w:p>
    <w:p w14:paraId="07C3DF6D" w14:textId="77777777" w:rsidR="00A430A8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E52D06">
        <w:rPr>
          <w:rFonts w:ascii="Arial" w:hAnsi="Arial" w:cs="Arial"/>
          <w:sz w:val="24"/>
          <w:szCs w:val="24"/>
        </w:rPr>
        <w:t>Beneficjent zapewnia,</w:t>
      </w:r>
      <w:r>
        <w:rPr>
          <w:rFonts w:ascii="Arial" w:hAnsi="Arial" w:cs="Arial"/>
          <w:sz w:val="24"/>
          <w:szCs w:val="24"/>
        </w:rPr>
        <w:t xml:space="preserve"> że</w:t>
      </w:r>
      <w:r w:rsidRPr="00E52D06">
        <w:rPr>
          <w:rFonts w:ascii="Arial" w:hAnsi="Arial" w:cs="Arial"/>
          <w:sz w:val="24"/>
          <w:szCs w:val="24"/>
        </w:rPr>
        <w:t xml:space="preserve"> osoby uprawnione do wykonywania w jego imieniu czynności związanych z realizacją projektu przestrzegają regulaminu bezpieczeństwa informacji przetwarzanych w CST2021 oraz aktualnej wersji Instrukcji Użytkownika zewnętrznego udostępnionej przez Instytucję Pośredniczącą.</w:t>
      </w:r>
    </w:p>
    <w:p w14:paraId="005F0782" w14:textId="77777777" w:rsidR="00A430A8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E52D06">
        <w:rPr>
          <w:rFonts w:ascii="Arial" w:hAnsi="Arial" w:cs="Arial"/>
          <w:sz w:val="24"/>
          <w:szCs w:val="24"/>
        </w:rPr>
        <w:t>Beneficjent zobowiązuje się do każdorazowego informowania Instytucji Pośrednicząc</w:t>
      </w:r>
      <w:r>
        <w:rPr>
          <w:rFonts w:ascii="Arial" w:hAnsi="Arial" w:cs="Arial"/>
          <w:sz w:val="24"/>
          <w:szCs w:val="24"/>
        </w:rPr>
        <w:t>ej</w:t>
      </w:r>
      <w:r w:rsidRPr="00E52D06">
        <w:rPr>
          <w:rFonts w:ascii="Arial" w:hAnsi="Arial" w:cs="Arial"/>
          <w:sz w:val="24"/>
          <w:szCs w:val="24"/>
        </w:rPr>
        <w:t xml:space="preserve"> o nieautoryzowanym dostępie do danych Beneficjenta w </w:t>
      </w:r>
      <w:r>
        <w:rPr>
          <w:rFonts w:ascii="Arial" w:hAnsi="Arial" w:cs="Arial"/>
          <w:sz w:val="24"/>
          <w:szCs w:val="24"/>
        </w:rPr>
        <w:t>CST2021.</w:t>
      </w:r>
    </w:p>
    <w:p w14:paraId="58AFAE76" w14:textId="77777777" w:rsidR="00A430A8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4623">
        <w:rPr>
          <w:rFonts w:ascii="Arial" w:hAnsi="Arial" w:cs="Arial"/>
          <w:sz w:val="24"/>
          <w:szCs w:val="24"/>
        </w:rPr>
        <w:t xml:space="preserve">Beneficjent oświadcza, że jest świadomy </w:t>
      </w:r>
      <w:r w:rsidRPr="00054623">
        <w:rPr>
          <w:rFonts w:ascii="ArialMT" w:hAnsi="ArialMT" w:cs="ArialMT"/>
          <w:sz w:val="24"/>
          <w:szCs w:val="24"/>
          <w:lang w:eastAsia="pl-PL"/>
        </w:rPr>
        <w:t>obowiązków wynikających z pełnienia przez niego funkcji administratora danych w rozumieniu RODO, w tym konieczności wypełniania obowiązków informacyjnych.</w:t>
      </w:r>
    </w:p>
    <w:p w14:paraId="66C4D376" w14:textId="77777777" w:rsidR="00A430A8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4623">
        <w:rPr>
          <w:rFonts w:ascii="Arial" w:hAnsi="Arial" w:cs="Arial"/>
          <w:sz w:val="24"/>
          <w:szCs w:val="24"/>
        </w:rPr>
        <w:t>W przypadku niedostępności CST2021 Beneficjent zgłasza Instytucji Pośredniczącej zaistniały problem na adres e-mail: ………………….. W przypadku potwierdzenia awarii CST2021 przez pracownika Instytucji Pośredniczącej proces rozliczania projektu oraz komunikowania się z Instytucją Pośredniczącą odbywa się drogą pisemną lub e-mailową. Wszelka korespondencja papierowa oraz e-mailowa, aby została uznana za wiążącą, musi zostać podpisana przez osobę uprawnioną do składania oświadczeń w</w:t>
      </w:r>
      <w:r>
        <w:rPr>
          <w:rFonts w:ascii="Arial" w:hAnsi="Arial" w:cs="Arial"/>
          <w:sz w:val="24"/>
          <w:szCs w:val="24"/>
        </w:rPr>
        <w:t> </w:t>
      </w:r>
      <w:r w:rsidRPr="00054623">
        <w:rPr>
          <w:rFonts w:ascii="Arial" w:hAnsi="Arial" w:cs="Arial"/>
          <w:sz w:val="24"/>
          <w:szCs w:val="24"/>
        </w:rPr>
        <w:t>imieniu Beneficjenta. O usunięciu awarii CST2021 Instytucja Pośrednicząca informuje Beneficjenta e-mailowo, Beneficjent zaś zobowiązuje się uzupełnić dane w CST2021 w zakresie dokumentów przekazanych drogą pisemną w</w:t>
      </w:r>
      <w:r>
        <w:rPr>
          <w:rFonts w:ascii="Arial" w:hAnsi="Arial" w:cs="Arial"/>
          <w:sz w:val="24"/>
          <w:szCs w:val="24"/>
        </w:rPr>
        <w:t> </w:t>
      </w:r>
      <w:r w:rsidRPr="00054623">
        <w:rPr>
          <w:rFonts w:ascii="Arial" w:hAnsi="Arial" w:cs="Arial"/>
          <w:sz w:val="24"/>
          <w:szCs w:val="24"/>
        </w:rPr>
        <w:t xml:space="preserve">terminie </w:t>
      </w:r>
      <w:r>
        <w:rPr>
          <w:rFonts w:ascii="Arial" w:hAnsi="Arial" w:cs="Arial"/>
          <w:sz w:val="24"/>
          <w:szCs w:val="24"/>
        </w:rPr>
        <w:t>5</w:t>
      </w:r>
      <w:r w:rsidRPr="00054623">
        <w:rPr>
          <w:rFonts w:ascii="Arial" w:hAnsi="Arial" w:cs="Arial"/>
          <w:sz w:val="24"/>
          <w:szCs w:val="24"/>
        </w:rPr>
        <w:t xml:space="preserve"> dni roboczych od otrzymania tej informacji. </w:t>
      </w:r>
    </w:p>
    <w:p w14:paraId="27F141FE" w14:textId="77777777" w:rsidR="00A430A8" w:rsidRPr="00054623" w:rsidRDefault="00A430A8" w:rsidP="00A430A8">
      <w:pPr>
        <w:numPr>
          <w:ilvl w:val="0"/>
          <w:numId w:val="36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054623">
        <w:rPr>
          <w:rFonts w:ascii="Arial" w:hAnsi="Arial" w:cs="Arial"/>
          <w:sz w:val="24"/>
          <w:szCs w:val="24"/>
        </w:rPr>
        <w:t>Przedmiotem komunikacji wyłącznie przy wykorzystaniu CST2021 nie mogą być:</w:t>
      </w:r>
    </w:p>
    <w:p w14:paraId="6D7D64DE" w14:textId="77777777" w:rsidR="00A430A8" w:rsidRPr="00F6396A" w:rsidRDefault="00A430A8" w:rsidP="00A430A8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96A">
        <w:rPr>
          <w:rFonts w:ascii="Arial" w:hAnsi="Arial" w:cs="Arial"/>
          <w:sz w:val="24"/>
          <w:szCs w:val="24"/>
        </w:rPr>
        <w:t xml:space="preserve">zmiany treści </w:t>
      </w:r>
      <w:r w:rsidR="00A4614C">
        <w:rPr>
          <w:rFonts w:ascii="Arial" w:hAnsi="Arial" w:cs="Arial"/>
          <w:sz w:val="24"/>
          <w:szCs w:val="24"/>
        </w:rPr>
        <w:t>porozumienia</w:t>
      </w:r>
      <w:r w:rsidRPr="00F6396A">
        <w:rPr>
          <w:rFonts w:ascii="Arial" w:hAnsi="Arial" w:cs="Arial"/>
          <w:sz w:val="24"/>
          <w:szCs w:val="24"/>
        </w:rPr>
        <w:t>,</w:t>
      </w:r>
    </w:p>
    <w:p w14:paraId="7E93904E" w14:textId="77777777" w:rsidR="00A430A8" w:rsidRPr="00F6396A" w:rsidRDefault="00A430A8" w:rsidP="00A430A8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96A">
        <w:rPr>
          <w:rFonts w:ascii="Arial" w:hAnsi="Arial" w:cs="Arial"/>
          <w:sz w:val="24"/>
          <w:szCs w:val="24"/>
        </w:rPr>
        <w:t>dochodzenie zwrotu środków od Beneficjenta, o którym mowa w § 12, w tym prowadzenie postępowania administracyjnego w celu wydania decyzji o zwrocie środków.</w:t>
      </w:r>
    </w:p>
    <w:p w14:paraId="7E1403AF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E3A72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C23">
        <w:rPr>
          <w:rFonts w:ascii="Arial" w:hAnsi="Arial" w:cs="Arial"/>
          <w:b/>
          <w:sz w:val="24"/>
          <w:szCs w:val="24"/>
        </w:rPr>
        <w:t>Dokumentacja Projektu EFS</w:t>
      </w:r>
      <w:r>
        <w:rPr>
          <w:rFonts w:ascii="Arial" w:hAnsi="Arial" w:cs="Arial"/>
          <w:b/>
          <w:sz w:val="24"/>
          <w:szCs w:val="24"/>
        </w:rPr>
        <w:t>+</w:t>
      </w:r>
    </w:p>
    <w:p w14:paraId="48751A94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98093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1</w:t>
      </w:r>
      <w:r w:rsidR="00FC4CD1">
        <w:rPr>
          <w:rFonts w:ascii="Arial" w:hAnsi="Arial" w:cs="Arial"/>
          <w:sz w:val="24"/>
          <w:szCs w:val="24"/>
        </w:rPr>
        <w:t>4</w:t>
      </w:r>
    </w:p>
    <w:p w14:paraId="691654F3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5EE68" w14:textId="77777777" w:rsidR="00A430A8" w:rsidRPr="00C0479C" w:rsidRDefault="00A430A8" w:rsidP="00A430A8">
      <w:pPr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  <w:color w:val="FF0000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Beneficjent zobowiązuje się do przechowywania dokumentacji związanej z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 xml:space="preserve">realizacją </w:t>
      </w:r>
      <w:r>
        <w:rPr>
          <w:rFonts w:ascii="Arial" w:hAnsi="Arial" w:cs="Arial"/>
          <w:sz w:val="24"/>
          <w:szCs w:val="24"/>
        </w:rPr>
        <w:t xml:space="preserve">projektu </w:t>
      </w:r>
      <w:r w:rsidRPr="00FF2C23">
        <w:rPr>
          <w:rFonts w:ascii="Arial" w:hAnsi="Arial" w:cs="Arial"/>
          <w:sz w:val="24"/>
          <w:szCs w:val="24"/>
        </w:rPr>
        <w:t xml:space="preserve">przez </w:t>
      </w:r>
      <w:r w:rsidRPr="0077287B">
        <w:rPr>
          <w:rFonts w:ascii="Arial" w:hAnsi="Arial" w:cs="Arial"/>
          <w:sz w:val="24"/>
          <w:szCs w:val="24"/>
        </w:rPr>
        <w:t xml:space="preserve">okres pięciu lat od dnia 31 grudnia roku, w którym Instytucja Pośrednicząca </w:t>
      </w:r>
      <w:r>
        <w:rPr>
          <w:rFonts w:ascii="Arial" w:hAnsi="Arial" w:cs="Arial"/>
          <w:sz w:val="24"/>
          <w:szCs w:val="24"/>
        </w:rPr>
        <w:t>zatwierdziła wniosek o płatność końcową.</w:t>
      </w:r>
    </w:p>
    <w:p w14:paraId="7C57D67B" w14:textId="77777777" w:rsidR="00A430A8" w:rsidRDefault="00A430A8" w:rsidP="00A430A8">
      <w:pPr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A5F1B">
        <w:rPr>
          <w:rFonts w:ascii="Arial" w:hAnsi="Arial" w:cs="Arial"/>
          <w:sz w:val="24"/>
          <w:szCs w:val="24"/>
        </w:rPr>
        <w:t xml:space="preserve">Dokumenty dotyczące pomocy publicznej </w:t>
      </w:r>
      <w:r>
        <w:rPr>
          <w:rFonts w:ascii="Arial" w:hAnsi="Arial" w:cs="Arial"/>
          <w:sz w:val="24"/>
          <w:szCs w:val="24"/>
        </w:rPr>
        <w:t>Beneficjent</w:t>
      </w:r>
      <w:r w:rsidRPr="006A5F1B">
        <w:rPr>
          <w:rFonts w:ascii="Arial" w:hAnsi="Arial" w:cs="Arial"/>
          <w:sz w:val="24"/>
          <w:szCs w:val="24"/>
        </w:rPr>
        <w:t xml:space="preserve"> zobowiązuje się przechowywać przez </w:t>
      </w:r>
      <w:r>
        <w:rPr>
          <w:rFonts w:ascii="Arial" w:hAnsi="Arial" w:cs="Arial"/>
          <w:sz w:val="24"/>
          <w:szCs w:val="24"/>
        </w:rPr>
        <w:t xml:space="preserve">okres </w:t>
      </w:r>
      <w:r w:rsidRPr="006A5F1B">
        <w:rPr>
          <w:rFonts w:ascii="Arial" w:hAnsi="Arial" w:cs="Arial"/>
          <w:sz w:val="24"/>
          <w:szCs w:val="24"/>
        </w:rPr>
        <w:t>10 lat, licząc od dnia jej przyznania, w sposób zapewniający ich poufność i bezpieczeństwo</w:t>
      </w:r>
      <w:r>
        <w:rPr>
          <w:rFonts w:ascii="Arial" w:hAnsi="Arial" w:cs="Arial"/>
          <w:sz w:val="24"/>
          <w:szCs w:val="24"/>
        </w:rPr>
        <w:t>.</w:t>
      </w:r>
    </w:p>
    <w:p w14:paraId="50CC308F" w14:textId="77777777" w:rsidR="00A430A8" w:rsidRDefault="00A430A8" w:rsidP="00A430A8">
      <w:pPr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A724F6">
        <w:rPr>
          <w:rFonts w:ascii="Arial" w:hAnsi="Arial" w:cs="Arial"/>
          <w:sz w:val="24"/>
          <w:szCs w:val="24"/>
        </w:rPr>
        <w:lastRenderedPageBreak/>
        <w:t xml:space="preserve">Okres, o którym mowa w </w:t>
      </w:r>
      <w:r>
        <w:rPr>
          <w:rFonts w:ascii="Arial" w:hAnsi="Arial" w:cs="Arial"/>
          <w:sz w:val="24"/>
          <w:szCs w:val="24"/>
        </w:rPr>
        <w:t>ust. 1</w:t>
      </w:r>
      <w:r w:rsidRPr="00A724F6">
        <w:rPr>
          <w:rFonts w:ascii="Arial" w:hAnsi="Arial" w:cs="Arial"/>
          <w:sz w:val="24"/>
          <w:szCs w:val="24"/>
        </w:rPr>
        <w:t>, zostaje przerwany w przypadku wszczęcia postępowania administracyjnego lub sądowego dotyczącego wydatków rozliczonych w projekcie albo na należycie uzasadniony wniosek Komisji Europejskiej, o czym Beneficjent jest informowany pisemnie.</w:t>
      </w:r>
    </w:p>
    <w:p w14:paraId="446FABCD" w14:textId="77777777" w:rsidR="00A430A8" w:rsidRDefault="00A430A8" w:rsidP="00A430A8">
      <w:pPr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0479C">
        <w:rPr>
          <w:rFonts w:ascii="Arial" w:hAnsi="Arial" w:cs="Arial"/>
          <w:sz w:val="24"/>
          <w:szCs w:val="24"/>
        </w:rPr>
        <w:t xml:space="preserve">Beneficjent przechowuje dokumentację związaną z realizacją projektu w sposób zapewniający dostępność, poufność i bezpieczeństwo oraz jest zobowiązany do poinformowania Instytucji Pośredniczącej o miejscu jej archiwizacji w terminie 5 dni roboczych od dnia podpisania </w:t>
      </w:r>
      <w:r w:rsidR="00B4696F">
        <w:rPr>
          <w:rFonts w:ascii="Arial" w:hAnsi="Arial" w:cs="Arial"/>
          <w:sz w:val="24"/>
          <w:szCs w:val="24"/>
        </w:rPr>
        <w:t>porozumienia</w:t>
      </w:r>
      <w:r w:rsidRPr="00C0479C">
        <w:rPr>
          <w:rFonts w:ascii="Arial" w:hAnsi="Arial" w:cs="Arial"/>
          <w:sz w:val="24"/>
          <w:szCs w:val="24"/>
        </w:rPr>
        <w:t>, o ile dokumentacja jest przechowywana poza jego siedzibą.</w:t>
      </w:r>
    </w:p>
    <w:p w14:paraId="0B1EA6C0" w14:textId="77777777" w:rsidR="00A430A8" w:rsidRPr="00C0479C" w:rsidRDefault="00A430A8" w:rsidP="00A430A8">
      <w:pPr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0479C">
        <w:rPr>
          <w:rFonts w:ascii="Arial" w:hAnsi="Arial" w:cs="Arial"/>
          <w:sz w:val="24"/>
          <w:szCs w:val="24"/>
        </w:rPr>
        <w:t xml:space="preserve">W przypadku zmiany miejsca archiwizacji dokumentów oraz w przypadku zawieszenia lub zaprzestania przez Beneficjenta działalności w okresie, o którym mowa w ust. </w:t>
      </w:r>
      <w:r>
        <w:rPr>
          <w:rFonts w:ascii="Arial" w:hAnsi="Arial" w:cs="Arial"/>
          <w:sz w:val="24"/>
          <w:szCs w:val="24"/>
        </w:rPr>
        <w:t>1 i 2</w:t>
      </w:r>
      <w:r w:rsidRPr="00C0479C">
        <w:rPr>
          <w:rFonts w:ascii="Arial" w:hAnsi="Arial" w:cs="Arial"/>
          <w:sz w:val="24"/>
          <w:szCs w:val="24"/>
        </w:rPr>
        <w:t xml:space="preserve">, Beneficjent zobowiązuje się niezwłocznie, na piśmie poinformować Instytucję Pośredniczącą o miejscu archiwizacji dokumentów związanych z realizowanym projektem. </w:t>
      </w:r>
    </w:p>
    <w:p w14:paraId="31EFCDF8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BD821A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C23">
        <w:rPr>
          <w:rFonts w:ascii="Arial" w:hAnsi="Arial" w:cs="Arial"/>
          <w:b/>
          <w:sz w:val="24"/>
          <w:szCs w:val="24"/>
        </w:rPr>
        <w:t>Kontrola i przekazywanie informacji</w:t>
      </w:r>
    </w:p>
    <w:p w14:paraId="1C350593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23A1FC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1</w:t>
      </w:r>
      <w:r w:rsidR="004C087F">
        <w:rPr>
          <w:rFonts w:ascii="Arial" w:hAnsi="Arial" w:cs="Arial"/>
          <w:sz w:val="24"/>
          <w:szCs w:val="24"/>
        </w:rPr>
        <w:t>5</w:t>
      </w:r>
    </w:p>
    <w:p w14:paraId="270A0243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058348" w14:textId="77777777" w:rsidR="00A430A8" w:rsidRPr="00FF2C23" w:rsidRDefault="00A430A8" w:rsidP="00A430A8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Beneficjent zobowiązuje się poddać kontroli</w:t>
      </w:r>
      <w:r w:rsidRPr="00FF2C23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FF2C23">
        <w:rPr>
          <w:rFonts w:ascii="Arial" w:hAnsi="Arial" w:cs="Arial"/>
          <w:sz w:val="24"/>
          <w:szCs w:val="24"/>
        </w:rPr>
        <w:t xml:space="preserve"> dokonywanej przez Instytucję Pośredniczącą oraz inne uprawnione podmioty w zakresie prawidłowości realizacji </w:t>
      </w:r>
      <w:r>
        <w:rPr>
          <w:rFonts w:ascii="Arial" w:hAnsi="Arial" w:cs="Arial"/>
          <w:sz w:val="24"/>
          <w:szCs w:val="24"/>
        </w:rPr>
        <w:t>p</w:t>
      </w:r>
      <w:r w:rsidR="00084E0C">
        <w:rPr>
          <w:rFonts w:ascii="Arial" w:hAnsi="Arial" w:cs="Arial"/>
          <w:sz w:val="24"/>
          <w:szCs w:val="24"/>
        </w:rPr>
        <w:t>rojektu oraz niniejszego porozumienia</w:t>
      </w:r>
      <w:r w:rsidRPr="00FF2C23">
        <w:rPr>
          <w:rFonts w:ascii="Arial" w:hAnsi="Arial" w:cs="Arial"/>
          <w:sz w:val="24"/>
          <w:szCs w:val="24"/>
        </w:rPr>
        <w:t xml:space="preserve">. </w:t>
      </w:r>
    </w:p>
    <w:p w14:paraId="5C8A2ACF" w14:textId="77777777" w:rsidR="00A430A8" w:rsidRPr="00FF2C23" w:rsidRDefault="00A430A8" w:rsidP="00A430A8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Kontrola może zostać przeprowadzona zarówno w </w:t>
      </w:r>
      <w:r>
        <w:rPr>
          <w:rFonts w:ascii="Arial" w:hAnsi="Arial" w:cs="Arial"/>
          <w:sz w:val="24"/>
          <w:szCs w:val="24"/>
        </w:rPr>
        <w:t>siedzibie Beneficjenta, jak i w </w:t>
      </w:r>
      <w:r w:rsidRPr="00FF2C23">
        <w:rPr>
          <w:rFonts w:ascii="Arial" w:hAnsi="Arial" w:cs="Arial"/>
          <w:sz w:val="24"/>
          <w:szCs w:val="24"/>
        </w:rPr>
        <w:t xml:space="preserve">miejscu realizacji </w:t>
      </w:r>
      <w:r>
        <w:rPr>
          <w:rFonts w:ascii="Arial" w:hAnsi="Arial" w:cs="Arial"/>
          <w:sz w:val="24"/>
          <w:szCs w:val="24"/>
        </w:rPr>
        <w:t>p</w:t>
      </w:r>
      <w:r w:rsidRPr="00FF2C23">
        <w:rPr>
          <w:rFonts w:ascii="Arial" w:hAnsi="Arial" w:cs="Arial"/>
          <w:sz w:val="24"/>
          <w:szCs w:val="24"/>
        </w:rPr>
        <w:t>rojektu, przy czym niektóre czynności kontrolne mogą być prowadzone w siedzibie podmiotu kontrolującego na podstawie danych i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 xml:space="preserve">dokumentów zamieszczonych w </w:t>
      </w:r>
      <w:r>
        <w:rPr>
          <w:rFonts w:ascii="Arial" w:hAnsi="Arial" w:cs="Arial"/>
          <w:sz w:val="24"/>
          <w:szCs w:val="24"/>
        </w:rPr>
        <w:t>CST2021</w:t>
      </w:r>
      <w:r w:rsidRPr="00FF2C23">
        <w:rPr>
          <w:rFonts w:ascii="Arial" w:hAnsi="Arial" w:cs="Arial"/>
          <w:sz w:val="24"/>
          <w:szCs w:val="24"/>
        </w:rPr>
        <w:t xml:space="preserve"> i innych dokumentów przekazywanych przez Beneficjenta</w:t>
      </w:r>
      <w:r>
        <w:rPr>
          <w:rFonts w:ascii="Arial" w:hAnsi="Arial" w:cs="Arial"/>
          <w:i/>
          <w:sz w:val="24"/>
          <w:szCs w:val="24"/>
        </w:rPr>
        <w:t>.</w:t>
      </w:r>
    </w:p>
    <w:p w14:paraId="3B99363E" w14:textId="77777777" w:rsidR="00A430A8" w:rsidRPr="00FF2C23" w:rsidRDefault="00A430A8" w:rsidP="00A430A8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zapewnia Instytucji Pośredniczącej oraz podmiotom, o których mowa w ust. 1, </w:t>
      </w:r>
      <w:r>
        <w:rPr>
          <w:rFonts w:ascii="Arial" w:hAnsi="Arial" w:cs="Arial"/>
          <w:sz w:val="24"/>
          <w:szCs w:val="24"/>
        </w:rPr>
        <w:t>przez cały okres ich przechowywania,</w:t>
      </w:r>
      <w:r w:rsidRPr="00FF2C23">
        <w:rPr>
          <w:rFonts w:ascii="Arial" w:hAnsi="Arial" w:cs="Arial"/>
          <w:sz w:val="24"/>
          <w:szCs w:val="24"/>
        </w:rPr>
        <w:t xml:space="preserve"> prawo wglądu we wszystkie dokumenty związane, jak i niezwiązane z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 xml:space="preserve">realizacją </w:t>
      </w:r>
      <w:r>
        <w:rPr>
          <w:rFonts w:ascii="Arial" w:hAnsi="Arial" w:cs="Arial"/>
          <w:sz w:val="24"/>
          <w:szCs w:val="24"/>
        </w:rPr>
        <w:t>p</w:t>
      </w:r>
      <w:r w:rsidRPr="00FF2C23">
        <w:rPr>
          <w:rFonts w:ascii="Arial" w:hAnsi="Arial" w:cs="Arial"/>
          <w:sz w:val="24"/>
          <w:szCs w:val="24"/>
        </w:rPr>
        <w:t>rojektu oraz niniejsze</w:t>
      </w:r>
      <w:r w:rsidR="004256F1">
        <w:rPr>
          <w:rFonts w:ascii="Arial" w:hAnsi="Arial" w:cs="Arial"/>
          <w:sz w:val="24"/>
          <w:szCs w:val="24"/>
        </w:rPr>
        <w:t>go</w:t>
      </w:r>
      <w:r w:rsidRPr="00FF2C23">
        <w:rPr>
          <w:rFonts w:ascii="Arial" w:hAnsi="Arial" w:cs="Arial"/>
          <w:sz w:val="24"/>
          <w:szCs w:val="24"/>
        </w:rPr>
        <w:t xml:space="preserve"> </w:t>
      </w:r>
      <w:r w:rsidR="004256F1">
        <w:rPr>
          <w:rFonts w:ascii="Arial" w:hAnsi="Arial" w:cs="Arial"/>
          <w:sz w:val="24"/>
          <w:szCs w:val="24"/>
        </w:rPr>
        <w:t>porozumienia</w:t>
      </w:r>
      <w:r>
        <w:rPr>
          <w:rFonts w:ascii="Arial" w:hAnsi="Arial" w:cs="Arial"/>
          <w:sz w:val="24"/>
          <w:szCs w:val="24"/>
        </w:rPr>
        <w:t>, o ile jest to konieczne do stwierdzenia kwalifikowalności wydatków w projekcie (w tym dokumenty elektroniczne).</w:t>
      </w:r>
    </w:p>
    <w:p w14:paraId="7FC2C9B4" w14:textId="77777777" w:rsidR="00A430A8" w:rsidRPr="00FF2C23" w:rsidRDefault="00A430A8" w:rsidP="00A430A8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zobowiązuje się niezwłocznie poinformować Instytucję Pośredniczącą o każdej kontroli prowadzonej przez inne niż Instytucja Pośrednicząca uprawnione podmioty, w ramach której weryfikacji podlegają wydatki rozliczane w </w:t>
      </w:r>
      <w:r>
        <w:rPr>
          <w:rFonts w:ascii="Arial" w:hAnsi="Arial" w:cs="Arial"/>
          <w:sz w:val="24"/>
          <w:szCs w:val="24"/>
        </w:rPr>
        <w:t>p</w:t>
      </w:r>
      <w:r w:rsidRPr="00FF2C23">
        <w:rPr>
          <w:rFonts w:ascii="Arial" w:hAnsi="Arial" w:cs="Arial"/>
          <w:sz w:val="24"/>
          <w:szCs w:val="24"/>
        </w:rPr>
        <w:t>rojekcie. Beneficjent przekaże do Instytucji Pośredniczącej kserokopie potwierdzonych za zgodność z oryginałem wyników ww. kontroli w terminie 5 dni roboczych od dnia ich otrzymania.</w:t>
      </w:r>
    </w:p>
    <w:p w14:paraId="6EC0EEC8" w14:textId="77777777" w:rsidR="00A430A8" w:rsidRPr="00FF2C23" w:rsidRDefault="00A430A8" w:rsidP="00A430A8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Ustalenia Instytucji Pośredniczącej oraz podmiotów, o których mowa w ust. 1, mogą prowadzić do stwierdzenia wydatków niekwalifikowalnych w ramach </w:t>
      </w:r>
      <w:r>
        <w:rPr>
          <w:rFonts w:ascii="Arial" w:hAnsi="Arial" w:cs="Arial"/>
          <w:sz w:val="24"/>
          <w:szCs w:val="24"/>
        </w:rPr>
        <w:t>projektu</w:t>
      </w:r>
      <w:r w:rsidRPr="00FF2C23">
        <w:rPr>
          <w:rFonts w:ascii="Arial" w:hAnsi="Arial" w:cs="Arial"/>
          <w:sz w:val="24"/>
          <w:szCs w:val="24"/>
        </w:rPr>
        <w:t xml:space="preserve">. </w:t>
      </w:r>
    </w:p>
    <w:p w14:paraId="7A955A2D" w14:textId="77777777" w:rsidR="00A430A8" w:rsidRPr="00FF2C23" w:rsidRDefault="00A430A8" w:rsidP="00A430A8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W uzasadnionych przypadkach w wyniku kontroli są wydawane zalecenia pokontrolne, a Beneficjent jest zobowiązany do podjęcia w określonym w nich terminie działań naprawczych. </w:t>
      </w:r>
    </w:p>
    <w:p w14:paraId="4EB1635D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3DB9BC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1</w:t>
      </w:r>
      <w:r w:rsidR="004C087F">
        <w:rPr>
          <w:rFonts w:ascii="Arial" w:hAnsi="Arial" w:cs="Arial"/>
          <w:sz w:val="24"/>
          <w:szCs w:val="24"/>
        </w:rPr>
        <w:t>6</w:t>
      </w:r>
    </w:p>
    <w:p w14:paraId="090B17B3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98DC90" w14:textId="77777777" w:rsidR="00A430A8" w:rsidRPr="00FF2C23" w:rsidRDefault="00A430A8" w:rsidP="00A430A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lastRenderedPageBreak/>
        <w:t xml:space="preserve">Beneficjent zobowiązuje się do przedstawiania na wezwanie Instytucji Pośredniczącej wszelkich informacji i wyjaśnień związanych z realizacją </w:t>
      </w:r>
      <w:r>
        <w:rPr>
          <w:rFonts w:ascii="Arial" w:hAnsi="Arial" w:cs="Arial"/>
          <w:sz w:val="24"/>
          <w:szCs w:val="24"/>
        </w:rPr>
        <w:t>p</w:t>
      </w:r>
      <w:r w:rsidRPr="00FF2C23">
        <w:rPr>
          <w:rFonts w:ascii="Arial" w:hAnsi="Arial" w:cs="Arial"/>
          <w:sz w:val="24"/>
          <w:szCs w:val="24"/>
        </w:rPr>
        <w:t>rojektu, w terminie określonym w wezwaniu, jednak nie krótszym niż 5 dni roboczych</w:t>
      </w:r>
      <w:r w:rsidRPr="00FF2C23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FF2C23">
        <w:rPr>
          <w:rFonts w:ascii="Arial" w:hAnsi="Arial" w:cs="Arial"/>
          <w:sz w:val="24"/>
          <w:szCs w:val="24"/>
        </w:rPr>
        <w:t>.</w:t>
      </w:r>
    </w:p>
    <w:p w14:paraId="48522C12" w14:textId="77777777" w:rsidR="00A430A8" w:rsidRPr="00FF2C23" w:rsidRDefault="00A430A8" w:rsidP="00A430A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Postanowienia ust. 1 stosuje się w okresie realizacji </w:t>
      </w:r>
      <w:r>
        <w:rPr>
          <w:rFonts w:ascii="Arial" w:hAnsi="Arial" w:cs="Arial"/>
          <w:sz w:val="24"/>
          <w:szCs w:val="24"/>
        </w:rPr>
        <w:t>p</w:t>
      </w:r>
      <w:r w:rsidRPr="00FF2C23">
        <w:rPr>
          <w:rFonts w:ascii="Arial" w:hAnsi="Arial" w:cs="Arial"/>
          <w:sz w:val="24"/>
          <w:szCs w:val="24"/>
        </w:rPr>
        <w:t>rojektu, o którym mowa w § 3 ust. 1, oraz w okresie wskazanym w § 1</w:t>
      </w:r>
      <w:r w:rsidR="0033719A">
        <w:rPr>
          <w:rFonts w:ascii="Arial" w:hAnsi="Arial" w:cs="Arial"/>
          <w:sz w:val="24"/>
          <w:szCs w:val="24"/>
        </w:rPr>
        <w:t>4</w:t>
      </w:r>
      <w:r w:rsidRPr="00FF2C23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1 i 2</w:t>
      </w:r>
      <w:r w:rsidRPr="00FF2C23">
        <w:rPr>
          <w:rFonts w:ascii="Arial" w:hAnsi="Arial" w:cs="Arial"/>
          <w:sz w:val="24"/>
          <w:szCs w:val="24"/>
        </w:rPr>
        <w:t>.</w:t>
      </w:r>
    </w:p>
    <w:p w14:paraId="13718B61" w14:textId="77777777" w:rsidR="00A430A8" w:rsidRPr="00FF2C23" w:rsidRDefault="00A430A8" w:rsidP="00A430A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jest zobowiązany do współpracy z podmiotami zewnętrznymi, realizującymi badanie ewaluacyjne na zlecenie </w:t>
      </w:r>
      <w:r>
        <w:rPr>
          <w:rFonts w:ascii="Arial" w:hAnsi="Arial" w:cs="Arial"/>
          <w:sz w:val="24"/>
          <w:szCs w:val="24"/>
        </w:rPr>
        <w:t>ministerstwa właściwego do spraw rozwoju regionalnego, Komisji Europejskiej, IZ FEWL 21-27</w:t>
      </w:r>
      <w:r w:rsidRPr="00FF2C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IP FEWL 21-27</w:t>
      </w:r>
      <w:r w:rsidRPr="00FF2C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lub innego podmiotu, </w:t>
      </w:r>
      <w:r w:rsidRPr="00FF2C23">
        <w:rPr>
          <w:rFonts w:ascii="Arial" w:hAnsi="Arial" w:cs="Arial"/>
          <w:sz w:val="24"/>
          <w:szCs w:val="24"/>
        </w:rPr>
        <w:t>który zawarł umowę lub porozumienie z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 xml:space="preserve">Instytucją Zarządzającą lub Instytucją Pośredniczącą na realizację ewaluacji. </w:t>
      </w:r>
    </w:p>
    <w:p w14:paraId="05FCBDBE" w14:textId="77777777" w:rsidR="00A430A8" w:rsidRDefault="00A430A8" w:rsidP="00A430A8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Arial" w:eastAsia="Arial Narrow" w:hAnsi="Arial" w:cs="Arial"/>
          <w:sz w:val="24"/>
          <w:szCs w:val="24"/>
        </w:rPr>
      </w:pPr>
    </w:p>
    <w:p w14:paraId="4C07C9A9" w14:textId="77777777" w:rsidR="00A430A8" w:rsidRPr="00543D36" w:rsidRDefault="00A430A8" w:rsidP="008D710E">
      <w:p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Arial Narrow" w:hAnsi="Arial" w:cs="Arial"/>
          <w:sz w:val="24"/>
          <w:szCs w:val="24"/>
        </w:rPr>
      </w:pPr>
      <w:r w:rsidRPr="00543D36">
        <w:rPr>
          <w:rFonts w:ascii="Arial" w:eastAsia="Arial Narrow" w:hAnsi="Arial" w:cs="Arial"/>
          <w:sz w:val="24"/>
          <w:szCs w:val="24"/>
        </w:rPr>
        <w:t>W szczególności Beneficjent jest zobowiązany do:</w:t>
      </w:r>
    </w:p>
    <w:p w14:paraId="61D0359B" w14:textId="77777777" w:rsidR="00A430A8" w:rsidRPr="00543D36" w:rsidRDefault="00A430A8" w:rsidP="00A430A8">
      <w:pPr>
        <w:pStyle w:val="Normalny1"/>
        <w:widowControl w:val="0"/>
        <w:numPr>
          <w:ilvl w:val="0"/>
          <w:numId w:val="49"/>
        </w:numPr>
        <w:spacing w:after="0" w:line="240" w:lineRule="auto"/>
        <w:ind w:left="426" w:hanging="284"/>
        <w:rPr>
          <w:rFonts w:ascii="Arial" w:eastAsia="Arial Narrow" w:hAnsi="Arial" w:cs="Arial"/>
          <w:color w:val="auto"/>
          <w:sz w:val="24"/>
          <w:szCs w:val="24"/>
        </w:rPr>
      </w:pPr>
      <w:r w:rsidRPr="00543D36">
        <w:rPr>
          <w:rFonts w:ascii="Arial" w:hAnsi="Arial" w:cs="Arial"/>
          <w:color w:val="auto"/>
          <w:sz w:val="24"/>
          <w:szCs w:val="24"/>
        </w:rPr>
        <w:t>udzielania każdorazowo na wniosek tych podmiotów informacji na temat realizacji Projektu oraz przekazywania dokumentów niezbędnych do przeprowadzenia badania ewaluacyjnego,</w:t>
      </w:r>
    </w:p>
    <w:p w14:paraId="0BA553A7" w14:textId="77777777" w:rsidR="00A430A8" w:rsidRDefault="00A430A8" w:rsidP="00A430A8">
      <w:pPr>
        <w:pStyle w:val="Normalny1"/>
        <w:widowControl w:val="0"/>
        <w:numPr>
          <w:ilvl w:val="0"/>
          <w:numId w:val="49"/>
        </w:numPr>
        <w:spacing w:after="0" w:line="240" w:lineRule="auto"/>
        <w:ind w:left="426" w:hanging="284"/>
        <w:rPr>
          <w:rFonts w:ascii="Arial" w:eastAsia="Arial Narrow" w:hAnsi="Arial" w:cs="Arial"/>
          <w:color w:val="auto"/>
          <w:sz w:val="24"/>
          <w:szCs w:val="24"/>
        </w:rPr>
      </w:pPr>
      <w:r w:rsidRPr="00543D36">
        <w:rPr>
          <w:rFonts w:ascii="Arial" w:eastAsia="Arial Narrow" w:hAnsi="Arial" w:cs="Arial"/>
          <w:color w:val="auto"/>
          <w:sz w:val="24"/>
          <w:szCs w:val="24"/>
        </w:rPr>
        <w:t>udziału w wywiadach, ankietach oraz badaniach ewaluacyjnych przeprowadzanych innymi metodami.</w:t>
      </w:r>
    </w:p>
    <w:p w14:paraId="6086E710" w14:textId="77777777" w:rsidR="00A430A8" w:rsidRPr="00543D36" w:rsidRDefault="00A430A8" w:rsidP="00A430A8">
      <w:pPr>
        <w:pStyle w:val="Normalny1"/>
        <w:widowControl w:val="0"/>
        <w:spacing w:after="0" w:line="240" w:lineRule="auto"/>
        <w:ind w:left="426"/>
        <w:rPr>
          <w:rFonts w:ascii="Arial" w:eastAsia="Arial Narrow" w:hAnsi="Arial" w:cs="Arial"/>
          <w:color w:val="auto"/>
          <w:sz w:val="24"/>
          <w:szCs w:val="24"/>
        </w:rPr>
      </w:pPr>
    </w:p>
    <w:p w14:paraId="325B2FE6" w14:textId="77777777" w:rsidR="00A430A8" w:rsidRPr="00D93182" w:rsidRDefault="00A430A8" w:rsidP="00A430A8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426" w:hanging="426"/>
        <w:contextualSpacing/>
        <w:rPr>
          <w:rFonts w:ascii="Arial" w:hAnsi="Arial" w:cs="Arial"/>
        </w:rPr>
      </w:pPr>
      <w:r w:rsidRPr="00D93182">
        <w:rPr>
          <w:rFonts w:ascii="Arial" w:hAnsi="Arial" w:cs="Arial"/>
        </w:rPr>
        <w:t xml:space="preserve">Beneficjent jest zobowiązany do uzyskania pisemnej zgody od uczestników projektu na </w:t>
      </w:r>
      <w:r>
        <w:rPr>
          <w:rFonts w:ascii="Arial" w:hAnsi="Arial" w:cs="Arial"/>
        </w:rPr>
        <w:t xml:space="preserve">ich </w:t>
      </w:r>
      <w:r w:rsidRPr="00D93182">
        <w:rPr>
          <w:rFonts w:ascii="Arial" w:hAnsi="Arial" w:cs="Arial"/>
        </w:rPr>
        <w:t xml:space="preserve">udział w badaniach ewaluacyjnych przeprowadzanych przez </w:t>
      </w:r>
      <w:r w:rsidRPr="00D93182">
        <w:rPr>
          <w:rFonts w:ascii="Arial" w:eastAsia="Arial Narrow" w:hAnsi="Arial" w:cs="Arial"/>
        </w:rPr>
        <w:t xml:space="preserve">IZ/IP </w:t>
      </w:r>
      <w:r w:rsidRPr="00D93182">
        <w:rPr>
          <w:rFonts w:ascii="Arial" w:hAnsi="Arial" w:cs="Arial"/>
        </w:rPr>
        <w:t>FEWL 21-27</w:t>
      </w:r>
      <w:r w:rsidRPr="00D93182">
        <w:rPr>
          <w:rFonts w:ascii="Arial" w:eastAsia="Arial Narrow" w:hAnsi="Arial" w:cs="Arial"/>
        </w:rPr>
        <w:t xml:space="preserve">, ministerstwo właściwe do spraw rozwoju regionalnego lub KE oraz </w:t>
      </w:r>
      <w:r>
        <w:rPr>
          <w:rFonts w:ascii="Arial" w:eastAsia="Arial Narrow" w:hAnsi="Arial" w:cs="Arial"/>
        </w:rPr>
        <w:t xml:space="preserve">zgodę na </w:t>
      </w:r>
      <w:r w:rsidRPr="00D93182">
        <w:rPr>
          <w:rFonts w:ascii="Arial" w:hAnsi="Arial" w:cs="Arial"/>
        </w:rPr>
        <w:t xml:space="preserve">współpracę </w:t>
      </w:r>
      <w:r>
        <w:rPr>
          <w:rFonts w:ascii="Arial" w:hAnsi="Arial" w:cs="Arial"/>
        </w:rPr>
        <w:t xml:space="preserve">uczestników projektu </w:t>
      </w:r>
      <w:r w:rsidRPr="00D93182">
        <w:rPr>
          <w:rFonts w:ascii="Arial" w:hAnsi="Arial" w:cs="Arial"/>
        </w:rPr>
        <w:t xml:space="preserve">z podmiotami upoważnionymi przez </w:t>
      </w:r>
      <w:r w:rsidRPr="00D93182">
        <w:rPr>
          <w:rFonts w:ascii="Arial" w:eastAsia="Arial Narrow" w:hAnsi="Arial" w:cs="Arial"/>
        </w:rPr>
        <w:t xml:space="preserve">IZ/IP </w:t>
      </w:r>
      <w:r w:rsidRPr="00D93182">
        <w:rPr>
          <w:rFonts w:ascii="Arial" w:hAnsi="Arial" w:cs="Arial"/>
        </w:rPr>
        <w:t>FEWL 21-27</w:t>
      </w:r>
      <w:r w:rsidRPr="00D93182">
        <w:rPr>
          <w:rFonts w:ascii="Arial" w:eastAsia="Arial Narrow" w:hAnsi="Arial" w:cs="Arial"/>
        </w:rPr>
        <w:t>, ministerstwo właściwe do spraw rozwoju regionalnego</w:t>
      </w:r>
      <w:r w:rsidRPr="00D93182" w:rsidDel="00340FDB">
        <w:rPr>
          <w:rFonts w:ascii="Arial" w:eastAsia="Arial Narrow" w:hAnsi="Arial" w:cs="Arial"/>
        </w:rPr>
        <w:t xml:space="preserve"> </w:t>
      </w:r>
      <w:r w:rsidRPr="00D93182">
        <w:rPr>
          <w:rFonts w:ascii="Arial" w:eastAsia="Arial Narrow" w:hAnsi="Arial" w:cs="Arial"/>
        </w:rPr>
        <w:t xml:space="preserve">lub KE </w:t>
      </w:r>
      <w:r w:rsidRPr="00D93182">
        <w:rPr>
          <w:rFonts w:ascii="Arial" w:hAnsi="Arial" w:cs="Arial"/>
        </w:rPr>
        <w:t>do przeprowadzenia ewaluacji Projektu</w:t>
      </w:r>
      <w:r>
        <w:rPr>
          <w:rFonts w:ascii="Arial" w:hAnsi="Arial" w:cs="Arial"/>
        </w:rPr>
        <w:t xml:space="preserve"> lub Programu</w:t>
      </w:r>
      <w:r w:rsidRPr="00D93182">
        <w:rPr>
          <w:rFonts w:ascii="Arial" w:hAnsi="Arial" w:cs="Arial"/>
        </w:rPr>
        <w:t>.</w:t>
      </w:r>
    </w:p>
    <w:p w14:paraId="6F495149" w14:textId="77777777" w:rsidR="00A430A8" w:rsidRPr="00FF2C23" w:rsidRDefault="00A430A8" w:rsidP="00A430A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AC04957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C23">
        <w:rPr>
          <w:rFonts w:ascii="Arial" w:hAnsi="Arial" w:cs="Arial"/>
          <w:b/>
          <w:sz w:val="24"/>
          <w:szCs w:val="24"/>
        </w:rPr>
        <w:t>Udzielanie zamówień w ramach Projektu</w:t>
      </w:r>
    </w:p>
    <w:p w14:paraId="6DCA7721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4915BE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1</w:t>
      </w:r>
      <w:r w:rsidR="004C087F">
        <w:rPr>
          <w:rFonts w:ascii="Arial" w:hAnsi="Arial" w:cs="Arial"/>
          <w:sz w:val="24"/>
          <w:szCs w:val="24"/>
        </w:rPr>
        <w:t>7</w:t>
      </w:r>
    </w:p>
    <w:p w14:paraId="0DD3CB1B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237D50" w14:textId="45693D6D" w:rsidR="00A430A8" w:rsidRPr="00FF2C23" w:rsidRDefault="00A430A8" w:rsidP="00A430A8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udziela zamówień w ramach </w:t>
      </w:r>
      <w:r>
        <w:rPr>
          <w:rFonts w:ascii="Arial" w:hAnsi="Arial" w:cs="Arial"/>
          <w:sz w:val="24"/>
          <w:szCs w:val="24"/>
        </w:rPr>
        <w:t>projektu</w:t>
      </w:r>
      <w:r w:rsidRPr="00FF2C23">
        <w:rPr>
          <w:rFonts w:ascii="Arial" w:hAnsi="Arial" w:cs="Arial"/>
          <w:sz w:val="24"/>
          <w:szCs w:val="24"/>
        </w:rPr>
        <w:t xml:space="preserve"> zgodnie z zasadami udzielania zamówień i na warunkach określonych w </w:t>
      </w:r>
      <w:r w:rsidRPr="00FF2C23">
        <w:rPr>
          <w:rFonts w:ascii="Arial" w:hAnsi="Arial" w:cs="Arial"/>
          <w:i/>
          <w:sz w:val="24"/>
          <w:szCs w:val="24"/>
        </w:rPr>
        <w:t xml:space="preserve">Wytycznych </w:t>
      </w:r>
      <w:r w:rsidR="00B9170F">
        <w:rPr>
          <w:rFonts w:ascii="Arial" w:hAnsi="Arial" w:cs="Arial"/>
          <w:i/>
          <w:sz w:val="24"/>
          <w:szCs w:val="24"/>
        </w:rPr>
        <w:t>dotyczących</w:t>
      </w:r>
      <w:r w:rsidRPr="00FF2C23">
        <w:rPr>
          <w:rFonts w:ascii="Arial" w:hAnsi="Arial" w:cs="Arial"/>
          <w:i/>
          <w:sz w:val="24"/>
          <w:szCs w:val="24"/>
        </w:rPr>
        <w:t xml:space="preserve"> kwalifikowalności</w:t>
      </w:r>
      <w:r>
        <w:rPr>
          <w:rFonts w:ascii="Arial" w:hAnsi="Arial" w:cs="Arial"/>
          <w:i/>
          <w:sz w:val="24"/>
          <w:szCs w:val="24"/>
        </w:rPr>
        <w:t xml:space="preserve"> wydatków</w:t>
      </w:r>
      <w:r w:rsidRPr="00FF2C23">
        <w:rPr>
          <w:rFonts w:ascii="Arial" w:hAnsi="Arial" w:cs="Arial"/>
          <w:sz w:val="24"/>
          <w:szCs w:val="24"/>
        </w:rPr>
        <w:t xml:space="preserve">, w szczególności zobowiązuje się do upubliczniania zapytań ofertowych zgodnie z ww. wytycznymi. </w:t>
      </w:r>
    </w:p>
    <w:p w14:paraId="198B29E0" w14:textId="77777777" w:rsidR="00A430A8" w:rsidRPr="003A5427" w:rsidRDefault="00A430A8" w:rsidP="00B36D7F">
      <w:pPr>
        <w:numPr>
          <w:ilvl w:val="0"/>
          <w:numId w:val="17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stwierdzenia naruszenia przez Beneficjenta zasad określonych w ust.1 Instytucja Pośrednicząca może pomniejszać wartość wydatków kwalifikowalnych ujętych we wniosku o płatność złożonym przez Beneficjenta o kwotę wydatków poniesionych nieprawidłowo. Powyższe pomniejszenie kwot wydatków kwalifikowalnych obejmuje całość wydatku poniesionego z naruszeniem ww. zasad, tj. zarówno ze środków wspólnotowych jak i wkładu krajowego. Wartość korekty finansowej ustalana jest </w:t>
      </w:r>
      <w:r w:rsidRPr="003A5427">
        <w:rPr>
          <w:rFonts w:ascii="Arial" w:hAnsi="Arial" w:cs="Arial"/>
          <w:sz w:val="24"/>
          <w:szCs w:val="24"/>
        </w:rPr>
        <w:t xml:space="preserve">zgodnie z </w:t>
      </w:r>
      <w:r w:rsidR="00B36D7F" w:rsidRPr="00B36D7F">
        <w:rPr>
          <w:rFonts w:ascii="Arial" w:hAnsi="Arial" w:cs="Arial"/>
          <w:i/>
          <w:sz w:val="24"/>
          <w:szCs w:val="24"/>
        </w:rPr>
        <w:t>Wytyczn</w:t>
      </w:r>
      <w:r w:rsidR="00B36D7F">
        <w:rPr>
          <w:rFonts w:ascii="Arial" w:hAnsi="Arial" w:cs="Arial"/>
          <w:i/>
          <w:sz w:val="24"/>
          <w:szCs w:val="24"/>
        </w:rPr>
        <w:t>ymi</w:t>
      </w:r>
      <w:r w:rsidR="00B36D7F" w:rsidRPr="00B36D7F">
        <w:rPr>
          <w:rFonts w:ascii="Arial" w:hAnsi="Arial" w:cs="Arial"/>
          <w:i/>
          <w:sz w:val="24"/>
          <w:szCs w:val="24"/>
        </w:rPr>
        <w:t xml:space="preserve"> dotycząc</w:t>
      </w:r>
      <w:r w:rsidR="00B36D7F">
        <w:rPr>
          <w:rFonts w:ascii="Arial" w:hAnsi="Arial" w:cs="Arial"/>
          <w:i/>
          <w:sz w:val="24"/>
          <w:szCs w:val="24"/>
        </w:rPr>
        <w:t>ymi</w:t>
      </w:r>
      <w:r w:rsidR="00B36D7F" w:rsidRPr="00B36D7F">
        <w:rPr>
          <w:rFonts w:ascii="Arial" w:hAnsi="Arial" w:cs="Arial"/>
          <w:i/>
          <w:sz w:val="24"/>
          <w:szCs w:val="24"/>
        </w:rPr>
        <w:t xml:space="preserve"> sposobu korygowania nieprawidłowości na lata 2021-2027</w:t>
      </w:r>
      <w:r w:rsidRPr="003A5427">
        <w:rPr>
          <w:rFonts w:ascii="Arial" w:hAnsi="Arial" w:cs="Arial"/>
          <w:i/>
          <w:sz w:val="24"/>
          <w:szCs w:val="24"/>
        </w:rPr>
        <w:t>.</w:t>
      </w:r>
    </w:p>
    <w:p w14:paraId="0AD2389D" w14:textId="77777777" w:rsidR="00A430A8" w:rsidRDefault="00A430A8" w:rsidP="00A430A8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Pośrednicząca może uznać część wydatków związanych z tym zamówieniem za niekwalifikowalne.</w:t>
      </w:r>
    </w:p>
    <w:p w14:paraId="3DD2A864" w14:textId="77777777" w:rsidR="00A430A8" w:rsidRPr="00300684" w:rsidRDefault="00A430A8" w:rsidP="00A430A8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00684">
        <w:rPr>
          <w:rFonts w:ascii="Arial" w:hAnsi="Arial" w:cs="Arial"/>
          <w:sz w:val="24"/>
          <w:szCs w:val="24"/>
        </w:rPr>
        <w:t>Przy udzielaniu zamówień Beneficjent zobowiązuje się do preferowania podmiotów ekonomii społecznej m.in. poprzez:</w:t>
      </w:r>
    </w:p>
    <w:p w14:paraId="5592D77F" w14:textId="77777777" w:rsidR="00A430A8" w:rsidRPr="00300684" w:rsidRDefault="00A430A8" w:rsidP="00A430A8">
      <w:pPr>
        <w:numPr>
          <w:ilvl w:val="0"/>
          <w:numId w:val="45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00684">
        <w:rPr>
          <w:rFonts w:ascii="Arial" w:hAnsi="Arial" w:cs="Arial"/>
          <w:sz w:val="24"/>
          <w:szCs w:val="24"/>
        </w:rPr>
        <w:lastRenderedPageBreak/>
        <w:t>zlecanie zadań na zasadach określonych w ustawie z dnia 24 kwietnia 2003 r. o działalności pożytku publicznego i o wolontariacie (</w:t>
      </w:r>
      <w:r w:rsidR="00D92239">
        <w:rPr>
          <w:rFonts w:ascii="Arial" w:hAnsi="Arial" w:cs="Arial"/>
          <w:sz w:val="24"/>
          <w:szCs w:val="24"/>
        </w:rPr>
        <w:t xml:space="preserve">j.t. Dz.U. </w:t>
      </w:r>
      <w:r w:rsidRPr="00300684">
        <w:rPr>
          <w:rFonts w:ascii="Arial" w:hAnsi="Arial" w:cs="Arial"/>
          <w:sz w:val="24"/>
          <w:szCs w:val="24"/>
        </w:rPr>
        <w:t>202</w:t>
      </w:r>
      <w:r w:rsidR="00D92239">
        <w:rPr>
          <w:rFonts w:ascii="Arial" w:hAnsi="Arial" w:cs="Arial"/>
          <w:sz w:val="24"/>
          <w:szCs w:val="24"/>
        </w:rPr>
        <w:t>3</w:t>
      </w:r>
      <w:r w:rsidRPr="00300684">
        <w:rPr>
          <w:rFonts w:ascii="Arial" w:hAnsi="Arial" w:cs="Arial"/>
          <w:sz w:val="24"/>
          <w:szCs w:val="24"/>
        </w:rPr>
        <w:t xml:space="preserve"> r. poz. </w:t>
      </w:r>
      <w:r w:rsidR="00C844E0">
        <w:rPr>
          <w:rFonts w:ascii="Arial" w:hAnsi="Arial" w:cs="Arial"/>
          <w:sz w:val="24"/>
          <w:szCs w:val="24"/>
        </w:rPr>
        <w:t>571</w:t>
      </w:r>
      <w:r w:rsidRPr="00300684">
        <w:rPr>
          <w:rFonts w:ascii="Arial" w:hAnsi="Arial" w:cs="Arial"/>
          <w:sz w:val="24"/>
          <w:szCs w:val="24"/>
        </w:rPr>
        <w:t>) lub stosowania innych przewidzianych prawem trybów, w tym z ustawy z dnia 5 sierpnia 2022 r. o ekonomii społecznej czy ustawy z dnia 27 kwietnia 2006 r. o spółdzielniach socjalnych (</w:t>
      </w:r>
      <w:r w:rsidR="00C844E0">
        <w:rPr>
          <w:rFonts w:ascii="Arial" w:hAnsi="Arial" w:cs="Arial"/>
          <w:sz w:val="24"/>
          <w:szCs w:val="24"/>
        </w:rPr>
        <w:t>j.t. Dz.U</w:t>
      </w:r>
      <w:r w:rsidRPr="00300684">
        <w:rPr>
          <w:rFonts w:ascii="Arial" w:hAnsi="Arial" w:cs="Arial"/>
          <w:sz w:val="24"/>
          <w:szCs w:val="24"/>
        </w:rPr>
        <w:t>. z 202</w:t>
      </w:r>
      <w:r w:rsidR="00C844E0">
        <w:rPr>
          <w:rFonts w:ascii="Arial" w:hAnsi="Arial" w:cs="Arial"/>
          <w:sz w:val="24"/>
          <w:szCs w:val="24"/>
        </w:rPr>
        <w:t>3</w:t>
      </w:r>
      <w:r w:rsidRPr="00300684">
        <w:rPr>
          <w:rFonts w:ascii="Arial" w:hAnsi="Arial" w:cs="Arial"/>
          <w:sz w:val="24"/>
          <w:szCs w:val="24"/>
        </w:rPr>
        <w:t xml:space="preserve"> r. poz. </w:t>
      </w:r>
      <w:r w:rsidR="00C844E0">
        <w:rPr>
          <w:rFonts w:ascii="Arial" w:hAnsi="Arial" w:cs="Arial"/>
          <w:sz w:val="24"/>
          <w:szCs w:val="24"/>
        </w:rPr>
        <w:t>1287</w:t>
      </w:r>
      <w:r w:rsidRPr="00300684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300684">
        <w:rPr>
          <w:rFonts w:ascii="Arial" w:hAnsi="Arial" w:cs="Arial"/>
          <w:sz w:val="24"/>
          <w:szCs w:val="24"/>
        </w:rPr>
        <w:t>późn</w:t>
      </w:r>
      <w:proofErr w:type="spellEnd"/>
      <w:r w:rsidRPr="00300684">
        <w:rPr>
          <w:rFonts w:ascii="Arial" w:hAnsi="Arial" w:cs="Arial"/>
          <w:sz w:val="24"/>
          <w:szCs w:val="24"/>
        </w:rPr>
        <w:t>. zm.);</w:t>
      </w:r>
    </w:p>
    <w:p w14:paraId="7D6214CD" w14:textId="77777777" w:rsidR="00A430A8" w:rsidRPr="00300684" w:rsidRDefault="00A430A8" w:rsidP="00A430A8">
      <w:pPr>
        <w:numPr>
          <w:ilvl w:val="0"/>
          <w:numId w:val="45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00684">
        <w:rPr>
          <w:rFonts w:ascii="Arial" w:hAnsi="Arial" w:cs="Arial"/>
          <w:sz w:val="24"/>
          <w:szCs w:val="24"/>
        </w:rPr>
        <w:t>zlecanie zadań na podstawie ustawy PZP z wykorzystaniem klauzul społecznych.</w:t>
      </w:r>
    </w:p>
    <w:p w14:paraId="36C4EB5E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864865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C23">
        <w:rPr>
          <w:rFonts w:ascii="Arial" w:hAnsi="Arial" w:cs="Arial"/>
          <w:b/>
          <w:sz w:val="24"/>
          <w:szCs w:val="24"/>
        </w:rPr>
        <w:t>Ochrona danych osobowych</w:t>
      </w:r>
    </w:p>
    <w:p w14:paraId="29941CF7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27F424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1</w:t>
      </w:r>
      <w:r w:rsidR="004C087F">
        <w:rPr>
          <w:rFonts w:ascii="Arial" w:hAnsi="Arial" w:cs="Arial"/>
          <w:sz w:val="24"/>
          <w:szCs w:val="24"/>
        </w:rPr>
        <w:t>8</w:t>
      </w:r>
    </w:p>
    <w:p w14:paraId="41CDDCB3" w14:textId="77777777" w:rsidR="00A430A8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88DC8" w14:textId="77777777" w:rsidR="00A430A8" w:rsidRDefault="00A430A8" w:rsidP="00A430A8">
      <w:pPr>
        <w:numPr>
          <w:ilvl w:val="0"/>
          <w:numId w:val="3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72438">
        <w:rPr>
          <w:rFonts w:ascii="Arial" w:hAnsi="Arial" w:cs="Arial"/>
          <w:sz w:val="24"/>
          <w:szCs w:val="24"/>
        </w:rPr>
        <w:t xml:space="preserve">Zgodnie z art. 88 ustawy wdrożeniowej Instytucja </w:t>
      </w:r>
      <w:r>
        <w:rPr>
          <w:rFonts w:ascii="Arial" w:hAnsi="Arial" w:cs="Arial"/>
          <w:sz w:val="24"/>
          <w:szCs w:val="24"/>
        </w:rPr>
        <w:t>Pośrednicząca</w:t>
      </w:r>
      <w:r w:rsidRPr="00672438">
        <w:rPr>
          <w:rFonts w:ascii="Arial" w:hAnsi="Arial" w:cs="Arial"/>
          <w:sz w:val="24"/>
          <w:szCs w:val="24"/>
        </w:rPr>
        <w:t xml:space="preserve"> oraz Beneficjent są samodzielnymi i niezależnymi od siebie administratorami w</w:t>
      </w:r>
      <w:r>
        <w:rPr>
          <w:rFonts w:ascii="Arial" w:hAnsi="Arial" w:cs="Arial"/>
          <w:sz w:val="24"/>
          <w:szCs w:val="24"/>
        </w:rPr>
        <w:t> </w:t>
      </w:r>
      <w:r w:rsidRPr="00672438">
        <w:rPr>
          <w:rFonts w:ascii="Arial" w:hAnsi="Arial" w:cs="Arial"/>
          <w:sz w:val="24"/>
          <w:szCs w:val="24"/>
        </w:rPr>
        <w:t>rozumieniu art. 4 pkt 7) RODO.</w:t>
      </w:r>
    </w:p>
    <w:p w14:paraId="2483E176" w14:textId="77777777" w:rsidR="00A430A8" w:rsidRDefault="00A430A8" w:rsidP="00A430A8">
      <w:pPr>
        <w:numPr>
          <w:ilvl w:val="0"/>
          <w:numId w:val="3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739A">
        <w:rPr>
          <w:rFonts w:ascii="Arial" w:hAnsi="Arial" w:cs="Arial"/>
          <w:sz w:val="24"/>
          <w:szCs w:val="24"/>
        </w:rPr>
        <w:t xml:space="preserve">Beneficjent przetwarza dane osobowe w celu </w:t>
      </w:r>
      <w:r>
        <w:rPr>
          <w:rFonts w:ascii="Arial" w:hAnsi="Arial" w:cs="Arial"/>
          <w:sz w:val="24"/>
          <w:szCs w:val="24"/>
        </w:rPr>
        <w:t>realizacji projektu oraz postanowień niniejsze</w:t>
      </w:r>
      <w:r w:rsidR="00B4696F">
        <w:rPr>
          <w:rFonts w:ascii="Arial" w:hAnsi="Arial" w:cs="Arial"/>
          <w:sz w:val="24"/>
          <w:szCs w:val="24"/>
        </w:rPr>
        <w:t>go</w:t>
      </w:r>
      <w:r w:rsidRPr="002E739A">
        <w:rPr>
          <w:rFonts w:ascii="Arial" w:hAnsi="Arial" w:cs="Arial"/>
          <w:sz w:val="24"/>
          <w:szCs w:val="24"/>
        </w:rPr>
        <w:t xml:space="preserve"> </w:t>
      </w:r>
      <w:r w:rsidR="00B4696F">
        <w:rPr>
          <w:rFonts w:ascii="Arial" w:hAnsi="Arial" w:cs="Arial"/>
          <w:sz w:val="24"/>
          <w:szCs w:val="24"/>
        </w:rPr>
        <w:t>porozumienia</w:t>
      </w:r>
      <w:r w:rsidRPr="002E739A">
        <w:rPr>
          <w:rFonts w:ascii="Arial" w:hAnsi="Arial" w:cs="Arial"/>
          <w:sz w:val="24"/>
          <w:szCs w:val="24"/>
        </w:rPr>
        <w:t>.</w:t>
      </w:r>
    </w:p>
    <w:p w14:paraId="726D415C" w14:textId="77777777" w:rsidR="00A430A8" w:rsidRDefault="00A430A8" w:rsidP="00A430A8">
      <w:pPr>
        <w:numPr>
          <w:ilvl w:val="0"/>
          <w:numId w:val="3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739A">
        <w:rPr>
          <w:rFonts w:ascii="Arial" w:hAnsi="Arial" w:cs="Arial"/>
          <w:sz w:val="24"/>
          <w:szCs w:val="24"/>
        </w:rPr>
        <w:t xml:space="preserve">Odpowiedzialność Beneficjenta w związku z przetwarzaniem danych osobowych w ramach realizacji </w:t>
      </w:r>
      <w:r>
        <w:rPr>
          <w:rFonts w:ascii="Arial" w:hAnsi="Arial" w:cs="Arial"/>
          <w:sz w:val="24"/>
          <w:szCs w:val="24"/>
        </w:rPr>
        <w:t>p</w:t>
      </w:r>
      <w:r w:rsidRPr="002E739A">
        <w:rPr>
          <w:rFonts w:ascii="Arial" w:hAnsi="Arial" w:cs="Arial"/>
          <w:sz w:val="24"/>
          <w:szCs w:val="24"/>
        </w:rPr>
        <w:t>rojektu określa RODO oraz ustawa wdrożeniowa.</w:t>
      </w:r>
    </w:p>
    <w:p w14:paraId="647149ED" w14:textId="77777777" w:rsidR="00A430A8" w:rsidRDefault="00A430A8" w:rsidP="00A430A8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692DEB54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39A">
        <w:rPr>
          <w:rFonts w:ascii="Arial" w:hAnsi="Arial" w:cs="Arial"/>
          <w:b/>
          <w:sz w:val="24"/>
          <w:szCs w:val="24"/>
        </w:rPr>
        <w:t>Obowiązki informacyjne</w:t>
      </w:r>
    </w:p>
    <w:p w14:paraId="21A9D461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453F12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§ </w:t>
      </w:r>
      <w:r w:rsidR="004C087F">
        <w:rPr>
          <w:rFonts w:ascii="Arial" w:hAnsi="Arial" w:cs="Arial"/>
          <w:sz w:val="24"/>
          <w:szCs w:val="24"/>
        </w:rPr>
        <w:t>19</w:t>
      </w:r>
    </w:p>
    <w:p w14:paraId="7A9140FF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75DF7" w14:textId="77777777" w:rsidR="00A430A8" w:rsidRDefault="00A430A8" w:rsidP="00A430A8">
      <w:pPr>
        <w:numPr>
          <w:ilvl w:val="0"/>
          <w:numId w:val="4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C7D7F">
        <w:rPr>
          <w:rFonts w:ascii="Arial" w:hAnsi="Arial" w:cs="Arial"/>
          <w:sz w:val="24"/>
          <w:szCs w:val="24"/>
        </w:rPr>
        <w:t>Beneficjent jest zobowiązany do wypełnia</w:t>
      </w:r>
      <w:r>
        <w:rPr>
          <w:rFonts w:ascii="Arial" w:hAnsi="Arial" w:cs="Arial"/>
          <w:sz w:val="24"/>
          <w:szCs w:val="24"/>
        </w:rPr>
        <w:t>nia obowiązków informacyjnych i </w:t>
      </w:r>
      <w:r w:rsidRPr="004C7D7F">
        <w:rPr>
          <w:rFonts w:ascii="Arial" w:hAnsi="Arial" w:cs="Arial"/>
          <w:sz w:val="24"/>
          <w:szCs w:val="24"/>
        </w:rPr>
        <w:t xml:space="preserve">promocyjnych zgodnie z </w:t>
      </w:r>
      <w:r w:rsidRPr="00B1347C">
        <w:rPr>
          <w:rFonts w:ascii="Arial" w:hAnsi="Arial" w:cs="Arial"/>
          <w:i/>
          <w:sz w:val="24"/>
          <w:szCs w:val="24"/>
        </w:rPr>
        <w:t>Wytycznymi dotyczącymi informacji i promocji Funduszy Europejskich na lata 2021-2027</w:t>
      </w:r>
      <w:r w:rsidRPr="004C7D7F">
        <w:rPr>
          <w:rFonts w:ascii="Arial" w:hAnsi="Arial" w:cs="Arial"/>
          <w:sz w:val="24"/>
          <w:szCs w:val="24"/>
        </w:rPr>
        <w:t xml:space="preserve">, wytycznymi zawartymi w </w:t>
      </w:r>
      <w:r w:rsidRPr="00B1347C">
        <w:rPr>
          <w:rFonts w:ascii="Arial" w:hAnsi="Arial" w:cs="Arial"/>
          <w:i/>
          <w:sz w:val="24"/>
          <w:szCs w:val="24"/>
        </w:rPr>
        <w:t>Strategii komunikacji programu Fundusze Europejskie dla Lubuskiego 2021-2027</w:t>
      </w:r>
      <w:r w:rsidRPr="004C7D7F">
        <w:rPr>
          <w:rFonts w:ascii="Arial" w:hAnsi="Arial" w:cs="Arial"/>
          <w:sz w:val="24"/>
          <w:szCs w:val="24"/>
        </w:rPr>
        <w:t xml:space="preserve">, </w:t>
      </w:r>
      <w:r w:rsidRPr="00B1347C">
        <w:rPr>
          <w:rFonts w:ascii="Arial" w:hAnsi="Arial" w:cs="Arial"/>
          <w:i/>
          <w:sz w:val="24"/>
          <w:szCs w:val="24"/>
        </w:rPr>
        <w:t>Księdze Tożsamości Wizualnej marki Fundusze Europejskie 2021-2027</w:t>
      </w:r>
      <w:r w:rsidRPr="004C7D7F">
        <w:rPr>
          <w:rFonts w:ascii="Arial" w:hAnsi="Arial" w:cs="Arial"/>
          <w:sz w:val="24"/>
          <w:szCs w:val="24"/>
        </w:rPr>
        <w:t xml:space="preserve"> oraz w</w:t>
      </w:r>
      <w:r>
        <w:rPr>
          <w:rFonts w:ascii="Arial" w:hAnsi="Arial" w:cs="Arial"/>
          <w:sz w:val="24"/>
          <w:szCs w:val="24"/>
        </w:rPr>
        <w:t> </w:t>
      </w:r>
      <w:r w:rsidRPr="00B1347C">
        <w:rPr>
          <w:rFonts w:ascii="Arial" w:hAnsi="Arial" w:cs="Arial"/>
          <w:i/>
          <w:sz w:val="24"/>
          <w:szCs w:val="24"/>
        </w:rPr>
        <w:t>Podręczniku wnioskodawcy i beneficjenta Funduszy Europejskich na lata 2021-2027</w:t>
      </w:r>
      <w:r w:rsidRPr="004C7D7F">
        <w:rPr>
          <w:rFonts w:ascii="Arial" w:hAnsi="Arial" w:cs="Arial"/>
          <w:sz w:val="24"/>
          <w:szCs w:val="24"/>
        </w:rPr>
        <w:t xml:space="preserve">, który stanowi załącznik nr 6 do </w:t>
      </w:r>
      <w:r w:rsidR="00D5530F">
        <w:rPr>
          <w:rFonts w:ascii="Arial" w:hAnsi="Arial" w:cs="Arial"/>
          <w:sz w:val="24"/>
          <w:szCs w:val="24"/>
        </w:rPr>
        <w:t>porozumienia</w:t>
      </w:r>
      <w:r w:rsidRPr="004C7D7F">
        <w:rPr>
          <w:rFonts w:ascii="Arial" w:hAnsi="Arial" w:cs="Arial"/>
          <w:sz w:val="24"/>
          <w:szCs w:val="24"/>
        </w:rPr>
        <w:t>.</w:t>
      </w:r>
    </w:p>
    <w:p w14:paraId="4B5C92CA" w14:textId="77777777" w:rsidR="00A430A8" w:rsidRPr="004C7D7F" w:rsidRDefault="00A430A8" w:rsidP="00A430A8">
      <w:pPr>
        <w:numPr>
          <w:ilvl w:val="0"/>
          <w:numId w:val="48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C7D7F">
        <w:rPr>
          <w:rFonts w:ascii="Arial" w:hAnsi="Arial" w:cs="Arial"/>
          <w:sz w:val="24"/>
          <w:szCs w:val="24"/>
          <w:lang w:eastAsia="pl-PL"/>
        </w:rPr>
        <w:t>Wszystkie działania informacyjne i promocyjne Beneficjenta zawierają informacje o otrzymaniu wsparcia</w:t>
      </w:r>
      <w:r w:rsidRPr="004C7D7F">
        <w:rPr>
          <w:rFonts w:ascii="Arial" w:hAnsi="Arial" w:cs="Arial"/>
          <w:sz w:val="24"/>
          <w:szCs w:val="24"/>
        </w:rPr>
        <w:t xml:space="preserve"> </w:t>
      </w:r>
      <w:r w:rsidRPr="004C7D7F">
        <w:rPr>
          <w:rFonts w:ascii="Arial" w:hAnsi="Arial" w:cs="Arial"/>
          <w:sz w:val="24"/>
          <w:szCs w:val="24"/>
          <w:lang w:eastAsia="pl-PL"/>
        </w:rPr>
        <w:t>z Unii Europejskiej, w tym z Programu za pomocą:</w:t>
      </w:r>
    </w:p>
    <w:p w14:paraId="397822DB" w14:textId="77777777" w:rsidR="00A430A8" w:rsidRPr="00923215" w:rsidRDefault="00A430A8" w:rsidP="00A430A8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923215">
        <w:rPr>
          <w:rFonts w:ascii="Arial" w:hAnsi="Arial" w:cs="Arial"/>
          <w:sz w:val="24"/>
          <w:szCs w:val="24"/>
          <w:lang w:eastAsia="pl-PL"/>
        </w:rPr>
        <w:t>znaku Funduszy Europejskich z nazwą Programu,</w:t>
      </w:r>
    </w:p>
    <w:p w14:paraId="50DDEC5F" w14:textId="77777777" w:rsidR="00A430A8" w:rsidRPr="00923215" w:rsidRDefault="00A430A8" w:rsidP="00A430A8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923215">
        <w:rPr>
          <w:rFonts w:ascii="Arial" w:hAnsi="Arial" w:cs="Arial"/>
          <w:sz w:val="24"/>
          <w:szCs w:val="24"/>
          <w:lang w:eastAsia="pl-PL"/>
        </w:rPr>
        <w:t xml:space="preserve">barw Rzeczypospolitej Polskiej (jeśli dotyczy; wersja </w:t>
      </w:r>
      <w:proofErr w:type="spellStart"/>
      <w:r w:rsidRPr="00923215">
        <w:rPr>
          <w:rFonts w:ascii="Arial" w:hAnsi="Arial" w:cs="Arial"/>
          <w:sz w:val="24"/>
          <w:szCs w:val="24"/>
          <w:lang w:eastAsia="pl-PL"/>
        </w:rPr>
        <w:t>pełnokolorowa</w:t>
      </w:r>
      <w:proofErr w:type="spellEnd"/>
      <w:r w:rsidRPr="00923215">
        <w:rPr>
          <w:rFonts w:ascii="Arial" w:hAnsi="Arial" w:cs="Arial"/>
          <w:sz w:val="24"/>
          <w:szCs w:val="24"/>
          <w:lang w:eastAsia="pl-PL"/>
        </w:rPr>
        <w:t>),</w:t>
      </w:r>
    </w:p>
    <w:p w14:paraId="6CC1D6EB" w14:textId="77777777" w:rsidR="00A430A8" w:rsidRPr="00923215" w:rsidRDefault="00A430A8" w:rsidP="00A430A8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923215">
        <w:rPr>
          <w:rFonts w:ascii="Arial" w:hAnsi="Arial" w:cs="Arial"/>
          <w:sz w:val="24"/>
          <w:szCs w:val="24"/>
          <w:lang w:eastAsia="pl-PL"/>
        </w:rPr>
        <w:t>znaku Unii Europejskiej z napisem „Dofinansowane przez Unię Europejską,</w:t>
      </w:r>
    </w:p>
    <w:p w14:paraId="635EF07A" w14:textId="77777777" w:rsidR="00A430A8" w:rsidRPr="00923215" w:rsidRDefault="00A430A8" w:rsidP="00A430A8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923215">
        <w:rPr>
          <w:rFonts w:ascii="Arial" w:hAnsi="Arial" w:cs="Arial"/>
          <w:sz w:val="24"/>
          <w:szCs w:val="24"/>
          <w:lang w:eastAsia="pl-PL"/>
        </w:rPr>
        <w:t>herbu lub oficjalnego logo promocyjnego województwa lubuskiego.</w:t>
      </w:r>
    </w:p>
    <w:p w14:paraId="4C3C62F1" w14:textId="77777777" w:rsidR="00C9693A" w:rsidRDefault="00A430A8" w:rsidP="00C9693A">
      <w:pPr>
        <w:pStyle w:val="Akapitzlist"/>
        <w:numPr>
          <w:ilvl w:val="0"/>
          <w:numId w:val="48"/>
        </w:numPr>
        <w:ind w:left="426"/>
        <w:rPr>
          <w:rFonts w:ascii="Arial" w:hAnsi="Arial" w:cs="Arial"/>
        </w:rPr>
      </w:pPr>
      <w:r w:rsidRPr="00C9693A">
        <w:rPr>
          <w:rFonts w:ascii="Arial" w:hAnsi="Arial" w:cs="Arial"/>
        </w:rPr>
        <w:t xml:space="preserve">Instytucja Pośrednicząca wskazuje Beneficjentowi, że obowiązujące znaki do oznaczania projektu są określone w księdze Tożsamości Wizualnej marki Fundusze Europejskie 2021-2027 i dostępne na stronie: </w:t>
      </w:r>
      <w:hyperlink r:id="rId9" w:history="1">
        <w:r w:rsidRPr="00C9693A">
          <w:rPr>
            <w:rStyle w:val="Hipercze"/>
            <w:rFonts w:ascii="Arial" w:hAnsi="Arial" w:cs="Arial"/>
            <w:color w:val="auto"/>
          </w:rPr>
          <w:t>https://wupzielonagora.praca.gov.pl/</w:t>
        </w:r>
      </w:hyperlink>
      <w:r w:rsidRPr="00C9693A">
        <w:rPr>
          <w:rFonts w:ascii="Arial" w:hAnsi="Arial" w:cs="Arial"/>
        </w:rPr>
        <w:t>.</w:t>
      </w:r>
    </w:p>
    <w:p w14:paraId="43ACA399" w14:textId="77777777" w:rsidR="00A430A8" w:rsidRPr="00C9693A" w:rsidRDefault="00A430A8" w:rsidP="00C9693A">
      <w:pPr>
        <w:pStyle w:val="Akapitzlist"/>
        <w:numPr>
          <w:ilvl w:val="0"/>
          <w:numId w:val="48"/>
        </w:numPr>
        <w:ind w:left="426"/>
        <w:rPr>
          <w:rFonts w:ascii="Arial" w:hAnsi="Arial" w:cs="Arial"/>
        </w:rPr>
      </w:pPr>
      <w:r w:rsidRPr="00C9693A">
        <w:rPr>
          <w:rFonts w:ascii="Arial" w:hAnsi="Arial" w:cs="Arial"/>
        </w:rPr>
        <w:t>W okresie realizacji projektu Beneficjent informuje opinię publiczną o pomocy otrzymanej z Unii Europejskiej, w tym Programu m.in. przez:</w:t>
      </w:r>
    </w:p>
    <w:p w14:paraId="510CFB93" w14:textId="77777777" w:rsidR="00A430A8" w:rsidRDefault="00A430A8" w:rsidP="00A430A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923215">
        <w:rPr>
          <w:rFonts w:ascii="Arial" w:hAnsi="Arial" w:cs="Arial"/>
          <w:sz w:val="24"/>
          <w:szCs w:val="24"/>
          <w:lang w:eastAsia="pl-PL"/>
        </w:rPr>
        <w:t>umieszczenie</w:t>
      </w:r>
      <w:r>
        <w:rPr>
          <w:rFonts w:ascii="Arial" w:hAnsi="Arial" w:cs="Arial"/>
          <w:sz w:val="24"/>
          <w:szCs w:val="24"/>
          <w:lang w:eastAsia="pl-PL"/>
        </w:rPr>
        <w:t xml:space="preserve"> w widocznym miejscu</w:t>
      </w:r>
      <w:r w:rsidRPr="00923215">
        <w:rPr>
          <w:rFonts w:ascii="Arial" w:hAnsi="Arial" w:cs="Arial"/>
          <w:sz w:val="24"/>
          <w:szCs w:val="24"/>
          <w:lang w:eastAsia="pl-PL"/>
        </w:rPr>
        <w:t xml:space="preserve"> tablicy inform</w:t>
      </w:r>
      <w:r>
        <w:rPr>
          <w:rFonts w:ascii="Arial" w:hAnsi="Arial" w:cs="Arial"/>
          <w:sz w:val="24"/>
          <w:szCs w:val="24"/>
          <w:lang w:eastAsia="pl-PL"/>
        </w:rPr>
        <w:t>acyjnej lub plakatu – w </w:t>
      </w:r>
      <w:r w:rsidRPr="00923215">
        <w:rPr>
          <w:rFonts w:ascii="Arial" w:hAnsi="Arial" w:cs="Arial"/>
          <w:sz w:val="24"/>
          <w:szCs w:val="24"/>
          <w:lang w:eastAsia="pl-PL"/>
        </w:rPr>
        <w:t xml:space="preserve">zależności od całkowitego kosztu projektu, na zasadach określonych w rozdz. 9 </w:t>
      </w:r>
      <w:r w:rsidRPr="008256D6">
        <w:rPr>
          <w:rFonts w:ascii="Arial" w:hAnsi="Arial" w:cs="Arial"/>
          <w:i/>
          <w:sz w:val="24"/>
          <w:szCs w:val="24"/>
          <w:lang w:eastAsia="pl-PL"/>
        </w:rPr>
        <w:t>Podręcznika wnioskodawcy i beneficjanta Funduszy Europejskich na lata 2021-2027</w:t>
      </w:r>
      <w:r w:rsidRPr="00923215">
        <w:rPr>
          <w:rFonts w:ascii="Arial" w:hAnsi="Arial" w:cs="Arial"/>
          <w:sz w:val="24"/>
          <w:szCs w:val="24"/>
          <w:lang w:eastAsia="pl-PL"/>
        </w:rPr>
        <w:t>,</w:t>
      </w:r>
    </w:p>
    <w:p w14:paraId="7A1C0BD1" w14:textId="77777777" w:rsidR="00A430A8" w:rsidRDefault="00A430A8" w:rsidP="00A430A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umieszczania w widoczny sposób znaku Funduszy Europejskich, znaku barw Rzeczypospolitej Polskiej (jest dotyczy; wersja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pełnokolorowa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) i znaku Unii Europejskiej na:</w:t>
      </w:r>
    </w:p>
    <w:p w14:paraId="20FE53D4" w14:textId="77777777" w:rsidR="00A430A8" w:rsidRDefault="00A430A8" w:rsidP="00747A7E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wszystkich prowadzonych działaniach informacyjnych i promocyjnych dot. projektu,</w:t>
      </w:r>
    </w:p>
    <w:p w14:paraId="57E2AC14" w14:textId="77777777" w:rsidR="00A430A8" w:rsidRDefault="00A430A8" w:rsidP="00747A7E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wszystkich dokumentach i materiałach podawanych do publicznej wiadomości,</w:t>
      </w:r>
    </w:p>
    <w:p w14:paraId="2DF060B8" w14:textId="77777777" w:rsidR="00A430A8" w:rsidRDefault="00A430A8" w:rsidP="00747A7E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wszystkich dokumentach i materiałach dla osób i podmiotów uczestniczących w projekcie,</w:t>
      </w:r>
    </w:p>
    <w:p w14:paraId="79BB4A6F" w14:textId="77777777" w:rsidR="00A430A8" w:rsidRPr="00923215" w:rsidRDefault="00A430A8" w:rsidP="00747A7E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produktach, sprzęcie, pojazdach, aparaturze, itp. powstałych lub zakupionych z projektu, poprzez umieszczenie trwałego oznakowania w postaci naklejek.</w:t>
      </w:r>
    </w:p>
    <w:p w14:paraId="21236B21" w14:textId="77777777" w:rsidR="00A430A8" w:rsidRPr="00923215" w:rsidRDefault="00A430A8" w:rsidP="00A430A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923215">
        <w:rPr>
          <w:rFonts w:ascii="Arial" w:hAnsi="Arial" w:cs="Arial"/>
          <w:sz w:val="24"/>
          <w:szCs w:val="24"/>
          <w:lang w:eastAsia="pl-PL"/>
        </w:rPr>
        <w:t>zamieszczenie na stronie internetowej Beneficjenta</w:t>
      </w:r>
      <w:r w:rsidRPr="00923215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7"/>
      </w:r>
      <w:r w:rsidRPr="00923215">
        <w:rPr>
          <w:rFonts w:ascii="Arial" w:hAnsi="Arial" w:cs="Arial"/>
          <w:sz w:val="24"/>
          <w:szCs w:val="24"/>
          <w:lang w:eastAsia="pl-PL"/>
        </w:rPr>
        <w:t xml:space="preserve"> krótkiego opisu projektu, który zawiera: tytuł projektu lub jego skróconą nazwę, podkreślenie faktu otrzymania wsparcia finansowego z Unii Europejskiej, zadania, działania, które będą realizowane w projekcie, grupy docelowe, cel lub cele projektu, efekty, rezultaty projektu, wartość projektu, wysokoś</w:t>
      </w:r>
      <w:r>
        <w:rPr>
          <w:rFonts w:ascii="Arial" w:hAnsi="Arial" w:cs="Arial"/>
          <w:sz w:val="24"/>
          <w:szCs w:val="24"/>
          <w:lang w:eastAsia="pl-PL"/>
        </w:rPr>
        <w:t>ć wkładu Funduszy Europejskich (</w:t>
      </w:r>
      <w:r w:rsidRPr="00923215">
        <w:rPr>
          <w:rFonts w:ascii="Arial" w:hAnsi="Arial" w:cs="Arial"/>
          <w:sz w:val="24"/>
          <w:szCs w:val="24"/>
          <w:lang w:eastAsia="pl-PL"/>
        </w:rPr>
        <w:t>hasztagi #</w:t>
      </w:r>
      <w:proofErr w:type="spellStart"/>
      <w:r w:rsidRPr="00923215">
        <w:rPr>
          <w:rFonts w:ascii="Arial" w:hAnsi="Arial" w:cs="Arial"/>
          <w:sz w:val="24"/>
          <w:szCs w:val="24"/>
          <w:lang w:eastAsia="pl-PL"/>
        </w:rPr>
        <w:t>FunduszeUE</w:t>
      </w:r>
      <w:proofErr w:type="spellEnd"/>
      <w:r w:rsidRPr="00923215">
        <w:rPr>
          <w:rFonts w:ascii="Arial" w:hAnsi="Arial" w:cs="Arial"/>
          <w:sz w:val="24"/>
          <w:szCs w:val="24"/>
          <w:lang w:eastAsia="pl-PL"/>
        </w:rPr>
        <w:t xml:space="preserve"> lub #</w:t>
      </w:r>
      <w:proofErr w:type="spellStart"/>
      <w:r w:rsidRPr="00923215">
        <w:rPr>
          <w:rFonts w:ascii="Arial" w:hAnsi="Arial" w:cs="Arial"/>
          <w:sz w:val="24"/>
          <w:szCs w:val="24"/>
          <w:lang w:eastAsia="pl-PL"/>
        </w:rPr>
        <w:t>FunduszeEuropejskie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)</w:t>
      </w:r>
      <w:r w:rsidRPr="00923215">
        <w:rPr>
          <w:rFonts w:ascii="Arial" w:hAnsi="Arial" w:cs="Arial"/>
          <w:sz w:val="24"/>
          <w:szCs w:val="24"/>
          <w:lang w:eastAsia="pl-PL"/>
        </w:rPr>
        <w:t>.</w:t>
      </w:r>
    </w:p>
    <w:p w14:paraId="66D18C8E" w14:textId="77777777" w:rsidR="00A430A8" w:rsidRDefault="00A430A8" w:rsidP="00A430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14:paraId="100A0CF0" w14:textId="77777777" w:rsidR="00A430A8" w:rsidRPr="00923215" w:rsidRDefault="00A430A8" w:rsidP="00A430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23215">
        <w:rPr>
          <w:rFonts w:ascii="Arial" w:hAnsi="Arial" w:cs="Arial"/>
          <w:sz w:val="24"/>
          <w:szCs w:val="24"/>
          <w:lang w:eastAsia="pl-PL"/>
        </w:rPr>
        <w:t>Sz</w:t>
      </w:r>
      <w:r w:rsidRPr="00923215">
        <w:rPr>
          <w:rFonts w:ascii="Arial" w:hAnsi="Arial" w:cs="Arial"/>
          <w:sz w:val="24"/>
          <w:szCs w:val="24"/>
        </w:rPr>
        <w:t xml:space="preserve">czegóły dotyczące minimalnego zakresu informacji zawarte są w rozdz. 11 </w:t>
      </w:r>
      <w:r w:rsidRPr="00855888">
        <w:rPr>
          <w:rFonts w:ascii="Arial" w:hAnsi="Arial" w:cs="Arial"/>
          <w:i/>
          <w:sz w:val="24"/>
          <w:szCs w:val="24"/>
        </w:rPr>
        <w:t>Podręcznika wnioskodawcy i beneficjenta Funduszy Europejskich na lata 2021-2027</w:t>
      </w:r>
      <w:r w:rsidRPr="00923215">
        <w:rPr>
          <w:rFonts w:ascii="Arial" w:hAnsi="Arial" w:cs="Arial"/>
          <w:sz w:val="24"/>
          <w:szCs w:val="24"/>
        </w:rPr>
        <w:t>.</w:t>
      </w:r>
    </w:p>
    <w:p w14:paraId="6C9F157F" w14:textId="77777777" w:rsidR="00A430A8" w:rsidRDefault="00A430A8" w:rsidP="00A430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14:paraId="2E089FD3" w14:textId="77777777" w:rsidR="00A430A8" w:rsidRDefault="00A430A8" w:rsidP="00A430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23215">
        <w:rPr>
          <w:rFonts w:ascii="Arial" w:hAnsi="Arial" w:cs="Arial"/>
          <w:sz w:val="24"/>
          <w:szCs w:val="24"/>
          <w:lang w:eastAsia="pl-PL"/>
        </w:rPr>
        <w:t xml:space="preserve">Informacje takie należy umieścić również na profilu w mediach społecznościowych </w:t>
      </w:r>
      <w:r w:rsidRPr="00923215">
        <w:rPr>
          <w:rFonts w:ascii="Arial" w:hAnsi="Arial" w:cs="Arial"/>
          <w:sz w:val="24"/>
          <w:szCs w:val="24"/>
        </w:rPr>
        <w:t>– jeżeli Beneficjent nie posiada takiego profilu, jest zobowiązany go założyć.</w:t>
      </w:r>
    </w:p>
    <w:p w14:paraId="1BE830B4" w14:textId="77777777" w:rsidR="00A430A8" w:rsidRPr="00923215" w:rsidRDefault="00A430A8" w:rsidP="00A430A8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5A13512" w14:textId="77777777" w:rsidR="00A430A8" w:rsidRPr="00923215" w:rsidRDefault="00A430A8" w:rsidP="00C9693A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426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Beneficjent zobowiązany jest do dokumentowania działań informacyjno-promocyjnych prowadzonych w ramach projektu.</w:t>
      </w:r>
    </w:p>
    <w:p w14:paraId="047DB88D" w14:textId="77777777" w:rsidR="00A430A8" w:rsidRPr="00923215" w:rsidRDefault="00A430A8" w:rsidP="00A430A8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Każdorazowo na prośbę Instytucji Pośredniczącej, Beneficjent zobowiązany jest do zorganizowania wspólnego wydarzenia informacyjno-promocyjnego dla mediów (np. briefingu prasowego, konferencji prasowej) z przedstawicielami Instytucji Pośredniczącej.</w:t>
      </w:r>
    </w:p>
    <w:p w14:paraId="661DB7DC" w14:textId="77777777" w:rsidR="00A430A8" w:rsidRPr="00923215" w:rsidRDefault="00A430A8" w:rsidP="00A430A8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Beneficjent zobowiązany jest do rzetelnego i regularnego wprowadzania aktualnych danych do wyszukiwarki wsparcia dl</w:t>
      </w:r>
      <w:r>
        <w:rPr>
          <w:rFonts w:ascii="Arial" w:eastAsia="Times New Roman" w:hAnsi="Arial" w:cs="Arial"/>
          <w:sz w:val="24"/>
          <w:szCs w:val="24"/>
          <w:lang w:eastAsia="pl-PL"/>
        </w:rPr>
        <w:t>a potencjalnych beneficjentów i 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>uczestników projektu, dostępnej na Portalu Funduszy Europejskich.</w:t>
      </w:r>
    </w:p>
    <w:p w14:paraId="1D236D6F" w14:textId="77777777" w:rsidR="00A430A8" w:rsidRPr="00923215" w:rsidRDefault="00A430A8" w:rsidP="00A430A8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niewywiązania się Beneficjenta z obowiązków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informacyjno-promocyjnych 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 xml:space="preserve">określonych w </w:t>
      </w:r>
      <w:r w:rsidR="00B4696F">
        <w:rPr>
          <w:rFonts w:ascii="Arial" w:eastAsia="Times New Roman" w:hAnsi="Arial" w:cs="Arial"/>
          <w:sz w:val="24"/>
          <w:szCs w:val="24"/>
          <w:lang w:eastAsia="pl-PL"/>
        </w:rPr>
        <w:t>niniejszym porozumieniu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 xml:space="preserve">, IP wzywa Beneficjenta do podjęcia działań zaradczych w terminie i na warunkach określonych w wezwaniu. W przypadku braku </w:t>
      </w:r>
      <w:r w:rsidRPr="00E976B3">
        <w:rPr>
          <w:rFonts w:ascii="Arial" w:eastAsia="Times New Roman" w:hAnsi="Arial" w:cs="Arial"/>
          <w:sz w:val="24"/>
          <w:szCs w:val="24"/>
          <w:lang w:eastAsia="pl-PL"/>
        </w:rPr>
        <w:t xml:space="preserve">wykonania przez Beneficjenta działań zaradczych, o których mowa w wezwaniu, IP pomniejsza maksymalną kwotę dofinansowania o wartość nie większą niż 3% tego dofinansowania, zgodnie z wykazem pomniejszenia wartości dofinansowania projektu w zakresie obowiązków komunikacyjnych, który stanowi załącznik nr 7 do </w:t>
      </w:r>
      <w:r w:rsidR="00B4696F">
        <w:rPr>
          <w:rFonts w:ascii="Arial" w:eastAsia="Times New Roman" w:hAnsi="Arial" w:cs="Arial"/>
          <w:sz w:val="24"/>
          <w:szCs w:val="24"/>
          <w:lang w:eastAsia="pl-PL"/>
        </w:rPr>
        <w:t>niniejszego porozumienia</w:t>
      </w:r>
      <w:r w:rsidRPr="00E976B3">
        <w:rPr>
          <w:rFonts w:ascii="Arial" w:eastAsia="Times New Roman" w:hAnsi="Arial" w:cs="Arial"/>
          <w:sz w:val="24"/>
          <w:szCs w:val="24"/>
          <w:lang w:eastAsia="pl-PL"/>
        </w:rPr>
        <w:t>. W takim przypadku, IP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976B3">
        <w:rPr>
          <w:rFonts w:ascii="Arial" w:eastAsia="Times New Roman" w:hAnsi="Arial" w:cs="Arial"/>
          <w:sz w:val="24"/>
          <w:szCs w:val="24"/>
          <w:lang w:eastAsia="pl-PL"/>
        </w:rPr>
        <w:t>drodze jednostronnego oświadczenia woli, które jest wiążące dla Beneficjenta, dokona zmiany maksymalnej kwoty dofinansowania, o czym informuje Beneficjenta w formie pisemnej lub elektronicznej, wzywając go jednocześnie do odpowiedniej zmiany harmonogramu projektu/płatności. Jeżeli w wyniku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pomniejszenia dofinansowania okaże się, że Beneficjent otrzymał środk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>kwocie wyższej niż maksymalna wysokość dofinansowania, o której mowa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>zdaniu poprzednim, różnica podlega zwrotowi bez odsetek w terminie i na zasadach określonych przez IP. Po bezskutecznym upływie terminu do zwrotu, następuje on w trybie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 xml:space="preserve">na zasadach określonych w art. 207 ustawy o finansach publicznych. </w:t>
      </w:r>
    </w:p>
    <w:p w14:paraId="7329EE1F" w14:textId="77777777" w:rsidR="00A430A8" w:rsidRPr="00923215" w:rsidRDefault="00A430A8" w:rsidP="00A430A8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hAnsi="Arial" w:cs="Arial"/>
          <w:sz w:val="24"/>
          <w:szCs w:val="24"/>
        </w:rPr>
        <w:t>W przypadku stworzenia przez osobę trzecią utworów, w rozumieniu art.1</w:t>
      </w:r>
      <w:r>
        <w:rPr>
          <w:rFonts w:ascii="Arial" w:hAnsi="Arial" w:cs="Arial"/>
          <w:sz w:val="24"/>
          <w:szCs w:val="24"/>
        </w:rPr>
        <w:t> </w:t>
      </w:r>
      <w:r w:rsidRPr="00923215">
        <w:rPr>
          <w:rFonts w:ascii="Arial" w:hAnsi="Arial" w:cs="Arial"/>
          <w:sz w:val="24"/>
          <w:szCs w:val="24"/>
        </w:rPr>
        <w:t>Ustawy z dnia 4 lutego 1994 r. o prawach autorskich i prawach pokrewnych (Dz.U. z 2022 r. poz. 2509), związanych z komunikacją i widocznością (np. zdjęcia, filmy, broszury, ulotki, prezentacje multimedialne nt. projektu), powstałych w ramach projektu, Beneficjent zobowiązany jest do uzyskania od tej osoby majątkowych praw autorskich do tych utworów.</w:t>
      </w:r>
    </w:p>
    <w:p w14:paraId="2AA1214F" w14:textId="77777777" w:rsidR="00A430A8" w:rsidRPr="00923215" w:rsidRDefault="00A430A8" w:rsidP="00A430A8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hAnsi="Arial" w:cs="Arial"/>
          <w:sz w:val="24"/>
          <w:szCs w:val="24"/>
        </w:rPr>
        <w:t>Beneficjent zobowiązany jest każdorazowo, na wniosek IK UP, IZ, IP i unijnych instytucji lub organów i jednostek administracyjnych, udostępnienia tym podmiotom utworów związanych komunikacją i widocznością (np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>. zdjęcia, filmy, broszury, ulotki, prezentacje multimedialne nt. projektu) powstałych w ramach projektu.</w:t>
      </w:r>
    </w:p>
    <w:p w14:paraId="0287ABE5" w14:textId="77777777" w:rsidR="00A430A8" w:rsidRPr="00923215" w:rsidRDefault="00A430A8" w:rsidP="00A430A8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hAnsi="Arial" w:cs="Arial"/>
          <w:sz w:val="24"/>
          <w:szCs w:val="24"/>
        </w:rPr>
        <w:t>Beneficjent zobowiązany jest do każdorazow</w:t>
      </w:r>
      <w:r>
        <w:rPr>
          <w:rFonts w:ascii="Arial" w:hAnsi="Arial" w:cs="Arial"/>
          <w:sz w:val="24"/>
          <w:szCs w:val="24"/>
        </w:rPr>
        <w:t>ego, na wniosek IK UP, IZ, IP i </w:t>
      </w:r>
      <w:r w:rsidRPr="00923215">
        <w:rPr>
          <w:rFonts w:ascii="Arial" w:hAnsi="Arial" w:cs="Arial"/>
          <w:sz w:val="24"/>
          <w:szCs w:val="24"/>
        </w:rPr>
        <w:t>unijnych instytucji, organów lub jednostek organizacyjnych, udzielenia tym podmiotom nieodpłatnej i niewyłącznej licencji do korzystania z utworów związanych z komunikacją i widocznością (np. zdjęcia, filmy, broszury, ulotki, prezentacje multimedialne nt. projektu) powstałych w ramach projektu w</w:t>
      </w:r>
      <w:r>
        <w:rPr>
          <w:rFonts w:ascii="Arial" w:hAnsi="Arial" w:cs="Arial"/>
          <w:sz w:val="24"/>
          <w:szCs w:val="24"/>
        </w:rPr>
        <w:t> </w:t>
      </w:r>
      <w:r w:rsidRPr="00923215">
        <w:rPr>
          <w:rFonts w:ascii="Arial" w:hAnsi="Arial" w:cs="Arial"/>
          <w:sz w:val="24"/>
          <w:szCs w:val="24"/>
        </w:rPr>
        <w:t>następujący sposób:</w:t>
      </w:r>
    </w:p>
    <w:p w14:paraId="29DA1BA7" w14:textId="77777777" w:rsidR="00A430A8" w:rsidRPr="00923215" w:rsidRDefault="00A430A8" w:rsidP="00C844E0">
      <w:pPr>
        <w:numPr>
          <w:ilvl w:val="0"/>
          <w:numId w:val="46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na terytorium Rzeczypospolitej Polskiej oraz na terytorium innych państw członkowskich UE,</w:t>
      </w:r>
    </w:p>
    <w:p w14:paraId="2F6396A2" w14:textId="77777777" w:rsidR="00A430A8" w:rsidRPr="00923215" w:rsidRDefault="00A430A8" w:rsidP="00C844E0">
      <w:pPr>
        <w:numPr>
          <w:ilvl w:val="0"/>
          <w:numId w:val="46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na okres 10 lat,</w:t>
      </w:r>
    </w:p>
    <w:p w14:paraId="1A96A1D7" w14:textId="77777777" w:rsidR="00A430A8" w:rsidRPr="00923215" w:rsidRDefault="00A430A8" w:rsidP="00C844E0">
      <w:pPr>
        <w:numPr>
          <w:ilvl w:val="0"/>
          <w:numId w:val="46"/>
        </w:numPr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bez ograniczeń co do liczby egzemplarzy i nośników, w zakresie następujących pól eksploatacji:</w:t>
      </w:r>
    </w:p>
    <w:p w14:paraId="1FCB788B" w14:textId="77777777" w:rsidR="00A430A8" w:rsidRPr="00923215" w:rsidRDefault="00A430A8" w:rsidP="00C844E0">
      <w:pPr>
        <w:numPr>
          <w:ilvl w:val="0"/>
          <w:numId w:val="47"/>
        </w:numPr>
        <w:spacing w:after="0" w:line="240" w:lineRule="auto"/>
        <w:ind w:left="127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utrwalanie – w szczególności drukiem, zapisem w pamięci komputera i na nośnikach elektronicznych oraz zwielokrotnianie, powielanie i kopiowanie tak powstałych egzemplarzy dowolną techniką,</w:t>
      </w:r>
    </w:p>
    <w:p w14:paraId="5BDC3241" w14:textId="77777777" w:rsidR="00A430A8" w:rsidRPr="00923215" w:rsidRDefault="00A430A8" w:rsidP="00C844E0">
      <w:pPr>
        <w:numPr>
          <w:ilvl w:val="0"/>
          <w:numId w:val="47"/>
        </w:numPr>
        <w:spacing w:after="0" w:line="240" w:lineRule="auto"/>
        <w:ind w:left="127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rozpowszechnianie oraz publikowanie w dowolny sposób (w tym poprzez: wyświetlanie lub publiczne odtwarzanie lub wprowadzanie do pamięci komputera i sieci multimedialnych w tym Internetu) – w całości lub w części, jak również w połączeniu z innymi utworami,</w:t>
      </w:r>
    </w:p>
    <w:p w14:paraId="2980C593" w14:textId="77777777" w:rsidR="00A430A8" w:rsidRPr="00923215" w:rsidRDefault="00A430A8" w:rsidP="00C844E0">
      <w:pPr>
        <w:numPr>
          <w:ilvl w:val="0"/>
          <w:numId w:val="47"/>
        </w:numPr>
        <w:spacing w:after="0" w:line="240" w:lineRule="auto"/>
        <w:ind w:left="127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publiczna dystrybucja utworów lub ich kopii we wszelkich formatach (np. książka, broszura, CD, Internet),</w:t>
      </w:r>
    </w:p>
    <w:p w14:paraId="4C2869B3" w14:textId="77777777" w:rsidR="00A430A8" w:rsidRPr="00923215" w:rsidRDefault="00A430A8" w:rsidP="00C844E0">
      <w:pPr>
        <w:numPr>
          <w:ilvl w:val="0"/>
          <w:numId w:val="47"/>
        </w:numPr>
        <w:spacing w:after="0" w:line="240" w:lineRule="auto"/>
        <w:ind w:left="127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udostępnianie, w tym unijnym instytucjom, organom lub jednostkom organizacyjnym Unii, IK UP, IZ i IP oraz ich pracownikom oraz publiczne udostępnianie przy wykorzystaniu wszelkich środków komunikacji (np. Internet),</w:t>
      </w:r>
    </w:p>
    <w:p w14:paraId="456BD4F0" w14:textId="716645EE" w:rsidR="00A430A8" w:rsidRPr="00923215" w:rsidRDefault="00A430A8" w:rsidP="00C844E0">
      <w:pPr>
        <w:numPr>
          <w:ilvl w:val="0"/>
          <w:numId w:val="47"/>
        </w:numPr>
        <w:spacing w:after="0" w:line="240" w:lineRule="auto"/>
        <w:ind w:left="127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przechowywanie i archiwizowanie w postaci papierowej albo elektronicznej</w:t>
      </w:r>
      <w:r w:rsidR="0082596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4D4DE04" w14:textId="77777777" w:rsidR="00A430A8" w:rsidRPr="00923215" w:rsidRDefault="00A430A8" w:rsidP="00C844E0">
      <w:pPr>
        <w:numPr>
          <w:ilvl w:val="0"/>
          <w:numId w:val="47"/>
        </w:numPr>
        <w:spacing w:after="0" w:line="240" w:lineRule="auto"/>
        <w:ind w:left="1276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t>z prawem do udzielania osobom trzecim sublicencji na warunkach i polach eks</w:t>
      </w:r>
      <w:r>
        <w:rPr>
          <w:rFonts w:ascii="Arial" w:eastAsia="Times New Roman" w:hAnsi="Arial" w:cs="Arial"/>
          <w:sz w:val="24"/>
          <w:szCs w:val="24"/>
          <w:lang w:eastAsia="pl-PL"/>
        </w:rPr>
        <w:t>ploatacji, o których mowa w ust.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 xml:space="preserve"> 12.</w:t>
      </w:r>
    </w:p>
    <w:p w14:paraId="05562FB3" w14:textId="7EB837B1" w:rsidR="00A430A8" w:rsidRDefault="00A430A8" w:rsidP="00A430A8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4E09">
        <w:rPr>
          <w:rFonts w:ascii="Arial" w:eastAsia="Times New Roman" w:hAnsi="Arial" w:cs="Arial"/>
          <w:sz w:val="24"/>
          <w:szCs w:val="24"/>
          <w:lang w:eastAsia="pl-PL"/>
        </w:rPr>
        <w:t xml:space="preserve">Zmiana strony internetowej wskazanej </w:t>
      </w:r>
      <w:r>
        <w:rPr>
          <w:rFonts w:ascii="Arial" w:eastAsia="Times New Roman" w:hAnsi="Arial" w:cs="Arial"/>
          <w:sz w:val="24"/>
          <w:szCs w:val="24"/>
          <w:lang w:eastAsia="pl-PL"/>
        </w:rPr>
        <w:t>w ust</w:t>
      </w:r>
      <w:r w:rsidR="00660E09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3 n</w:t>
      </w:r>
      <w:r w:rsidR="00445700">
        <w:rPr>
          <w:rFonts w:ascii="Arial" w:eastAsia="Times New Roman" w:hAnsi="Arial" w:cs="Arial"/>
          <w:sz w:val="24"/>
          <w:szCs w:val="24"/>
          <w:lang w:eastAsia="pl-PL"/>
        </w:rPr>
        <w:t>ie wymaga aneksowania niniejszego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5700">
        <w:rPr>
          <w:rFonts w:ascii="Arial" w:eastAsia="Times New Roman" w:hAnsi="Arial" w:cs="Arial"/>
          <w:sz w:val="24"/>
          <w:szCs w:val="24"/>
          <w:lang w:eastAsia="pl-PL"/>
        </w:rPr>
        <w:t>porozumienia</w:t>
      </w:r>
      <w:r w:rsidRPr="00664E09">
        <w:rPr>
          <w:rFonts w:ascii="Arial" w:eastAsia="Times New Roman" w:hAnsi="Arial" w:cs="Arial"/>
          <w:sz w:val="24"/>
          <w:szCs w:val="24"/>
          <w:lang w:eastAsia="pl-PL"/>
        </w:rPr>
        <w:t>. IP informuje Beneficjenta o tym fakcie w formie pisemnej lub elektronicznej, wraz ze wskazaniem daty, od której obowiązuje zmieniony adres strony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709D40" w14:textId="7C3D89E4" w:rsidR="00A430A8" w:rsidRPr="00923215" w:rsidRDefault="00A430A8" w:rsidP="00A430A8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321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Beneficjent, podpisując </w:t>
      </w:r>
      <w:r>
        <w:rPr>
          <w:rFonts w:ascii="Arial" w:eastAsia="Times New Roman" w:hAnsi="Arial" w:cs="Arial"/>
          <w:sz w:val="24"/>
          <w:szCs w:val="24"/>
          <w:lang w:eastAsia="pl-PL"/>
        </w:rPr>
        <w:t>niniejsz</w:t>
      </w:r>
      <w:r w:rsidR="00445700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5700">
        <w:rPr>
          <w:rFonts w:ascii="Arial" w:eastAsia="Times New Roman" w:hAnsi="Arial" w:cs="Arial"/>
          <w:sz w:val="24"/>
          <w:szCs w:val="24"/>
          <w:lang w:eastAsia="pl-PL"/>
        </w:rPr>
        <w:t>porozumienie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 xml:space="preserve">, przyjmuje do wiadomości, że objęcie dofinansowaniem oznacza umieszczenie danych </w:t>
      </w: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>eneficjenta w publikowanym przez Instytucję Zarządzającą/Instytucję Pośredniczącą wykazie projektów,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>których mowa w art. 49 ust</w:t>
      </w:r>
      <w:r w:rsidR="00660E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23215">
        <w:rPr>
          <w:rFonts w:ascii="Arial" w:eastAsia="Times New Roman" w:hAnsi="Arial" w:cs="Arial"/>
          <w:sz w:val="24"/>
          <w:szCs w:val="24"/>
          <w:lang w:eastAsia="pl-PL"/>
        </w:rPr>
        <w:t xml:space="preserve"> 3 i 5 rozporządzenia ogólnego.</w:t>
      </w:r>
    </w:p>
    <w:p w14:paraId="394D7512" w14:textId="77777777" w:rsidR="00A430A8" w:rsidRPr="00FF2C23" w:rsidRDefault="00A430A8" w:rsidP="00A430A8">
      <w:pPr>
        <w:pStyle w:val="xl33"/>
        <w:spacing w:before="0" w:after="0"/>
        <w:jc w:val="left"/>
        <w:rPr>
          <w:rFonts w:ascii="Arial" w:hAnsi="Arial" w:cs="Arial"/>
          <w:b/>
          <w:sz w:val="24"/>
        </w:rPr>
      </w:pPr>
    </w:p>
    <w:p w14:paraId="6B90FEB1" w14:textId="77777777" w:rsidR="00A430A8" w:rsidRDefault="00A430A8" w:rsidP="00A430A8">
      <w:pPr>
        <w:pStyle w:val="xl33"/>
        <w:spacing w:before="0" w:after="0"/>
        <w:rPr>
          <w:rFonts w:ascii="Arial" w:hAnsi="Arial" w:cs="Arial"/>
          <w:b/>
          <w:sz w:val="24"/>
        </w:rPr>
      </w:pPr>
      <w:r w:rsidRPr="00FF2C23">
        <w:rPr>
          <w:rFonts w:ascii="Arial" w:hAnsi="Arial" w:cs="Arial"/>
          <w:b/>
          <w:sz w:val="24"/>
        </w:rPr>
        <w:t>Zmiany w Projekcie</w:t>
      </w:r>
    </w:p>
    <w:p w14:paraId="3487AD42" w14:textId="77777777" w:rsidR="00A430A8" w:rsidRPr="00FF2C23" w:rsidRDefault="00A430A8" w:rsidP="00A430A8">
      <w:pPr>
        <w:pStyle w:val="xl33"/>
        <w:spacing w:before="0" w:after="0"/>
        <w:rPr>
          <w:rFonts w:ascii="Arial" w:hAnsi="Arial" w:cs="Arial"/>
          <w:b/>
          <w:sz w:val="24"/>
        </w:rPr>
      </w:pPr>
    </w:p>
    <w:p w14:paraId="540E989D" w14:textId="77777777" w:rsidR="00A430A8" w:rsidRDefault="00A430A8" w:rsidP="00A430A8">
      <w:pPr>
        <w:pStyle w:val="xl33"/>
        <w:spacing w:before="0" w:after="0"/>
        <w:rPr>
          <w:rFonts w:ascii="Arial" w:hAnsi="Arial" w:cs="Arial"/>
          <w:sz w:val="24"/>
        </w:rPr>
      </w:pPr>
      <w:r w:rsidRPr="00FF2C23">
        <w:rPr>
          <w:rFonts w:ascii="Arial" w:hAnsi="Arial" w:cs="Arial"/>
          <w:sz w:val="24"/>
        </w:rPr>
        <w:t>§ 2</w:t>
      </w:r>
      <w:r w:rsidR="004C087F">
        <w:rPr>
          <w:rFonts w:ascii="Arial" w:hAnsi="Arial" w:cs="Arial"/>
          <w:sz w:val="24"/>
        </w:rPr>
        <w:t>0</w:t>
      </w:r>
    </w:p>
    <w:p w14:paraId="4F019E7E" w14:textId="77777777" w:rsidR="00A430A8" w:rsidRPr="00FF2C23" w:rsidRDefault="00A430A8" w:rsidP="00A430A8">
      <w:pPr>
        <w:pStyle w:val="xl33"/>
        <w:spacing w:before="0" w:after="0"/>
        <w:jc w:val="left"/>
        <w:rPr>
          <w:rFonts w:ascii="Arial" w:hAnsi="Arial" w:cs="Arial"/>
          <w:sz w:val="24"/>
        </w:rPr>
      </w:pPr>
    </w:p>
    <w:p w14:paraId="0C2A315A" w14:textId="77777777" w:rsidR="00A430A8" w:rsidRDefault="00A430A8" w:rsidP="00A430A8">
      <w:pPr>
        <w:numPr>
          <w:ilvl w:val="6"/>
          <w:numId w:val="8"/>
        </w:numPr>
        <w:tabs>
          <w:tab w:val="clear" w:pos="468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może dokonywać zmian w </w:t>
      </w:r>
      <w:r>
        <w:rPr>
          <w:rFonts w:ascii="Arial" w:hAnsi="Arial" w:cs="Arial"/>
          <w:sz w:val="24"/>
          <w:szCs w:val="24"/>
        </w:rPr>
        <w:t>projekcie</w:t>
      </w:r>
      <w:r w:rsidRPr="00FF2C23">
        <w:rPr>
          <w:rFonts w:ascii="Arial" w:hAnsi="Arial" w:cs="Arial"/>
          <w:sz w:val="24"/>
          <w:szCs w:val="24"/>
        </w:rPr>
        <w:t xml:space="preserve"> pod warunkiem ich zgłoszenia Instytucji Pośredniczącej w </w:t>
      </w:r>
      <w:r>
        <w:rPr>
          <w:rFonts w:ascii="Arial" w:hAnsi="Arial" w:cs="Arial"/>
          <w:sz w:val="24"/>
          <w:szCs w:val="24"/>
        </w:rPr>
        <w:t>CST2021</w:t>
      </w:r>
      <w:r w:rsidRPr="00FF2C23">
        <w:rPr>
          <w:rFonts w:ascii="Arial" w:hAnsi="Arial" w:cs="Arial"/>
          <w:sz w:val="24"/>
          <w:szCs w:val="24"/>
        </w:rPr>
        <w:t xml:space="preserve"> oraz w Systemie Obsługi Wniosków Aplikacyjnych</w:t>
      </w:r>
      <w:r>
        <w:rPr>
          <w:rFonts w:ascii="Arial" w:hAnsi="Arial" w:cs="Arial"/>
          <w:sz w:val="24"/>
          <w:szCs w:val="24"/>
        </w:rPr>
        <w:t xml:space="preserve"> EFS</w:t>
      </w:r>
      <w:r w:rsidRPr="00FF2C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(SOWA EFS) </w:t>
      </w:r>
      <w:r w:rsidRPr="00FF2C23">
        <w:rPr>
          <w:rFonts w:ascii="Arial" w:hAnsi="Arial" w:cs="Arial"/>
          <w:sz w:val="24"/>
          <w:szCs w:val="24"/>
        </w:rPr>
        <w:t xml:space="preserve">oraz przekazania zaktualizowanego </w:t>
      </w:r>
      <w:r>
        <w:rPr>
          <w:rFonts w:ascii="Arial" w:hAnsi="Arial" w:cs="Arial"/>
          <w:sz w:val="24"/>
          <w:szCs w:val="24"/>
        </w:rPr>
        <w:t>w</w:t>
      </w:r>
      <w:r w:rsidRPr="00FF2C23">
        <w:rPr>
          <w:rFonts w:ascii="Arial" w:hAnsi="Arial" w:cs="Arial"/>
          <w:sz w:val="24"/>
          <w:szCs w:val="24"/>
        </w:rPr>
        <w:t>niosku</w:t>
      </w:r>
      <w:r>
        <w:rPr>
          <w:rFonts w:ascii="Arial" w:hAnsi="Arial" w:cs="Arial"/>
          <w:sz w:val="24"/>
          <w:szCs w:val="24"/>
        </w:rPr>
        <w:t xml:space="preserve"> o dofinansowanie</w:t>
      </w:r>
      <w:r w:rsidRPr="00FF2C23">
        <w:rPr>
          <w:rFonts w:ascii="Arial" w:hAnsi="Arial" w:cs="Arial"/>
          <w:sz w:val="24"/>
          <w:szCs w:val="24"/>
        </w:rPr>
        <w:t xml:space="preserve"> i uzyskania akceptacji Instytucji Pośredniczącej</w:t>
      </w:r>
      <w:r>
        <w:rPr>
          <w:rFonts w:ascii="Arial" w:hAnsi="Arial" w:cs="Arial"/>
          <w:sz w:val="24"/>
          <w:szCs w:val="24"/>
        </w:rPr>
        <w:t xml:space="preserve">. </w:t>
      </w:r>
      <w:r w:rsidRPr="00FF2C23">
        <w:rPr>
          <w:rFonts w:ascii="Arial" w:hAnsi="Arial" w:cs="Arial"/>
          <w:sz w:val="24"/>
          <w:szCs w:val="24"/>
        </w:rPr>
        <w:t>Akceptacja, o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>której mowa w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 xml:space="preserve">zdaniu pierwszym, jest dokonywana w </w:t>
      </w:r>
      <w:r>
        <w:rPr>
          <w:rFonts w:ascii="Arial" w:hAnsi="Arial" w:cs="Arial"/>
          <w:sz w:val="24"/>
          <w:szCs w:val="24"/>
        </w:rPr>
        <w:t>CST2021</w:t>
      </w:r>
      <w:r w:rsidRPr="00FF2C23">
        <w:rPr>
          <w:rFonts w:ascii="Arial" w:hAnsi="Arial" w:cs="Arial"/>
          <w:sz w:val="24"/>
          <w:szCs w:val="24"/>
        </w:rPr>
        <w:t xml:space="preserve"> oraz Systemie Obsługi Wniosków Aplikacyjnych</w:t>
      </w:r>
      <w:r>
        <w:rPr>
          <w:rFonts w:ascii="Arial" w:hAnsi="Arial" w:cs="Arial"/>
          <w:sz w:val="24"/>
          <w:szCs w:val="24"/>
        </w:rPr>
        <w:t xml:space="preserve"> EFS</w:t>
      </w:r>
      <w:r w:rsidRPr="00FF2C2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F2C23">
        <w:rPr>
          <w:rFonts w:ascii="Arial" w:hAnsi="Arial" w:cs="Arial"/>
          <w:sz w:val="24"/>
          <w:szCs w:val="24"/>
        </w:rPr>
        <w:t>w terminie 15 dni roboczych</w:t>
      </w:r>
      <w:r>
        <w:rPr>
          <w:rFonts w:ascii="Arial" w:hAnsi="Arial" w:cs="Arial"/>
          <w:sz w:val="24"/>
          <w:szCs w:val="24"/>
        </w:rPr>
        <w:t xml:space="preserve"> od dnia otrzymania kompletnych dokumentów od Beneficjenta</w:t>
      </w:r>
      <w:r w:rsidRPr="00FF2C23">
        <w:rPr>
          <w:rFonts w:ascii="Arial" w:hAnsi="Arial" w:cs="Arial"/>
          <w:sz w:val="24"/>
          <w:szCs w:val="24"/>
          <w:vertAlign w:val="superscript"/>
        </w:rPr>
        <w:footnoteReference w:id="8"/>
      </w:r>
      <w:r w:rsidRPr="00FF2C23">
        <w:rPr>
          <w:rFonts w:ascii="Arial" w:hAnsi="Arial" w:cs="Arial"/>
          <w:sz w:val="24"/>
          <w:szCs w:val="24"/>
        </w:rPr>
        <w:t xml:space="preserve"> i nie wymaga formy aneksu do </w:t>
      </w:r>
      <w:r>
        <w:rPr>
          <w:rFonts w:ascii="Arial" w:hAnsi="Arial" w:cs="Arial"/>
          <w:sz w:val="24"/>
          <w:szCs w:val="24"/>
        </w:rPr>
        <w:t>niniejsze</w:t>
      </w:r>
      <w:r w:rsidR="00445700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</w:t>
      </w:r>
      <w:r w:rsidR="00445700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. </w:t>
      </w:r>
    </w:p>
    <w:p w14:paraId="49B3FA8C" w14:textId="7B959DC3" w:rsidR="00A430A8" w:rsidRDefault="00A430A8" w:rsidP="00A430A8">
      <w:pPr>
        <w:numPr>
          <w:ilvl w:val="6"/>
          <w:numId w:val="8"/>
        </w:numPr>
        <w:tabs>
          <w:tab w:val="clear" w:pos="468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Zgłoszenia, o </w:t>
      </w:r>
      <w:r w:rsidR="00206469">
        <w:rPr>
          <w:rFonts w:ascii="Arial" w:hAnsi="Arial" w:cs="Arial"/>
          <w:sz w:val="24"/>
          <w:szCs w:val="24"/>
        </w:rPr>
        <w:t xml:space="preserve">których </w:t>
      </w:r>
      <w:r>
        <w:rPr>
          <w:rFonts w:ascii="Arial" w:hAnsi="Arial" w:cs="Arial"/>
          <w:sz w:val="24"/>
          <w:szCs w:val="24"/>
        </w:rPr>
        <w:t>mowa w ust. 1 nie wymagają zmiany polegające</w:t>
      </w:r>
      <w:r w:rsidR="0082596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na przesuwaniu środków pomiędzy danymi kategoriami wydatków w ramach jednego zadania. </w:t>
      </w:r>
    </w:p>
    <w:p w14:paraId="189FB72F" w14:textId="77777777" w:rsidR="00A430A8" w:rsidRPr="00061434" w:rsidRDefault="00A430A8" w:rsidP="00A430A8">
      <w:pPr>
        <w:numPr>
          <w:ilvl w:val="6"/>
          <w:numId w:val="8"/>
        </w:numPr>
        <w:tabs>
          <w:tab w:val="clear" w:pos="468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A0646" w:rsidDel="00045FFC">
        <w:rPr>
          <w:rFonts w:ascii="Arial" w:hAnsi="Arial" w:cs="Arial"/>
          <w:sz w:val="24"/>
          <w:szCs w:val="24"/>
        </w:rPr>
        <w:t>Beneficjent może dokonywać przesunięć w</w:t>
      </w:r>
      <w:r w:rsidRPr="008A0646">
        <w:rPr>
          <w:rFonts w:ascii="Arial" w:hAnsi="Arial" w:cs="Arial"/>
          <w:sz w:val="24"/>
          <w:szCs w:val="24"/>
        </w:rPr>
        <w:t xml:space="preserve"> budżecie projektu określonym w obowiązującym</w:t>
      </w:r>
      <w:r w:rsidRPr="008A0646" w:rsidDel="00045FFC">
        <w:rPr>
          <w:rFonts w:ascii="Arial" w:hAnsi="Arial" w:cs="Arial"/>
          <w:sz w:val="24"/>
          <w:szCs w:val="24"/>
        </w:rPr>
        <w:t xml:space="preserve"> </w:t>
      </w:r>
      <w:r w:rsidRPr="008A0646">
        <w:rPr>
          <w:rFonts w:ascii="Arial" w:hAnsi="Arial" w:cs="Arial"/>
          <w:sz w:val="24"/>
          <w:szCs w:val="24"/>
        </w:rPr>
        <w:t>wniosku o dofinansowanie</w:t>
      </w:r>
      <w:r w:rsidRPr="008A0646" w:rsidDel="00045FFC">
        <w:rPr>
          <w:rFonts w:ascii="Arial" w:hAnsi="Arial" w:cs="Arial"/>
          <w:sz w:val="24"/>
          <w:szCs w:val="24"/>
        </w:rPr>
        <w:t xml:space="preserve"> do 10% wartości śro</w:t>
      </w:r>
      <w:r w:rsidRPr="008A0646">
        <w:rPr>
          <w:rFonts w:ascii="Arial" w:hAnsi="Arial" w:cs="Arial"/>
          <w:sz w:val="24"/>
          <w:szCs w:val="24"/>
        </w:rPr>
        <w:t>dków w odniesieniu do zadania,</w:t>
      </w:r>
      <w:r w:rsidRPr="00061434">
        <w:rPr>
          <w:rFonts w:ascii="Arial" w:hAnsi="Arial" w:cs="Arial"/>
          <w:sz w:val="24"/>
          <w:szCs w:val="24"/>
        </w:rPr>
        <w:t xml:space="preserve"> </w:t>
      </w:r>
      <w:r w:rsidRPr="00061434" w:rsidDel="00045FFC">
        <w:rPr>
          <w:rFonts w:ascii="Arial" w:hAnsi="Arial" w:cs="Arial"/>
          <w:sz w:val="24"/>
          <w:szCs w:val="24"/>
        </w:rPr>
        <w:t>z którego są przesuwane środki, jak i do zadania, na które s</w:t>
      </w:r>
      <w:r w:rsidRPr="00061434">
        <w:rPr>
          <w:rFonts w:ascii="Arial" w:hAnsi="Arial" w:cs="Arial"/>
          <w:sz w:val="24"/>
          <w:szCs w:val="24"/>
        </w:rPr>
        <w:t xml:space="preserve">ą przesuwane środki </w:t>
      </w:r>
      <w:r w:rsidRPr="00061434" w:rsidDel="00045FFC">
        <w:rPr>
          <w:rFonts w:ascii="Arial" w:hAnsi="Arial" w:cs="Arial"/>
          <w:sz w:val="24"/>
          <w:szCs w:val="24"/>
        </w:rPr>
        <w:t xml:space="preserve">bez konieczności zachowania wymogu, o którym mowa w ust. </w:t>
      </w:r>
      <w:r w:rsidRPr="00061434">
        <w:rPr>
          <w:rFonts w:ascii="Arial" w:hAnsi="Arial" w:cs="Arial"/>
          <w:sz w:val="24"/>
          <w:szCs w:val="24"/>
        </w:rPr>
        <w:t>1</w:t>
      </w:r>
      <w:r w:rsidRPr="00061434" w:rsidDel="00045FFC">
        <w:rPr>
          <w:rFonts w:ascii="Arial" w:hAnsi="Arial" w:cs="Arial"/>
          <w:sz w:val="24"/>
          <w:szCs w:val="24"/>
        </w:rPr>
        <w:t xml:space="preserve">. </w:t>
      </w:r>
    </w:p>
    <w:p w14:paraId="4243563F" w14:textId="77777777" w:rsidR="00A430A8" w:rsidRPr="00107901" w:rsidRDefault="00A430A8" w:rsidP="00A430A8">
      <w:pPr>
        <w:numPr>
          <w:ilvl w:val="6"/>
          <w:numId w:val="8"/>
        </w:numPr>
        <w:tabs>
          <w:tab w:val="clear" w:pos="468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07901">
        <w:rPr>
          <w:rFonts w:ascii="Arial" w:hAnsi="Arial" w:cs="Arial"/>
          <w:sz w:val="24"/>
          <w:szCs w:val="24"/>
        </w:rPr>
        <w:t xml:space="preserve">W razie zmian w prawie krajowym lub wspólnotowym wpływających na wysokość wydatków kwalifikowalnych w </w:t>
      </w:r>
      <w:r>
        <w:rPr>
          <w:rFonts w:ascii="Arial" w:hAnsi="Arial" w:cs="Arial"/>
          <w:sz w:val="24"/>
          <w:szCs w:val="24"/>
        </w:rPr>
        <w:t>projekcie</w:t>
      </w:r>
      <w:r w:rsidRPr="00107901">
        <w:rPr>
          <w:rFonts w:ascii="Arial" w:hAnsi="Arial" w:cs="Arial"/>
          <w:sz w:val="24"/>
          <w:szCs w:val="24"/>
        </w:rPr>
        <w:t xml:space="preserve"> strony mogą wnioskować o renegocjację</w:t>
      </w:r>
      <w:r w:rsidR="00445700">
        <w:rPr>
          <w:rFonts w:ascii="Arial" w:hAnsi="Arial" w:cs="Arial"/>
          <w:sz w:val="24"/>
          <w:szCs w:val="24"/>
        </w:rPr>
        <w:t xml:space="preserve"> porozumienia.</w:t>
      </w:r>
    </w:p>
    <w:p w14:paraId="2C50965D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A541B5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C23">
        <w:rPr>
          <w:rFonts w:ascii="Arial" w:hAnsi="Arial" w:cs="Arial"/>
          <w:b/>
          <w:sz w:val="24"/>
          <w:szCs w:val="24"/>
        </w:rPr>
        <w:t xml:space="preserve">Rozwiązanie </w:t>
      </w:r>
      <w:r w:rsidR="0023183F">
        <w:rPr>
          <w:rFonts w:ascii="Arial" w:hAnsi="Arial" w:cs="Arial"/>
          <w:b/>
          <w:sz w:val="24"/>
          <w:szCs w:val="24"/>
        </w:rPr>
        <w:t>porozumienia</w:t>
      </w:r>
    </w:p>
    <w:p w14:paraId="20D68104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203C23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2</w:t>
      </w:r>
      <w:r w:rsidR="004C087F">
        <w:rPr>
          <w:rFonts w:ascii="Arial" w:hAnsi="Arial" w:cs="Arial"/>
          <w:sz w:val="24"/>
          <w:szCs w:val="24"/>
        </w:rPr>
        <w:t>1</w:t>
      </w:r>
    </w:p>
    <w:p w14:paraId="4FAFE1B5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2B22D" w14:textId="77777777" w:rsidR="00A430A8" w:rsidRPr="00FF2C23" w:rsidRDefault="00A430A8" w:rsidP="00A430A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Instytucja Pośrednicząca może rozwiązać niniejsz</w:t>
      </w:r>
      <w:r w:rsidR="0023183F">
        <w:rPr>
          <w:rFonts w:ascii="Arial" w:hAnsi="Arial" w:cs="Arial"/>
          <w:sz w:val="24"/>
          <w:szCs w:val="24"/>
        </w:rPr>
        <w:t>e</w:t>
      </w:r>
      <w:r w:rsidRPr="00FF2C23">
        <w:rPr>
          <w:rFonts w:ascii="Arial" w:hAnsi="Arial" w:cs="Arial"/>
          <w:sz w:val="24"/>
          <w:szCs w:val="24"/>
        </w:rPr>
        <w:t xml:space="preserve"> </w:t>
      </w:r>
      <w:r w:rsidR="0023183F">
        <w:rPr>
          <w:rFonts w:ascii="Arial" w:hAnsi="Arial" w:cs="Arial"/>
          <w:sz w:val="24"/>
          <w:szCs w:val="24"/>
        </w:rPr>
        <w:t>porozumienie</w:t>
      </w:r>
      <w:r w:rsidRPr="00FF2C23">
        <w:rPr>
          <w:rFonts w:ascii="Arial" w:hAnsi="Arial" w:cs="Arial"/>
          <w:sz w:val="24"/>
          <w:szCs w:val="24"/>
        </w:rPr>
        <w:t xml:space="preserve"> w trybie natychmiastowym, w przypadku gdy:</w:t>
      </w:r>
    </w:p>
    <w:p w14:paraId="302A1E86" w14:textId="77777777" w:rsidR="00A430A8" w:rsidRPr="00FF2C23" w:rsidRDefault="00A430A8" w:rsidP="00A430A8">
      <w:pPr>
        <w:numPr>
          <w:ilvl w:val="0"/>
          <w:numId w:val="13"/>
        </w:numPr>
        <w:tabs>
          <w:tab w:val="clear" w:pos="540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dopuścił się poważnych </w:t>
      </w:r>
      <w:r>
        <w:rPr>
          <w:rFonts w:ascii="Arial" w:hAnsi="Arial" w:cs="Arial"/>
          <w:sz w:val="24"/>
          <w:szCs w:val="24"/>
        </w:rPr>
        <w:t>nieprawidłowości finansowych, w </w:t>
      </w:r>
      <w:r w:rsidRPr="00FF2C23">
        <w:rPr>
          <w:rFonts w:ascii="Arial" w:hAnsi="Arial" w:cs="Arial"/>
          <w:sz w:val="24"/>
          <w:szCs w:val="24"/>
        </w:rPr>
        <w:t>szczególności wykorzystał przekazane śro</w:t>
      </w:r>
      <w:r>
        <w:rPr>
          <w:rFonts w:ascii="Arial" w:hAnsi="Arial" w:cs="Arial"/>
          <w:sz w:val="24"/>
          <w:szCs w:val="24"/>
        </w:rPr>
        <w:t>dki na cel inny niż określony w p</w:t>
      </w:r>
      <w:r w:rsidRPr="00FF2C23">
        <w:rPr>
          <w:rFonts w:ascii="Arial" w:hAnsi="Arial" w:cs="Arial"/>
          <w:sz w:val="24"/>
          <w:szCs w:val="24"/>
        </w:rPr>
        <w:t xml:space="preserve">rojekcie lub niezgodnie z </w:t>
      </w:r>
      <w:r w:rsidR="0023183F">
        <w:rPr>
          <w:rFonts w:ascii="Arial" w:hAnsi="Arial" w:cs="Arial"/>
          <w:sz w:val="24"/>
          <w:szCs w:val="24"/>
        </w:rPr>
        <w:t>niniejszym porozumieniem</w:t>
      </w:r>
      <w:r>
        <w:rPr>
          <w:rFonts w:ascii="Arial" w:hAnsi="Arial" w:cs="Arial"/>
          <w:sz w:val="24"/>
          <w:szCs w:val="24"/>
        </w:rPr>
        <w:t>,</w:t>
      </w:r>
    </w:p>
    <w:p w14:paraId="5AE1BAAB" w14:textId="77777777" w:rsidR="00A430A8" w:rsidRPr="00FF2C23" w:rsidRDefault="00A430A8" w:rsidP="00A430A8">
      <w:pPr>
        <w:numPr>
          <w:ilvl w:val="0"/>
          <w:numId w:val="13"/>
        </w:numPr>
        <w:tabs>
          <w:tab w:val="clear" w:pos="540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złoży lub posłuży się fałszywym oświadczeniem lub podrobionymi, przerobionymi lub stwierdzającymi nieprawdę dokumentami w celu uzyskania dofinansowania w ramach </w:t>
      </w:r>
      <w:r w:rsidR="00445700">
        <w:rPr>
          <w:rFonts w:ascii="Arial" w:hAnsi="Arial" w:cs="Arial"/>
          <w:sz w:val="24"/>
          <w:szCs w:val="24"/>
        </w:rPr>
        <w:t>niniejszego porozumienia</w:t>
      </w:r>
      <w:r w:rsidRPr="00FF2C23">
        <w:rPr>
          <w:rFonts w:ascii="Arial" w:hAnsi="Arial" w:cs="Arial"/>
          <w:sz w:val="24"/>
          <w:szCs w:val="24"/>
        </w:rPr>
        <w:t xml:space="preserve">, w tym uznania za kwalifikowalne wydatków ponoszonych w ramach </w:t>
      </w:r>
      <w:r>
        <w:rPr>
          <w:rFonts w:ascii="Arial" w:hAnsi="Arial" w:cs="Arial"/>
          <w:sz w:val="24"/>
          <w:szCs w:val="24"/>
        </w:rPr>
        <w:t>p</w:t>
      </w:r>
      <w:r w:rsidRPr="00FF2C23">
        <w:rPr>
          <w:rFonts w:ascii="Arial" w:hAnsi="Arial" w:cs="Arial"/>
          <w:sz w:val="24"/>
          <w:szCs w:val="24"/>
        </w:rPr>
        <w:t>rojektu</w:t>
      </w:r>
      <w:r>
        <w:rPr>
          <w:rFonts w:ascii="Arial" w:hAnsi="Arial" w:cs="Arial"/>
          <w:sz w:val="24"/>
          <w:szCs w:val="24"/>
        </w:rPr>
        <w:t>,</w:t>
      </w:r>
    </w:p>
    <w:p w14:paraId="20C3109C" w14:textId="77777777" w:rsidR="00A430A8" w:rsidRDefault="00A430A8" w:rsidP="00A430A8">
      <w:pPr>
        <w:numPr>
          <w:ilvl w:val="0"/>
          <w:numId w:val="13"/>
        </w:numPr>
        <w:tabs>
          <w:tab w:val="clear" w:pos="540"/>
        </w:tabs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ze swojej winy nie rozpoczął realizacji </w:t>
      </w:r>
      <w:r>
        <w:rPr>
          <w:rFonts w:ascii="Arial" w:hAnsi="Arial" w:cs="Arial"/>
          <w:sz w:val="24"/>
          <w:szCs w:val="24"/>
        </w:rPr>
        <w:t>p</w:t>
      </w:r>
      <w:r w:rsidRPr="00FF2C23">
        <w:rPr>
          <w:rFonts w:ascii="Arial" w:hAnsi="Arial" w:cs="Arial"/>
          <w:sz w:val="24"/>
          <w:szCs w:val="24"/>
        </w:rPr>
        <w:t xml:space="preserve">rojektu w ciągu 3 miesięcy od ustalonej we </w:t>
      </w:r>
      <w:r>
        <w:rPr>
          <w:rFonts w:ascii="Arial" w:hAnsi="Arial" w:cs="Arial"/>
          <w:sz w:val="24"/>
          <w:szCs w:val="24"/>
        </w:rPr>
        <w:t>w</w:t>
      </w:r>
      <w:r w:rsidRPr="00FF2C23">
        <w:rPr>
          <w:rFonts w:ascii="Arial" w:hAnsi="Arial" w:cs="Arial"/>
          <w:sz w:val="24"/>
          <w:szCs w:val="24"/>
        </w:rPr>
        <w:t>niosku</w:t>
      </w:r>
      <w:r>
        <w:rPr>
          <w:rFonts w:ascii="Arial" w:hAnsi="Arial" w:cs="Arial"/>
          <w:sz w:val="24"/>
          <w:szCs w:val="24"/>
        </w:rPr>
        <w:t xml:space="preserve"> o dofinansowanie</w:t>
      </w:r>
      <w:r w:rsidRPr="00FF2C23">
        <w:rPr>
          <w:rFonts w:ascii="Arial" w:hAnsi="Arial" w:cs="Arial"/>
          <w:sz w:val="24"/>
          <w:szCs w:val="24"/>
        </w:rPr>
        <w:t xml:space="preserve"> początkowej daty okresu realizacji </w:t>
      </w:r>
      <w:r>
        <w:rPr>
          <w:rFonts w:ascii="Arial" w:hAnsi="Arial" w:cs="Arial"/>
          <w:sz w:val="24"/>
          <w:szCs w:val="24"/>
        </w:rPr>
        <w:t>projektu,</w:t>
      </w:r>
    </w:p>
    <w:p w14:paraId="7660E605" w14:textId="77777777" w:rsidR="00A430A8" w:rsidRPr="0085649A" w:rsidRDefault="00A430A8" w:rsidP="00A430A8">
      <w:pPr>
        <w:numPr>
          <w:ilvl w:val="0"/>
          <w:numId w:val="13"/>
        </w:numPr>
        <w:tabs>
          <w:tab w:val="clear" w:pos="540"/>
        </w:tabs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85649A">
        <w:rPr>
          <w:rFonts w:ascii="Arial" w:hAnsi="Arial" w:cs="Arial"/>
          <w:sz w:val="24"/>
          <w:szCs w:val="24"/>
        </w:rPr>
        <w:t xml:space="preserve">Beneficjent nie realizuje projektu zgodnie z harmonogramem stanowiącym element </w:t>
      </w:r>
      <w:r w:rsidR="00855162">
        <w:rPr>
          <w:rFonts w:ascii="Arial" w:hAnsi="Arial" w:cs="Arial"/>
          <w:sz w:val="24"/>
          <w:szCs w:val="24"/>
        </w:rPr>
        <w:t>w</w:t>
      </w:r>
      <w:r w:rsidRPr="0085649A">
        <w:rPr>
          <w:rFonts w:ascii="Arial" w:hAnsi="Arial" w:cs="Arial"/>
          <w:sz w:val="24"/>
          <w:szCs w:val="24"/>
        </w:rPr>
        <w:t>niosku</w:t>
      </w:r>
      <w:r>
        <w:rPr>
          <w:rFonts w:ascii="Arial" w:hAnsi="Arial" w:cs="Arial"/>
          <w:sz w:val="24"/>
          <w:szCs w:val="24"/>
        </w:rPr>
        <w:t xml:space="preserve"> o dofinansowanie</w:t>
      </w:r>
      <w:r w:rsidRPr="0085649A">
        <w:rPr>
          <w:rFonts w:ascii="Arial" w:hAnsi="Arial" w:cs="Arial"/>
          <w:sz w:val="24"/>
          <w:szCs w:val="24"/>
        </w:rPr>
        <w:t xml:space="preserve">, zaprzestał realizacji projektu lub realizuje </w:t>
      </w:r>
      <w:r w:rsidRPr="0085649A">
        <w:rPr>
          <w:rFonts w:ascii="Arial" w:hAnsi="Arial" w:cs="Arial"/>
          <w:sz w:val="24"/>
          <w:szCs w:val="24"/>
        </w:rPr>
        <w:lastRenderedPageBreak/>
        <w:t xml:space="preserve">go w sposób niezgodny z </w:t>
      </w:r>
      <w:r>
        <w:rPr>
          <w:rFonts w:ascii="Arial" w:hAnsi="Arial" w:cs="Arial"/>
          <w:sz w:val="24"/>
          <w:szCs w:val="24"/>
        </w:rPr>
        <w:t>niniejsz</w:t>
      </w:r>
      <w:r w:rsidR="00855162">
        <w:rPr>
          <w:rFonts w:ascii="Arial" w:hAnsi="Arial" w:cs="Arial"/>
          <w:sz w:val="24"/>
          <w:szCs w:val="24"/>
        </w:rPr>
        <w:t xml:space="preserve">ym porozumieniem </w:t>
      </w:r>
      <w:r w:rsidRPr="0085649A">
        <w:rPr>
          <w:rFonts w:ascii="Arial" w:hAnsi="Arial" w:cs="Arial"/>
          <w:sz w:val="24"/>
          <w:szCs w:val="24"/>
        </w:rPr>
        <w:t xml:space="preserve">lub nie przestrzega zapisów </w:t>
      </w:r>
      <w:r>
        <w:rPr>
          <w:rFonts w:ascii="Arial" w:hAnsi="Arial" w:cs="Arial"/>
          <w:sz w:val="24"/>
          <w:szCs w:val="24"/>
        </w:rPr>
        <w:t>niniejsze</w:t>
      </w:r>
      <w:r w:rsidR="00855162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</w:t>
      </w:r>
      <w:r w:rsidR="00855162">
        <w:rPr>
          <w:rFonts w:ascii="Arial" w:hAnsi="Arial" w:cs="Arial"/>
          <w:sz w:val="24"/>
          <w:szCs w:val="24"/>
        </w:rPr>
        <w:t>porozumienia</w:t>
      </w:r>
      <w:r w:rsidRPr="0085649A">
        <w:rPr>
          <w:rFonts w:ascii="Arial" w:hAnsi="Arial" w:cs="Arial"/>
          <w:sz w:val="24"/>
          <w:szCs w:val="24"/>
        </w:rPr>
        <w:t xml:space="preserve"> w okresie jej obowiązywania. </w:t>
      </w:r>
    </w:p>
    <w:p w14:paraId="7E65343D" w14:textId="77777777" w:rsidR="00A430A8" w:rsidRPr="00FF2C23" w:rsidRDefault="00A430A8" w:rsidP="00A430A8">
      <w:pPr>
        <w:numPr>
          <w:ilvl w:val="0"/>
          <w:numId w:val="3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Instytucja Pośrednicząca może rozwiązać </w:t>
      </w:r>
      <w:r w:rsidR="0023183F">
        <w:rPr>
          <w:rFonts w:ascii="Arial" w:hAnsi="Arial" w:cs="Arial"/>
          <w:sz w:val="24"/>
          <w:szCs w:val="24"/>
        </w:rPr>
        <w:t>porozumienie</w:t>
      </w:r>
      <w:r w:rsidRPr="00FF2C23">
        <w:rPr>
          <w:rFonts w:ascii="Arial" w:hAnsi="Arial" w:cs="Arial"/>
          <w:sz w:val="24"/>
          <w:szCs w:val="24"/>
        </w:rPr>
        <w:t xml:space="preserve"> z zachowaniem jednomiesięcznego okresu wypowiedzenia, w przypadku gdy:</w:t>
      </w:r>
    </w:p>
    <w:p w14:paraId="0B92140E" w14:textId="77777777" w:rsidR="00A430A8" w:rsidRPr="00FF2C23" w:rsidRDefault="00A430A8" w:rsidP="00A430A8">
      <w:pPr>
        <w:numPr>
          <w:ilvl w:val="0"/>
          <w:numId w:val="12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w zakresie postępu rzeczowego </w:t>
      </w:r>
      <w:r>
        <w:rPr>
          <w:rFonts w:ascii="Arial" w:hAnsi="Arial" w:cs="Arial"/>
          <w:sz w:val="24"/>
          <w:szCs w:val="24"/>
        </w:rPr>
        <w:t>projektu</w:t>
      </w:r>
      <w:r w:rsidRPr="00FF2C23">
        <w:rPr>
          <w:rFonts w:ascii="Arial" w:hAnsi="Arial" w:cs="Arial"/>
          <w:sz w:val="24"/>
          <w:szCs w:val="24"/>
        </w:rPr>
        <w:t xml:space="preserve"> stwierdzi, że zadania nie są realizowane lub ich realizacja w znacznym stopniu odbiega od </w:t>
      </w:r>
      <w:r>
        <w:rPr>
          <w:rFonts w:ascii="Arial" w:hAnsi="Arial" w:cs="Arial"/>
          <w:sz w:val="24"/>
          <w:szCs w:val="24"/>
        </w:rPr>
        <w:t>założeń określonych we wniosku o dofinansowanie,</w:t>
      </w:r>
    </w:p>
    <w:p w14:paraId="7E18155B" w14:textId="77777777" w:rsidR="00A430A8" w:rsidRPr="00FF2C23" w:rsidRDefault="00A430A8" w:rsidP="00A430A8">
      <w:pPr>
        <w:numPr>
          <w:ilvl w:val="0"/>
          <w:numId w:val="12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Beneficjent odmówi poddania się kontroli, o której mowa w § 1</w:t>
      </w:r>
      <w:r w:rsidR="00AE40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</w:p>
    <w:p w14:paraId="7CF82DB4" w14:textId="77777777" w:rsidR="00A430A8" w:rsidRPr="00FF2C23" w:rsidRDefault="00A430A8" w:rsidP="00A430A8">
      <w:pPr>
        <w:numPr>
          <w:ilvl w:val="0"/>
          <w:numId w:val="12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Beneficjent w ustalonym przez Instytucję Pośredniczącą terminie nie doprowadzi do usunięcia stwierdzonych nieprawidłowości</w:t>
      </w:r>
      <w:r>
        <w:rPr>
          <w:rFonts w:ascii="Arial" w:hAnsi="Arial" w:cs="Arial"/>
          <w:sz w:val="24"/>
          <w:szCs w:val="24"/>
        </w:rPr>
        <w:t>,</w:t>
      </w:r>
    </w:p>
    <w:p w14:paraId="57FE5716" w14:textId="77777777" w:rsidR="00A430A8" w:rsidRPr="00FF2C23" w:rsidRDefault="00A430A8" w:rsidP="00A430A8">
      <w:pPr>
        <w:numPr>
          <w:ilvl w:val="0"/>
          <w:numId w:val="12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nie przedkłada zgodnie z </w:t>
      </w:r>
      <w:r w:rsidR="00855162">
        <w:rPr>
          <w:rFonts w:ascii="Arial" w:hAnsi="Arial" w:cs="Arial"/>
          <w:sz w:val="24"/>
          <w:szCs w:val="24"/>
        </w:rPr>
        <w:t>porozumieniem</w:t>
      </w:r>
      <w:r w:rsidRPr="00FF2C23">
        <w:rPr>
          <w:rFonts w:ascii="Arial" w:hAnsi="Arial" w:cs="Arial"/>
          <w:sz w:val="24"/>
          <w:szCs w:val="24"/>
        </w:rPr>
        <w:t xml:space="preserve"> wniosków o płatność</w:t>
      </w:r>
      <w:r>
        <w:rPr>
          <w:rFonts w:ascii="Arial" w:hAnsi="Arial" w:cs="Arial"/>
          <w:sz w:val="24"/>
          <w:szCs w:val="24"/>
        </w:rPr>
        <w:t>,</w:t>
      </w:r>
    </w:p>
    <w:p w14:paraId="535FDB35" w14:textId="77777777" w:rsidR="00A430A8" w:rsidRPr="00FF2C23" w:rsidRDefault="00A430A8" w:rsidP="00A430A8">
      <w:pPr>
        <w:numPr>
          <w:ilvl w:val="0"/>
          <w:numId w:val="12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Beneficjent w sposób uporczywy uchyla się od wykonywania obowiązków, o</w:t>
      </w:r>
      <w:r>
        <w:rPr>
          <w:rFonts w:ascii="Arial" w:hAnsi="Arial" w:cs="Arial"/>
          <w:sz w:val="24"/>
          <w:szCs w:val="24"/>
        </w:rPr>
        <w:t> </w:t>
      </w:r>
      <w:r w:rsidRPr="00FF2C23">
        <w:rPr>
          <w:rFonts w:ascii="Arial" w:hAnsi="Arial" w:cs="Arial"/>
          <w:sz w:val="24"/>
          <w:szCs w:val="24"/>
        </w:rPr>
        <w:t>których mowa w § 1</w:t>
      </w:r>
      <w:r w:rsidR="00AE40B5">
        <w:rPr>
          <w:rFonts w:ascii="Arial" w:hAnsi="Arial" w:cs="Arial"/>
          <w:sz w:val="24"/>
          <w:szCs w:val="24"/>
        </w:rPr>
        <w:t>6</w:t>
      </w:r>
      <w:r w:rsidRPr="00FF2C23">
        <w:rPr>
          <w:rFonts w:ascii="Arial" w:hAnsi="Arial" w:cs="Arial"/>
          <w:sz w:val="24"/>
          <w:szCs w:val="24"/>
        </w:rPr>
        <w:t xml:space="preserve"> ust. 1.</w:t>
      </w:r>
    </w:p>
    <w:p w14:paraId="1F694F88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1CCEA1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2</w:t>
      </w:r>
      <w:r w:rsidR="004C087F">
        <w:rPr>
          <w:rFonts w:ascii="Arial" w:hAnsi="Arial" w:cs="Arial"/>
          <w:sz w:val="24"/>
          <w:szCs w:val="24"/>
        </w:rPr>
        <w:t>2</w:t>
      </w:r>
    </w:p>
    <w:p w14:paraId="3A2FAF22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5E917A" w14:textId="77777777" w:rsidR="00A430A8" w:rsidRPr="00FF2C23" w:rsidRDefault="003A796F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Porozumienie</w:t>
      </w:r>
      <w:r w:rsidR="00A430A8" w:rsidRPr="00FF2C23">
        <w:rPr>
          <w:rFonts w:ascii="Arial" w:hAnsi="Arial" w:cs="Arial"/>
          <w:sz w:val="24"/>
          <w:szCs w:val="24"/>
        </w:rPr>
        <w:t xml:space="preserve"> może zostać rozwiązan</w:t>
      </w:r>
      <w:r w:rsidR="0050320B">
        <w:rPr>
          <w:rFonts w:ascii="Arial" w:hAnsi="Arial" w:cs="Arial"/>
          <w:sz w:val="24"/>
          <w:szCs w:val="24"/>
        </w:rPr>
        <w:t>e</w:t>
      </w:r>
      <w:r w:rsidR="00A430A8" w:rsidRPr="00FF2C23">
        <w:rPr>
          <w:rFonts w:ascii="Arial" w:hAnsi="Arial" w:cs="Arial"/>
          <w:sz w:val="24"/>
          <w:szCs w:val="24"/>
        </w:rPr>
        <w:t xml:space="preserve"> w drodze pisemnego porozumienia stron na wniosek każdej ze stron w przypadku wystąpienia okoliczności, które uniemożliwiają dalsze wykonywanie postanowień zawartych w </w:t>
      </w:r>
      <w:r w:rsidR="0050320B">
        <w:rPr>
          <w:rFonts w:ascii="Arial" w:hAnsi="Arial" w:cs="Arial"/>
          <w:sz w:val="24"/>
          <w:szCs w:val="24"/>
        </w:rPr>
        <w:t>porozumieniu</w:t>
      </w:r>
      <w:r w:rsidR="00A430A8" w:rsidRPr="00FF2C23">
        <w:rPr>
          <w:rFonts w:ascii="Arial" w:hAnsi="Arial" w:cs="Arial"/>
          <w:sz w:val="24"/>
          <w:szCs w:val="24"/>
        </w:rPr>
        <w:t xml:space="preserve">. </w:t>
      </w:r>
    </w:p>
    <w:p w14:paraId="10FFE544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B236A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2</w:t>
      </w:r>
      <w:r w:rsidR="004C087F">
        <w:rPr>
          <w:rFonts w:ascii="Arial" w:hAnsi="Arial" w:cs="Arial"/>
          <w:sz w:val="24"/>
          <w:szCs w:val="24"/>
        </w:rPr>
        <w:t>3</w:t>
      </w:r>
    </w:p>
    <w:p w14:paraId="7A5A7ECF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BFBB37" w14:textId="77777777" w:rsidR="00412A08" w:rsidRDefault="00412A08" w:rsidP="00A430A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rozwiązania porozumienia na podstawie </w:t>
      </w:r>
      <w:r w:rsidRPr="00FF2C23">
        <w:rPr>
          <w:rFonts w:ascii="Arial" w:hAnsi="Arial" w:cs="Arial"/>
          <w:sz w:val="24"/>
          <w:szCs w:val="24"/>
        </w:rPr>
        <w:t>§ 2</w:t>
      </w:r>
      <w:r>
        <w:rPr>
          <w:rFonts w:ascii="Arial" w:hAnsi="Arial" w:cs="Arial"/>
          <w:sz w:val="24"/>
          <w:szCs w:val="24"/>
        </w:rPr>
        <w:t>1 ust. 1, wszelkie wydatki poniesione przez Beneficjenta w ramach projektu uznaje się za niekwalifikowalne.</w:t>
      </w:r>
    </w:p>
    <w:p w14:paraId="627E1C19" w14:textId="77777777" w:rsidR="00A430A8" w:rsidRDefault="00A430A8" w:rsidP="00A430A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W przypadku rozwiązania </w:t>
      </w:r>
      <w:r w:rsidR="0050320B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 na podstawie § 2</w:t>
      </w:r>
      <w:r w:rsidR="00AE40B5">
        <w:rPr>
          <w:rFonts w:ascii="Arial" w:hAnsi="Arial" w:cs="Arial"/>
          <w:sz w:val="24"/>
          <w:szCs w:val="24"/>
        </w:rPr>
        <w:t>1</w:t>
      </w:r>
      <w:r w:rsidRPr="00FF2C23">
        <w:rPr>
          <w:rFonts w:ascii="Arial" w:hAnsi="Arial" w:cs="Arial"/>
          <w:sz w:val="24"/>
          <w:szCs w:val="24"/>
        </w:rPr>
        <w:t xml:space="preserve"> ust. 2 oraz § 2</w:t>
      </w:r>
      <w:r w:rsidR="00AE40B5">
        <w:rPr>
          <w:rFonts w:ascii="Arial" w:hAnsi="Arial" w:cs="Arial"/>
          <w:sz w:val="24"/>
          <w:szCs w:val="24"/>
        </w:rPr>
        <w:t>2</w:t>
      </w:r>
      <w:r w:rsidRPr="00FF2C23">
        <w:rPr>
          <w:rFonts w:ascii="Arial" w:hAnsi="Arial" w:cs="Arial"/>
          <w:sz w:val="24"/>
          <w:szCs w:val="24"/>
        </w:rPr>
        <w:t xml:space="preserve">, Beneficjent ma prawo do wydatkowania </w:t>
      </w:r>
      <w:r w:rsidR="00C4144A">
        <w:rPr>
          <w:rFonts w:ascii="Arial" w:hAnsi="Arial" w:cs="Arial"/>
          <w:sz w:val="24"/>
          <w:szCs w:val="24"/>
        </w:rPr>
        <w:t xml:space="preserve">tej części otrzymanych transz dofinansowania, które odpowiadają prawidłowo zrealizowanej części projektu, </w:t>
      </w:r>
      <w:r w:rsidRPr="00FF2C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</w:t>
      </w:r>
      <w:r w:rsidRPr="00FF2C23">
        <w:rPr>
          <w:rFonts w:ascii="Arial" w:hAnsi="Arial" w:cs="Arial"/>
          <w:sz w:val="24"/>
          <w:szCs w:val="24"/>
        </w:rPr>
        <w:t xml:space="preserve">zastrzeżeniem ust. </w:t>
      </w:r>
      <w:r w:rsidR="00412A0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 </w:t>
      </w:r>
      <w:r w:rsidR="00412A08">
        <w:rPr>
          <w:rFonts w:ascii="Arial" w:hAnsi="Arial" w:cs="Arial"/>
          <w:sz w:val="24"/>
          <w:szCs w:val="24"/>
        </w:rPr>
        <w:t>4</w:t>
      </w:r>
      <w:r w:rsidRPr="00FF2C23">
        <w:rPr>
          <w:rFonts w:ascii="Arial" w:hAnsi="Arial" w:cs="Arial"/>
          <w:sz w:val="24"/>
          <w:szCs w:val="24"/>
        </w:rPr>
        <w:t>.</w:t>
      </w:r>
    </w:p>
    <w:p w14:paraId="1B08D34F" w14:textId="35D24E08" w:rsidR="00A430A8" w:rsidRPr="007C0D60" w:rsidRDefault="00A430A8" w:rsidP="00A430A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C0D60">
        <w:rPr>
          <w:rFonts w:ascii="Arial" w:hAnsi="Arial" w:cs="Arial"/>
          <w:sz w:val="24"/>
          <w:szCs w:val="24"/>
        </w:rPr>
        <w:t>Za prawidłowo zrealizowaną część projektu należy uznać</w:t>
      </w:r>
      <w:r>
        <w:rPr>
          <w:rFonts w:ascii="Arial" w:hAnsi="Arial" w:cs="Arial"/>
          <w:sz w:val="24"/>
          <w:szCs w:val="24"/>
        </w:rPr>
        <w:t xml:space="preserve"> </w:t>
      </w:r>
      <w:r w:rsidRPr="007C0D60">
        <w:rPr>
          <w:rFonts w:ascii="Arial" w:hAnsi="Arial" w:cs="Arial"/>
          <w:sz w:val="24"/>
          <w:szCs w:val="24"/>
        </w:rPr>
        <w:t xml:space="preserve">część projektu rozliczoną zgodnie z regułą proporcjonalności, o której mowa w </w:t>
      </w:r>
      <w:r w:rsidRPr="007C0D60">
        <w:rPr>
          <w:rFonts w:ascii="Arial" w:hAnsi="Arial" w:cs="Arial"/>
          <w:i/>
          <w:sz w:val="24"/>
          <w:szCs w:val="24"/>
        </w:rPr>
        <w:t xml:space="preserve">Wytycznych </w:t>
      </w:r>
      <w:r w:rsidR="009C174B">
        <w:rPr>
          <w:rFonts w:ascii="Arial" w:hAnsi="Arial" w:cs="Arial"/>
          <w:i/>
          <w:sz w:val="24"/>
          <w:szCs w:val="24"/>
        </w:rPr>
        <w:t>dotyczących</w:t>
      </w:r>
      <w:r w:rsidRPr="007C0D60">
        <w:rPr>
          <w:rFonts w:ascii="Arial" w:hAnsi="Arial" w:cs="Arial"/>
          <w:i/>
          <w:sz w:val="24"/>
          <w:szCs w:val="24"/>
        </w:rPr>
        <w:t xml:space="preserve"> kwalifikowalności wydatków</w:t>
      </w:r>
      <w:r w:rsidRPr="007C0D60">
        <w:rPr>
          <w:rFonts w:ascii="Arial" w:hAnsi="Arial" w:cs="Arial"/>
          <w:sz w:val="24"/>
          <w:szCs w:val="24"/>
        </w:rPr>
        <w:t xml:space="preserve">.   </w:t>
      </w:r>
    </w:p>
    <w:p w14:paraId="3C9F4A94" w14:textId="77777777" w:rsidR="00A430A8" w:rsidRDefault="00A430A8" w:rsidP="00A430A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Beneficjent jest zobowiązany przedstawić rozliczenie dofinansowania, o którym mowa w § 2 ust. 1 w formie wniosku o płatność, w terminie 30 dni kalendarzowych od dnia rozwiązania </w:t>
      </w:r>
      <w:r w:rsidR="009D69E7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. </w:t>
      </w:r>
    </w:p>
    <w:p w14:paraId="45FCD12E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F19B25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2</w:t>
      </w:r>
      <w:r w:rsidR="004C087F">
        <w:rPr>
          <w:rFonts w:ascii="Arial" w:hAnsi="Arial" w:cs="Arial"/>
          <w:sz w:val="24"/>
          <w:szCs w:val="24"/>
        </w:rPr>
        <w:t>4</w:t>
      </w:r>
    </w:p>
    <w:p w14:paraId="65D98E37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1C186" w14:textId="77777777" w:rsidR="00A430A8" w:rsidRPr="00FF2C23" w:rsidRDefault="00A430A8" w:rsidP="00A430A8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Rozwiązanie </w:t>
      </w:r>
      <w:r w:rsidR="009D69E7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 nie zwalnia Beneficjenta z obowiązków wynikających z § 1</w:t>
      </w:r>
      <w:r w:rsidR="001F706A">
        <w:rPr>
          <w:rFonts w:ascii="Arial" w:hAnsi="Arial" w:cs="Arial"/>
          <w:sz w:val="24"/>
          <w:szCs w:val="24"/>
        </w:rPr>
        <w:t>3</w:t>
      </w:r>
      <w:r w:rsidRPr="00FF2C23">
        <w:rPr>
          <w:rFonts w:ascii="Arial" w:hAnsi="Arial" w:cs="Arial"/>
          <w:sz w:val="24"/>
          <w:szCs w:val="24"/>
        </w:rPr>
        <w:t>-1</w:t>
      </w:r>
      <w:r w:rsidR="001F706A">
        <w:rPr>
          <w:rFonts w:ascii="Arial" w:hAnsi="Arial" w:cs="Arial"/>
          <w:sz w:val="24"/>
          <w:szCs w:val="24"/>
        </w:rPr>
        <w:t>6</w:t>
      </w:r>
      <w:r w:rsidRPr="00FF2C23">
        <w:rPr>
          <w:rFonts w:ascii="Arial" w:hAnsi="Arial" w:cs="Arial"/>
          <w:sz w:val="24"/>
          <w:szCs w:val="24"/>
        </w:rPr>
        <w:t xml:space="preserve">, § </w:t>
      </w:r>
      <w:r>
        <w:rPr>
          <w:rFonts w:ascii="Arial" w:hAnsi="Arial" w:cs="Arial"/>
          <w:sz w:val="24"/>
          <w:szCs w:val="24"/>
        </w:rPr>
        <w:t>1</w:t>
      </w:r>
      <w:r w:rsidR="001F706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</w:t>
      </w:r>
      <w:r w:rsidR="001F706A">
        <w:rPr>
          <w:rFonts w:ascii="Arial" w:hAnsi="Arial" w:cs="Arial"/>
          <w:sz w:val="24"/>
          <w:szCs w:val="24"/>
        </w:rPr>
        <w:t>19</w:t>
      </w:r>
      <w:r w:rsidRPr="00FF2C23">
        <w:rPr>
          <w:rFonts w:ascii="Arial" w:hAnsi="Arial" w:cs="Arial"/>
          <w:sz w:val="24"/>
          <w:szCs w:val="24"/>
        </w:rPr>
        <w:t xml:space="preserve">, które jest on zobowiązany wykonywać w dalszym ciągu. </w:t>
      </w:r>
    </w:p>
    <w:p w14:paraId="1DDA20F3" w14:textId="77777777" w:rsidR="00A430A8" w:rsidRPr="00FF2C23" w:rsidRDefault="00A430A8" w:rsidP="00A430A8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Przepis ust. 1 nie obejmuje sytuacji, gdy w związku z rozwiązaniem </w:t>
      </w:r>
      <w:r w:rsidR="009D69E7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 Beneficjent jest zobowiązany do zwrotu całości otrzymanego dofinansowania.</w:t>
      </w:r>
    </w:p>
    <w:p w14:paraId="542EDA00" w14:textId="77777777" w:rsidR="00A430A8" w:rsidRPr="00FF2C23" w:rsidRDefault="00A430A8" w:rsidP="00A430A8">
      <w:pPr>
        <w:tabs>
          <w:tab w:val="num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6E1608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§2</w:t>
      </w:r>
      <w:r w:rsidR="004C087F">
        <w:rPr>
          <w:rFonts w:ascii="Arial" w:hAnsi="Arial" w:cs="Arial"/>
          <w:sz w:val="24"/>
          <w:szCs w:val="24"/>
        </w:rPr>
        <w:t>5</w:t>
      </w:r>
    </w:p>
    <w:p w14:paraId="2E4FF731" w14:textId="77777777" w:rsidR="00A430A8" w:rsidRPr="00FF2C23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CAD4D0" w14:textId="77777777" w:rsidR="00A430A8" w:rsidRDefault="00A430A8" w:rsidP="00A430A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W sprawach nieuregulowanych niniejsz</w:t>
      </w:r>
      <w:r w:rsidR="009D69E7">
        <w:rPr>
          <w:rFonts w:ascii="Arial" w:hAnsi="Arial" w:cs="Arial"/>
          <w:sz w:val="24"/>
          <w:szCs w:val="24"/>
        </w:rPr>
        <w:t>ym</w:t>
      </w:r>
      <w:r w:rsidRPr="00FF2C23">
        <w:rPr>
          <w:rFonts w:ascii="Arial" w:hAnsi="Arial" w:cs="Arial"/>
          <w:sz w:val="24"/>
          <w:szCs w:val="24"/>
        </w:rPr>
        <w:t xml:space="preserve"> </w:t>
      </w:r>
      <w:r w:rsidR="009D69E7">
        <w:rPr>
          <w:rFonts w:ascii="Arial" w:hAnsi="Arial" w:cs="Arial"/>
          <w:sz w:val="24"/>
          <w:szCs w:val="24"/>
        </w:rPr>
        <w:t>porozumieniem</w:t>
      </w:r>
      <w:r w:rsidRPr="00FF2C23">
        <w:rPr>
          <w:rFonts w:ascii="Arial" w:hAnsi="Arial" w:cs="Arial"/>
          <w:sz w:val="24"/>
          <w:szCs w:val="24"/>
        </w:rPr>
        <w:t xml:space="preserve"> zastosowanie mają odpowiednie reguły i warunki wynikające z Programu, a także odpowiednie przepisy prawa unijnego i prawa krajowego, w szczególności:</w:t>
      </w:r>
    </w:p>
    <w:p w14:paraId="1C530A61" w14:textId="77777777" w:rsidR="00A430A8" w:rsidRPr="00FF2C23" w:rsidRDefault="00A430A8" w:rsidP="00A430A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C1E469" w14:textId="77777777" w:rsidR="00A430A8" w:rsidRPr="00FF2C23" w:rsidRDefault="00A430A8" w:rsidP="00A430A8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rozporządzenia ogólnego</w:t>
      </w:r>
    </w:p>
    <w:p w14:paraId="01645A54" w14:textId="77777777" w:rsidR="00A430A8" w:rsidRDefault="00A430A8" w:rsidP="00A430A8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rozporządzenia EFS+</w:t>
      </w:r>
    </w:p>
    <w:p w14:paraId="01E9F540" w14:textId="77777777" w:rsidR="00A430A8" w:rsidRPr="00FF2C23" w:rsidRDefault="00A430A8" w:rsidP="00A430A8">
      <w:pPr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7725C97" w14:textId="77777777" w:rsidR="00A430A8" w:rsidRDefault="00A430A8" w:rsidP="00A430A8">
      <w:pPr>
        <w:widowControl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oraz właściwych aktów prawa krajowego, w szczególności:</w:t>
      </w:r>
    </w:p>
    <w:p w14:paraId="4956BEA5" w14:textId="77777777" w:rsidR="00A430A8" w:rsidRPr="00FF2C23" w:rsidRDefault="00A430A8" w:rsidP="00A430A8">
      <w:pPr>
        <w:widowControl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FDC8A78" w14:textId="77777777" w:rsidR="00A430A8" w:rsidRPr="00FF2C23" w:rsidRDefault="00A430A8" w:rsidP="00A430A8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ustawy z dnia 23 kwietnia 1964 r. - Kodeks cywilny (</w:t>
      </w:r>
      <w:r>
        <w:rPr>
          <w:rFonts w:ascii="Arial" w:hAnsi="Arial" w:cs="Arial"/>
          <w:sz w:val="24"/>
          <w:szCs w:val="24"/>
        </w:rPr>
        <w:t xml:space="preserve">j.t. </w:t>
      </w:r>
      <w:r w:rsidRPr="00FF2C23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2</w:t>
      </w:r>
      <w:r w:rsidR="00C844E0">
        <w:rPr>
          <w:rFonts w:ascii="Arial" w:hAnsi="Arial" w:cs="Arial"/>
          <w:sz w:val="24"/>
          <w:szCs w:val="24"/>
        </w:rPr>
        <w:t>3</w:t>
      </w:r>
      <w:r w:rsidRPr="00FF2C23">
        <w:rPr>
          <w:rFonts w:ascii="Arial" w:hAnsi="Arial" w:cs="Arial"/>
          <w:sz w:val="24"/>
          <w:szCs w:val="24"/>
        </w:rPr>
        <w:t xml:space="preserve"> r. poz. </w:t>
      </w:r>
      <w:r w:rsidR="005E525F">
        <w:rPr>
          <w:rFonts w:ascii="Arial" w:hAnsi="Arial" w:cs="Arial"/>
          <w:sz w:val="24"/>
          <w:szCs w:val="24"/>
        </w:rPr>
        <w:t>1610</w:t>
      </w:r>
      <w:r w:rsidR="00BE407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E4078">
        <w:rPr>
          <w:rFonts w:ascii="Arial" w:hAnsi="Arial" w:cs="Arial"/>
          <w:sz w:val="24"/>
          <w:szCs w:val="24"/>
        </w:rPr>
        <w:t>późn</w:t>
      </w:r>
      <w:proofErr w:type="spellEnd"/>
      <w:r w:rsidR="00BE4078">
        <w:rPr>
          <w:rFonts w:ascii="Arial" w:hAnsi="Arial" w:cs="Arial"/>
          <w:sz w:val="24"/>
          <w:szCs w:val="24"/>
        </w:rPr>
        <w:t>. zm.</w:t>
      </w:r>
      <w:r w:rsidRPr="00FF2C23">
        <w:rPr>
          <w:rFonts w:ascii="Arial" w:hAnsi="Arial" w:cs="Arial"/>
          <w:sz w:val="24"/>
          <w:szCs w:val="24"/>
        </w:rPr>
        <w:t xml:space="preserve">); </w:t>
      </w:r>
    </w:p>
    <w:p w14:paraId="6AB8E5BF" w14:textId="77777777" w:rsidR="00A430A8" w:rsidRPr="00FF2C23" w:rsidRDefault="00A430A8" w:rsidP="00A430A8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ustawy o finansach publicznych;</w:t>
      </w:r>
    </w:p>
    <w:p w14:paraId="5252CD84" w14:textId="77777777" w:rsidR="00A430A8" w:rsidRPr="00FF2C23" w:rsidRDefault="00A430A8" w:rsidP="00A430A8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wdrożeniowej</w:t>
      </w:r>
      <w:r w:rsidR="00E55A9A">
        <w:rPr>
          <w:rFonts w:ascii="Arial" w:hAnsi="Arial" w:cs="Arial"/>
          <w:sz w:val="24"/>
          <w:szCs w:val="24"/>
        </w:rPr>
        <w:t>;</w:t>
      </w:r>
    </w:p>
    <w:p w14:paraId="4DA327D4" w14:textId="77777777" w:rsidR="00A430A8" w:rsidRPr="00FF2C23" w:rsidRDefault="00A430A8" w:rsidP="00A430A8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ustawy o promocji zatrudnienia i instytucjach rynku pracy wraz z aktami wykonawczymi;</w:t>
      </w:r>
    </w:p>
    <w:p w14:paraId="073BD8EB" w14:textId="77777777" w:rsidR="00A430A8" w:rsidRPr="00987958" w:rsidRDefault="00A430A8" w:rsidP="00A430A8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7958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PZP</w:t>
      </w:r>
      <w:r w:rsidRPr="00987958">
        <w:rPr>
          <w:rFonts w:ascii="Arial" w:hAnsi="Arial" w:cs="Arial"/>
          <w:sz w:val="24"/>
          <w:szCs w:val="24"/>
        </w:rPr>
        <w:t xml:space="preserve">. </w:t>
      </w:r>
    </w:p>
    <w:p w14:paraId="1DFD6E3D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2</w:t>
      </w:r>
      <w:r w:rsidR="004C087F">
        <w:rPr>
          <w:rFonts w:ascii="Arial" w:hAnsi="Arial" w:cs="Arial"/>
          <w:sz w:val="24"/>
          <w:szCs w:val="24"/>
        </w:rPr>
        <w:t>6</w:t>
      </w:r>
    </w:p>
    <w:p w14:paraId="1E7ADCD9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773DA2" w14:textId="77777777" w:rsidR="00A430A8" w:rsidRPr="00522AB9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2AB9">
        <w:rPr>
          <w:rFonts w:ascii="Arial" w:hAnsi="Arial" w:cs="Arial"/>
          <w:sz w:val="24"/>
          <w:szCs w:val="24"/>
        </w:rPr>
        <w:t xml:space="preserve">Beneficjent zapewnia, że osoby dysponujące środkami dofinansowania </w:t>
      </w:r>
      <w:r w:rsidR="009D69E7">
        <w:rPr>
          <w:rFonts w:ascii="Arial" w:hAnsi="Arial" w:cs="Arial"/>
          <w:sz w:val="24"/>
          <w:szCs w:val="24"/>
        </w:rPr>
        <w:t>p</w:t>
      </w:r>
      <w:r w:rsidRPr="00522AB9">
        <w:rPr>
          <w:rFonts w:ascii="Arial" w:hAnsi="Arial" w:cs="Arial"/>
          <w:sz w:val="24"/>
          <w:szCs w:val="24"/>
        </w:rPr>
        <w:t>rojektu, tj. osoby upoważnione do podejmowania wiążących decyzji finansowych w imieniu Beneficjenta, nie są prawomocnie skazane za przestępstwo przeciwko mieniu, przeciwko obrotowi gospodarczemu, przeciwko działalności instytucji państwowych oraz samorządu terytorialnego, przeciwko wiarygodności dokumentów lub za przestępstwo skarbowe.</w:t>
      </w:r>
    </w:p>
    <w:p w14:paraId="7B8450A8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1730F3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2</w:t>
      </w:r>
      <w:r w:rsidR="004C087F">
        <w:rPr>
          <w:rFonts w:ascii="Arial" w:hAnsi="Arial" w:cs="Arial"/>
          <w:sz w:val="24"/>
          <w:szCs w:val="24"/>
        </w:rPr>
        <w:t>7</w:t>
      </w:r>
    </w:p>
    <w:p w14:paraId="7ABD8DC0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54F3F6C9" w14:textId="77777777" w:rsidR="00A430A8" w:rsidRDefault="00A430A8" w:rsidP="00A430A8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Spory związane z realizacją </w:t>
      </w:r>
      <w:r w:rsidR="009D69E7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 strony będą starały się rozwiązać polubownie.</w:t>
      </w:r>
    </w:p>
    <w:p w14:paraId="2E4F568F" w14:textId="77777777" w:rsidR="00A430A8" w:rsidRPr="00D31958" w:rsidRDefault="00A430A8" w:rsidP="00A430A8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31958">
        <w:rPr>
          <w:rFonts w:ascii="Arial" w:hAnsi="Arial" w:cs="Arial"/>
          <w:sz w:val="24"/>
          <w:szCs w:val="24"/>
        </w:rPr>
        <w:t>W przypadku braku porozumienia spór będzie podlegał rozstrzygnięciu przez sąd powszechny właściwy dla siedziby Instytucji Pośredniczącej, za wyjątkiem sporów związanych ze zwrotem środków na podstawie przepisów o finansach publicznych.</w:t>
      </w:r>
    </w:p>
    <w:p w14:paraId="34B8881D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4A840C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="00C81331">
        <w:rPr>
          <w:rFonts w:ascii="Arial" w:hAnsi="Arial" w:cs="Arial"/>
          <w:sz w:val="24"/>
          <w:szCs w:val="24"/>
        </w:rPr>
        <w:t>8</w:t>
      </w:r>
    </w:p>
    <w:p w14:paraId="13B88D17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95ED5" w14:textId="77777777" w:rsidR="00A430A8" w:rsidRDefault="00A430A8" w:rsidP="00A430A8">
      <w:pPr>
        <w:numPr>
          <w:ilvl w:val="0"/>
          <w:numId w:val="41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Zmiany w treści </w:t>
      </w:r>
      <w:r w:rsidR="004B4E7C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 związane ze zmianą adresu siedziby Beneficjenta wymagają pisemnego poinformowania Instytucji Pośredniczącej pod rygorem nieważności. </w:t>
      </w:r>
    </w:p>
    <w:p w14:paraId="4487E30D" w14:textId="0E87D597" w:rsidR="00A430A8" w:rsidRPr="00B739A1" w:rsidRDefault="00A430A8" w:rsidP="00A430A8">
      <w:pPr>
        <w:numPr>
          <w:ilvl w:val="0"/>
          <w:numId w:val="41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Zmiana danych o rachunku bankowym, o którym mowa w § </w:t>
      </w:r>
      <w:r w:rsidR="001F706A">
        <w:rPr>
          <w:rFonts w:ascii="Arial" w:hAnsi="Arial" w:cs="Arial"/>
          <w:sz w:val="24"/>
          <w:szCs w:val="24"/>
        </w:rPr>
        <w:t>9</w:t>
      </w:r>
      <w:r w:rsidRPr="00FF2C23">
        <w:rPr>
          <w:rFonts w:ascii="Arial" w:hAnsi="Arial" w:cs="Arial"/>
          <w:sz w:val="24"/>
          <w:szCs w:val="24"/>
        </w:rPr>
        <w:t xml:space="preserve"> ust. 1 oraz pozostałe zmiany w treści </w:t>
      </w:r>
      <w:r w:rsidR="004B4E7C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 wymagają, pod rygorem nieważności, formy aneksu do </w:t>
      </w:r>
      <w:r w:rsidR="004B4E7C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, z zastrzeżeniem § 1 pkt </w:t>
      </w:r>
      <w:r w:rsidR="001D63B5">
        <w:rPr>
          <w:rFonts w:ascii="Arial" w:hAnsi="Arial" w:cs="Arial"/>
          <w:sz w:val="24"/>
          <w:szCs w:val="24"/>
        </w:rPr>
        <w:t>5</w:t>
      </w:r>
      <w:r w:rsidRPr="00FF2C23">
        <w:rPr>
          <w:rFonts w:ascii="Arial" w:hAnsi="Arial" w:cs="Arial"/>
          <w:sz w:val="24"/>
          <w:szCs w:val="24"/>
        </w:rPr>
        <w:t xml:space="preserve">, § </w:t>
      </w:r>
      <w:r w:rsidR="00150053">
        <w:rPr>
          <w:rFonts w:ascii="Arial" w:hAnsi="Arial" w:cs="Arial"/>
          <w:sz w:val="24"/>
          <w:szCs w:val="24"/>
        </w:rPr>
        <w:t>7</w:t>
      </w:r>
      <w:r w:rsidRPr="00FF2C23">
        <w:rPr>
          <w:rFonts w:ascii="Arial" w:hAnsi="Arial" w:cs="Arial"/>
          <w:sz w:val="24"/>
          <w:szCs w:val="24"/>
        </w:rPr>
        <w:t xml:space="preserve"> ust </w:t>
      </w:r>
      <w:r w:rsidR="00150053">
        <w:rPr>
          <w:rFonts w:ascii="Arial" w:hAnsi="Arial" w:cs="Arial"/>
          <w:sz w:val="24"/>
          <w:szCs w:val="24"/>
        </w:rPr>
        <w:t>5</w:t>
      </w:r>
      <w:r w:rsidRPr="00FF2C23">
        <w:rPr>
          <w:rFonts w:ascii="Arial" w:hAnsi="Arial" w:cs="Arial"/>
          <w:sz w:val="24"/>
          <w:szCs w:val="24"/>
        </w:rPr>
        <w:t>, § 1</w:t>
      </w:r>
      <w:r w:rsidR="00150053">
        <w:rPr>
          <w:rFonts w:ascii="Arial" w:hAnsi="Arial" w:cs="Arial"/>
          <w:sz w:val="24"/>
          <w:szCs w:val="24"/>
        </w:rPr>
        <w:t>2</w:t>
      </w:r>
      <w:r w:rsidRPr="00FF2C23">
        <w:rPr>
          <w:rFonts w:ascii="Arial" w:hAnsi="Arial" w:cs="Arial"/>
          <w:sz w:val="24"/>
          <w:szCs w:val="24"/>
        </w:rPr>
        <w:t xml:space="preserve"> </w:t>
      </w:r>
      <w:r w:rsidRPr="00B739A1">
        <w:rPr>
          <w:rFonts w:ascii="Arial" w:hAnsi="Arial" w:cs="Arial"/>
          <w:sz w:val="24"/>
          <w:szCs w:val="24"/>
        </w:rPr>
        <w:t xml:space="preserve">ust. </w:t>
      </w:r>
      <w:r w:rsidR="00150053">
        <w:rPr>
          <w:rFonts w:ascii="Arial" w:hAnsi="Arial" w:cs="Arial"/>
          <w:sz w:val="24"/>
          <w:szCs w:val="24"/>
        </w:rPr>
        <w:t>5</w:t>
      </w:r>
      <w:r w:rsidRPr="00B739A1">
        <w:rPr>
          <w:rFonts w:ascii="Arial" w:hAnsi="Arial" w:cs="Arial"/>
          <w:sz w:val="24"/>
          <w:szCs w:val="24"/>
        </w:rPr>
        <w:t>, § 2</w:t>
      </w:r>
      <w:r w:rsidR="00101C5B">
        <w:rPr>
          <w:rFonts w:ascii="Arial" w:hAnsi="Arial" w:cs="Arial"/>
          <w:sz w:val="24"/>
          <w:szCs w:val="24"/>
        </w:rPr>
        <w:t>0</w:t>
      </w:r>
      <w:r w:rsidRPr="00B739A1">
        <w:rPr>
          <w:rFonts w:ascii="Arial" w:hAnsi="Arial" w:cs="Arial"/>
          <w:sz w:val="24"/>
          <w:szCs w:val="24"/>
        </w:rPr>
        <w:t xml:space="preserve"> ust. 1.</w:t>
      </w:r>
    </w:p>
    <w:p w14:paraId="2C1E431D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017DC3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§ </w:t>
      </w:r>
      <w:r w:rsidR="00C81331">
        <w:rPr>
          <w:rFonts w:ascii="Arial" w:hAnsi="Arial" w:cs="Arial"/>
          <w:sz w:val="24"/>
          <w:szCs w:val="24"/>
        </w:rPr>
        <w:t>29</w:t>
      </w:r>
    </w:p>
    <w:p w14:paraId="74426D97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732C32" w14:textId="77777777" w:rsidR="00A430A8" w:rsidRDefault="00A430A8" w:rsidP="00A430A8">
      <w:pPr>
        <w:numPr>
          <w:ilvl w:val="0"/>
          <w:numId w:val="4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Beneficjent oświadcza, że:</w:t>
      </w:r>
    </w:p>
    <w:p w14:paraId="64735B32" w14:textId="77777777" w:rsidR="00A430A8" w:rsidRDefault="00A430A8" w:rsidP="00A430A8">
      <w:pPr>
        <w:numPr>
          <w:ilvl w:val="0"/>
          <w:numId w:val="44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47AA8">
        <w:rPr>
          <w:rFonts w:ascii="Arial" w:hAnsi="Arial" w:cs="Arial"/>
          <w:sz w:val="24"/>
          <w:szCs w:val="24"/>
        </w:rPr>
        <w:t>wszystkie dane zawarte we wniosku o dofinansowanie są zgodne z prawdą;</w:t>
      </w:r>
    </w:p>
    <w:p w14:paraId="387E6F9F" w14:textId="77777777" w:rsidR="00A430A8" w:rsidRPr="00C47AA8" w:rsidRDefault="00A430A8" w:rsidP="00A430A8">
      <w:pPr>
        <w:numPr>
          <w:ilvl w:val="0"/>
          <w:numId w:val="44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oświadczenia</w:t>
      </w:r>
      <w:r w:rsidRPr="00302D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 we wniosku o dofinansowanie, w tym te dotyczące spełniania przez projekt kryteriów wyboru projektów, są zgodne z prawdą;</w:t>
      </w:r>
    </w:p>
    <w:p w14:paraId="658CF429" w14:textId="77777777" w:rsidR="00A430A8" w:rsidRPr="00C47AA8" w:rsidRDefault="00A430A8" w:rsidP="00A430A8">
      <w:pPr>
        <w:numPr>
          <w:ilvl w:val="0"/>
          <w:numId w:val="44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47AA8">
        <w:rPr>
          <w:rFonts w:ascii="Arial" w:hAnsi="Arial" w:cs="Arial"/>
          <w:sz w:val="24"/>
          <w:szCs w:val="24"/>
          <w:lang w:eastAsia="pl-PL"/>
        </w:rPr>
        <w:t>projekt nie został ukończony, zgodnie z art. 63 ust. 6 rozporządzenia ogólnego;</w:t>
      </w:r>
    </w:p>
    <w:p w14:paraId="6B7FBB15" w14:textId="77777777" w:rsidR="00A430A8" w:rsidRDefault="00A430A8" w:rsidP="00A430A8">
      <w:pPr>
        <w:numPr>
          <w:ilvl w:val="0"/>
          <w:numId w:val="44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instytucja, którą reprezentuje nie zalega z uiszczaniem podatków, jak również z opłacania składek na ubezpieczenie społeczne i zdrowotne, Fundusz Pracy, </w:t>
      </w:r>
      <w:r>
        <w:rPr>
          <w:rFonts w:ascii="Arial" w:hAnsi="Arial" w:cs="Arial"/>
          <w:sz w:val="24"/>
          <w:szCs w:val="24"/>
        </w:rPr>
        <w:lastRenderedPageBreak/>
        <w:t xml:space="preserve">Państwowy Fundusz Rehabilitacji Osób Niepełnosprawnych lub innych należności wymaganych odrębnymi przepisami; </w:t>
      </w:r>
    </w:p>
    <w:p w14:paraId="1E390DF1" w14:textId="77777777" w:rsidR="00A430A8" w:rsidRDefault="00A430A8" w:rsidP="00A430A8">
      <w:pPr>
        <w:numPr>
          <w:ilvl w:val="0"/>
          <w:numId w:val="44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uprawniony do reprezentowania wnioskodawcy w zakresie objętym niniejszym wnioskiem;</w:t>
      </w:r>
    </w:p>
    <w:p w14:paraId="0DD88D07" w14:textId="77777777" w:rsidR="00A430A8" w:rsidRDefault="00A430A8" w:rsidP="00A430A8">
      <w:pPr>
        <w:numPr>
          <w:ilvl w:val="0"/>
          <w:numId w:val="44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podmiot, który reprezentuje nie podlega wykluczeniu z możliwości otrzymania dofinansowania, w tym wykluczeniu, o którym mowa w art. 207 ust. 4 ustawy o finansach publicznych;</w:t>
      </w:r>
    </w:p>
    <w:p w14:paraId="47A6FB0B" w14:textId="77777777" w:rsidR="00A430A8" w:rsidRDefault="00A430A8" w:rsidP="00A430A8">
      <w:pPr>
        <w:numPr>
          <w:ilvl w:val="0"/>
          <w:numId w:val="44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jest zgodny z właściwymi przepisami prawa unijnego i krajowego, w tym dotyczącymi zamówień publicznych oraz pomocy publicznej;</w:t>
      </w:r>
    </w:p>
    <w:p w14:paraId="6BF9A2FE" w14:textId="77777777" w:rsidR="00A430A8" w:rsidRDefault="00A430A8" w:rsidP="00A430A8">
      <w:pPr>
        <w:numPr>
          <w:ilvl w:val="0"/>
          <w:numId w:val="44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przewidziane do realizacji i wydatki przewidziane do poniesienia w ramach projektu nie są i nie będą współfinansowane z innych wspólnotowych instrumentów finansowych, w tym z innych funduszy strukturalnych Unii Europejskiej;</w:t>
      </w:r>
    </w:p>
    <w:p w14:paraId="62EEEDD9" w14:textId="77777777" w:rsidR="008D7556" w:rsidRDefault="00A430A8" w:rsidP="00C45DB4">
      <w:pPr>
        <w:numPr>
          <w:ilvl w:val="0"/>
          <w:numId w:val="44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 zgodę na udostępnienie wniosku o dofinansowanie innym instytucjom, osobom dokonującym ewaluacji i oceny oraz wyraża zgodę na udział w badaniach ewaluacyjnych mających na celu ocenę Programu;</w:t>
      </w:r>
    </w:p>
    <w:p w14:paraId="0327762D" w14:textId="77777777" w:rsidR="00A430A8" w:rsidRPr="00CF498A" w:rsidRDefault="00CF498A" w:rsidP="00CF498A">
      <w:pPr>
        <w:numPr>
          <w:ilvl w:val="0"/>
          <w:numId w:val="44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CF498A">
        <w:rPr>
          <w:rFonts w:ascii="Arial" w:hAnsi="Arial" w:cs="Arial"/>
          <w:sz w:val="24"/>
          <w:szCs w:val="24"/>
        </w:rPr>
        <w:t>nie był prawomocnie skazany za przestępstwo przeciwko mieniu, przeciwko obrotowi gospodarczemu, przeciwko działalności instytucji państwowych oraz samorządu terytorialnego, przeciwko wiarygodności dokumentów lub za przestępstwo skarbowe.</w:t>
      </w:r>
    </w:p>
    <w:p w14:paraId="1BED55BF" w14:textId="77777777" w:rsidR="00A430A8" w:rsidRDefault="00A430A8" w:rsidP="00A430A8">
      <w:pPr>
        <w:numPr>
          <w:ilvl w:val="0"/>
          <w:numId w:val="4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Oświadczenia Beneficjenta określone w ust. 1 składane są pod rygorem odpowiedzialności karnej za składanie fałszywych oświadczeń.</w:t>
      </w:r>
    </w:p>
    <w:p w14:paraId="7AFF391B" w14:textId="77777777" w:rsidR="00A430A8" w:rsidRDefault="00A430A8" w:rsidP="00A430A8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2C3EC4E9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14DB1C" w14:textId="77777777" w:rsidR="00A430A8" w:rsidRDefault="00A430A8" w:rsidP="00A430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§ 3</w:t>
      </w:r>
      <w:r w:rsidR="00C81331">
        <w:rPr>
          <w:rFonts w:ascii="Arial" w:hAnsi="Arial" w:cs="Arial"/>
          <w:sz w:val="24"/>
          <w:szCs w:val="24"/>
        </w:rPr>
        <w:t>0</w:t>
      </w:r>
    </w:p>
    <w:p w14:paraId="5E26B16A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5E647" w14:textId="77777777" w:rsidR="00A430A8" w:rsidRPr="00FF2C23" w:rsidRDefault="00A430A8" w:rsidP="00A430A8">
      <w:pPr>
        <w:numPr>
          <w:ilvl w:val="0"/>
          <w:numId w:val="11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Integralną część niniejsze</w:t>
      </w:r>
      <w:r w:rsidR="00B83EA1">
        <w:rPr>
          <w:rFonts w:ascii="Arial" w:hAnsi="Arial" w:cs="Arial"/>
          <w:sz w:val="24"/>
          <w:szCs w:val="24"/>
        </w:rPr>
        <w:t>go</w:t>
      </w:r>
      <w:r w:rsidRPr="00FF2C23">
        <w:rPr>
          <w:rFonts w:ascii="Arial" w:hAnsi="Arial" w:cs="Arial"/>
          <w:sz w:val="24"/>
          <w:szCs w:val="24"/>
        </w:rPr>
        <w:t xml:space="preserve"> </w:t>
      </w:r>
      <w:r w:rsidR="00B83EA1">
        <w:rPr>
          <w:rFonts w:ascii="Arial" w:hAnsi="Arial" w:cs="Arial"/>
          <w:sz w:val="24"/>
          <w:szCs w:val="24"/>
        </w:rPr>
        <w:t>porozumienia</w:t>
      </w:r>
      <w:r w:rsidRPr="00FF2C23">
        <w:rPr>
          <w:rFonts w:ascii="Arial" w:hAnsi="Arial" w:cs="Arial"/>
          <w:sz w:val="24"/>
          <w:szCs w:val="24"/>
        </w:rPr>
        <w:t xml:space="preserve"> stanowią następujące załączniki:</w:t>
      </w:r>
    </w:p>
    <w:p w14:paraId="74301B10" w14:textId="77777777" w:rsidR="00A430A8" w:rsidRDefault="00A430A8" w:rsidP="00A430A8">
      <w:pPr>
        <w:numPr>
          <w:ilvl w:val="1"/>
          <w:numId w:val="11"/>
        </w:numPr>
        <w:tabs>
          <w:tab w:val="clear" w:pos="720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34201">
        <w:rPr>
          <w:rFonts w:ascii="Arial" w:hAnsi="Arial" w:cs="Arial"/>
          <w:sz w:val="24"/>
          <w:szCs w:val="24"/>
        </w:rPr>
        <w:t>załącznik nr 1: Pełnomocnictw</w:t>
      </w:r>
      <w:r>
        <w:rPr>
          <w:rFonts w:ascii="Arial" w:hAnsi="Arial" w:cs="Arial"/>
          <w:sz w:val="24"/>
          <w:szCs w:val="24"/>
        </w:rPr>
        <w:t>o</w:t>
      </w:r>
      <w:r w:rsidRPr="00D34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osoby reprezentującej Instytucję Pośredniczącą,</w:t>
      </w:r>
    </w:p>
    <w:p w14:paraId="748B3CE1" w14:textId="265052A4" w:rsidR="00A430A8" w:rsidRDefault="00A430A8" w:rsidP="00A430A8">
      <w:pPr>
        <w:numPr>
          <w:ilvl w:val="1"/>
          <w:numId w:val="11"/>
        </w:numPr>
        <w:tabs>
          <w:tab w:val="clear" w:pos="720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  <w:r w:rsidRPr="00D34201">
        <w:rPr>
          <w:rFonts w:ascii="Arial" w:hAnsi="Arial" w:cs="Arial"/>
          <w:sz w:val="24"/>
          <w:szCs w:val="24"/>
        </w:rPr>
        <w:t>: Pełnomocnictw</w:t>
      </w:r>
      <w:r>
        <w:rPr>
          <w:rFonts w:ascii="Arial" w:hAnsi="Arial" w:cs="Arial"/>
          <w:sz w:val="24"/>
          <w:szCs w:val="24"/>
        </w:rPr>
        <w:t>o</w:t>
      </w:r>
      <w:r w:rsidRPr="00D34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osoby reprezentującej Beneficjenta</w:t>
      </w:r>
      <w:r w:rsidR="00F37E19">
        <w:rPr>
          <w:rFonts w:ascii="Arial" w:hAnsi="Arial" w:cs="Arial"/>
          <w:sz w:val="24"/>
          <w:szCs w:val="24"/>
        </w:rPr>
        <w:t xml:space="preserve"> (jeśli dotyczy)</w:t>
      </w:r>
      <w:r>
        <w:rPr>
          <w:rFonts w:ascii="Arial" w:hAnsi="Arial" w:cs="Arial"/>
          <w:sz w:val="24"/>
          <w:szCs w:val="24"/>
        </w:rPr>
        <w:t>,</w:t>
      </w:r>
    </w:p>
    <w:p w14:paraId="1CAB7E8C" w14:textId="77777777" w:rsidR="00A430A8" w:rsidRPr="00D34201" w:rsidRDefault="00A430A8" w:rsidP="00A430A8">
      <w:pPr>
        <w:numPr>
          <w:ilvl w:val="1"/>
          <w:numId w:val="11"/>
        </w:numPr>
        <w:tabs>
          <w:tab w:val="clear" w:pos="720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34201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3</w:t>
      </w:r>
      <w:r w:rsidRPr="00D34201">
        <w:rPr>
          <w:rFonts w:ascii="Arial" w:hAnsi="Arial" w:cs="Arial"/>
          <w:sz w:val="24"/>
          <w:szCs w:val="24"/>
        </w:rPr>
        <w:t>: Wniosek</w:t>
      </w:r>
      <w:r>
        <w:rPr>
          <w:rFonts w:ascii="Arial" w:hAnsi="Arial" w:cs="Arial"/>
          <w:sz w:val="24"/>
          <w:szCs w:val="24"/>
        </w:rPr>
        <w:t xml:space="preserve"> o dofinansowanie</w:t>
      </w:r>
      <w:r w:rsidRPr="00D34201">
        <w:rPr>
          <w:rFonts w:ascii="Arial" w:hAnsi="Arial" w:cs="Arial"/>
          <w:sz w:val="24"/>
          <w:szCs w:val="24"/>
        </w:rPr>
        <w:t xml:space="preserve">, </w:t>
      </w:r>
    </w:p>
    <w:p w14:paraId="7A228F9B" w14:textId="77777777" w:rsidR="00A430A8" w:rsidRPr="00D34201" w:rsidRDefault="00A430A8" w:rsidP="00A430A8">
      <w:pPr>
        <w:numPr>
          <w:ilvl w:val="1"/>
          <w:numId w:val="11"/>
        </w:numPr>
        <w:tabs>
          <w:tab w:val="clear" w:pos="720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34201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r w:rsidRPr="00D34201">
        <w:rPr>
          <w:rFonts w:ascii="Arial" w:hAnsi="Arial" w:cs="Arial"/>
          <w:sz w:val="24"/>
          <w:szCs w:val="24"/>
        </w:rPr>
        <w:t>: Oświadczenie o kwalifikowalności podatku od towarów i usług</w:t>
      </w:r>
    </w:p>
    <w:p w14:paraId="1AEC29D8" w14:textId="77777777" w:rsidR="00A430A8" w:rsidRDefault="00A430A8" w:rsidP="00A430A8">
      <w:pPr>
        <w:numPr>
          <w:ilvl w:val="1"/>
          <w:numId w:val="11"/>
        </w:numPr>
        <w:tabs>
          <w:tab w:val="clear" w:pos="720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34201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5</w:t>
      </w:r>
      <w:r w:rsidRPr="00D34201">
        <w:rPr>
          <w:rFonts w:ascii="Arial" w:hAnsi="Arial" w:cs="Arial"/>
          <w:sz w:val="24"/>
          <w:szCs w:val="24"/>
        </w:rPr>
        <w:t>: Harmonogram płatności,</w:t>
      </w:r>
    </w:p>
    <w:p w14:paraId="710DF2BF" w14:textId="77777777" w:rsidR="00A430A8" w:rsidRDefault="00A430A8" w:rsidP="00A430A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6: </w:t>
      </w:r>
      <w:r w:rsidRPr="00923215">
        <w:rPr>
          <w:rFonts w:ascii="Arial" w:hAnsi="Arial" w:cs="Arial"/>
          <w:sz w:val="24"/>
          <w:szCs w:val="24"/>
        </w:rPr>
        <w:t>Podręczniku wnioskodawcy i beneficjenta Funduszy Europejskich na lata 2021-2027</w:t>
      </w:r>
      <w:r>
        <w:rPr>
          <w:rFonts w:ascii="Arial" w:hAnsi="Arial" w:cs="Arial"/>
          <w:sz w:val="24"/>
          <w:szCs w:val="24"/>
        </w:rPr>
        <w:t>,</w:t>
      </w:r>
    </w:p>
    <w:p w14:paraId="3F267AD4" w14:textId="77777777" w:rsidR="00A430A8" w:rsidRDefault="00A430A8" w:rsidP="00A430A8">
      <w:pPr>
        <w:numPr>
          <w:ilvl w:val="1"/>
          <w:numId w:val="11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7: </w:t>
      </w:r>
      <w:r w:rsidRPr="00056931">
        <w:rPr>
          <w:rFonts w:ascii="Arial" w:hAnsi="Arial" w:cs="Arial"/>
          <w:sz w:val="24"/>
          <w:szCs w:val="24"/>
        </w:rPr>
        <w:t>Wykaz pomniejszenia wa</w:t>
      </w:r>
      <w:r>
        <w:rPr>
          <w:rFonts w:ascii="Arial" w:hAnsi="Arial" w:cs="Arial"/>
          <w:sz w:val="24"/>
          <w:szCs w:val="24"/>
        </w:rPr>
        <w:t xml:space="preserve">rtości dofinansowania projektu </w:t>
      </w:r>
      <w:r w:rsidRPr="0005693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056931">
        <w:rPr>
          <w:rFonts w:ascii="Arial" w:hAnsi="Arial" w:cs="Arial"/>
          <w:sz w:val="24"/>
          <w:szCs w:val="24"/>
        </w:rPr>
        <w:t>zakresie obowiązków komunikacyjnych beneficjentów FE</w:t>
      </w:r>
      <w:r w:rsidR="00EE58B3">
        <w:rPr>
          <w:rFonts w:ascii="Arial" w:hAnsi="Arial" w:cs="Arial"/>
          <w:sz w:val="24"/>
          <w:szCs w:val="24"/>
        </w:rPr>
        <w:t>,</w:t>
      </w:r>
    </w:p>
    <w:p w14:paraId="4242F128" w14:textId="77777777" w:rsidR="00EE58B3" w:rsidRPr="00D34201" w:rsidRDefault="00EE58B3" w:rsidP="00A430A8">
      <w:pPr>
        <w:numPr>
          <w:ilvl w:val="1"/>
          <w:numId w:val="11"/>
        </w:numPr>
        <w:tabs>
          <w:tab w:val="clear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8: Taryfikator korekt kosztów pośrednich.</w:t>
      </w:r>
    </w:p>
    <w:p w14:paraId="1D2A52B7" w14:textId="77777777" w:rsidR="00A430A8" w:rsidRDefault="00A430A8" w:rsidP="00A430A8">
      <w:pPr>
        <w:keepNext/>
        <w:spacing w:after="0" w:line="240" w:lineRule="auto"/>
        <w:rPr>
          <w:rFonts w:ascii="Arial" w:hAnsi="Arial" w:cs="Arial"/>
          <w:sz w:val="24"/>
          <w:szCs w:val="24"/>
        </w:rPr>
      </w:pPr>
    </w:p>
    <w:p w14:paraId="7BB3FF62" w14:textId="77777777" w:rsidR="00A430A8" w:rsidRPr="00FF2C23" w:rsidRDefault="00A430A8" w:rsidP="00A430A8">
      <w:pPr>
        <w:keepNext/>
        <w:spacing w:after="0" w:line="240" w:lineRule="auto"/>
        <w:rPr>
          <w:rFonts w:ascii="Arial" w:hAnsi="Arial" w:cs="Arial"/>
          <w:sz w:val="24"/>
          <w:szCs w:val="24"/>
        </w:rPr>
      </w:pPr>
    </w:p>
    <w:p w14:paraId="435948B0" w14:textId="77777777" w:rsidR="00A430A8" w:rsidRPr="00FF2C23" w:rsidRDefault="00A430A8" w:rsidP="00A430A8">
      <w:pPr>
        <w:keepNext/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Podpisy:           </w:t>
      </w:r>
    </w:p>
    <w:p w14:paraId="53466BF7" w14:textId="77777777" w:rsidR="00A430A8" w:rsidRPr="00FF2C23" w:rsidRDefault="00A430A8" w:rsidP="00A430A8">
      <w:pPr>
        <w:keepNext/>
        <w:spacing w:after="0" w:line="240" w:lineRule="auto"/>
        <w:rPr>
          <w:rFonts w:ascii="Arial" w:hAnsi="Arial" w:cs="Arial"/>
          <w:sz w:val="24"/>
          <w:szCs w:val="24"/>
        </w:rPr>
      </w:pPr>
    </w:p>
    <w:p w14:paraId="4FA8CF60" w14:textId="77777777" w:rsidR="00A430A8" w:rsidRPr="00FF2C23" w:rsidRDefault="00A430A8" w:rsidP="00A430A8">
      <w:pPr>
        <w:keepNext/>
        <w:spacing w:after="0" w:line="240" w:lineRule="auto"/>
        <w:rPr>
          <w:rFonts w:ascii="Arial" w:hAnsi="Arial" w:cs="Arial"/>
          <w:sz w:val="24"/>
          <w:szCs w:val="24"/>
        </w:rPr>
      </w:pPr>
    </w:p>
    <w:p w14:paraId="1A287E41" w14:textId="77777777" w:rsidR="00A430A8" w:rsidRPr="00FF2C23" w:rsidRDefault="00A430A8" w:rsidP="00A430A8">
      <w:pPr>
        <w:keepNext/>
        <w:tabs>
          <w:tab w:val="center" w:pos="1440"/>
          <w:tab w:val="center" w:pos="72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ab/>
        <w:t xml:space="preserve">................................................                                       </w:t>
      </w:r>
      <w:r w:rsidRPr="00FF2C23"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14:paraId="1E803811" w14:textId="77777777" w:rsidR="00A430A8" w:rsidRPr="00FF2C23" w:rsidRDefault="00A430A8" w:rsidP="00A430A8">
      <w:pPr>
        <w:tabs>
          <w:tab w:val="center" w:pos="1440"/>
          <w:tab w:val="center" w:pos="72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2C23">
        <w:rPr>
          <w:rFonts w:ascii="Arial" w:hAnsi="Arial" w:cs="Arial"/>
          <w:b/>
          <w:i/>
          <w:sz w:val="24"/>
          <w:szCs w:val="24"/>
        </w:rPr>
        <w:tab/>
        <w:t>Instytucja Pośrednicząca</w:t>
      </w:r>
      <w:r w:rsidRPr="00FF2C23">
        <w:rPr>
          <w:rFonts w:ascii="Arial" w:hAnsi="Arial" w:cs="Arial"/>
          <w:b/>
          <w:i/>
          <w:sz w:val="24"/>
          <w:szCs w:val="24"/>
        </w:rPr>
        <w:tab/>
        <w:t>Beneficjent</w:t>
      </w:r>
      <w:r w:rsidRPr="00FF2C23">
        <w:rPr>
          <w:rFonts w:ascii="Arial" w:hAnsi="Arial" w:cs="Arial"/>
          <w:b/>
          <w:sz w:val="24"/>
          <w:szCs w:val="24"/>
        </w:rPr>
        <w:t xml:space="preserve"> </w:t>
      </w:r>
      <w:r w:rsidRPr="00FF2C23">
        <w:rPr>
          <w:rFonts w:ascii="Arial" w:hAnsi="Arial" w:cs="Arial"/>
          <w:b/>
          <w:sz w:val="24"/>
          <w:szCs w:val="24"/>
        </w:rPr>
        <w:tab/>
      </w:r>
    </w:p>
    <w:p w14:paraId="37F39D59" w14:textId="77777777" w:rsidR="00A430A8" w:rsidRPr="00FF2C23" w:rsidRDefault="00A430A8" w:rsidP="00A430A8">
      <w:pPr>
        <w:tabs>
          <w:tab w:val="center" w:pos="1440"/>
          <w:tab w:val="center" w:pos="72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E82984" w14:textId="77777777" w:rsidR="00A430A8" w:rsidRPr="009B7DA4" w:rsidRDefault="00A430A8" w:rsidP="00A430A8">
      <w:pPr>
        <w:pStyle w:val="Tekstpodstawowy"/>
        <w:jc w:val="right"/>
        <w:rPr>
          <w:rFonts w:ascii="Arial" w:hAnsi="Arial" w:cs="Arial"/>
          <w:sz w:val="20"/>
          <w:szCs w:val="20"/>
        </w:rPr>
      </w:pPr>
      <w:bookmarkStart w:id="1" w:name="_Toc415586295"/>
      <w:bookmarkStart w:id="2" w:name="_Toc405543194"/>
      <w:bookmarkStart w:id="3" w:name="_Toc405560047"/>
      <w:bookmarkStart w:id="4" w:name="_Toc405560117"/>
      <w:bookmarkStart w:id="5" w:name="_Toc405905519"/>
      <w:bookmarkStart w:id="6" w:name="_Toc406085432"/>
      <w:bookmarkStart w:id="7" w:name="_Toc406086720"/>
      <w:bookmarkStart w:id="8" w:name="_Toc406086911"/>
      <w:bookmarkStart w:id="9" w:name="_Toc40608700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F2C23">
        <w:rPr>
          <w:rFonts w:ascii="Arial" w:hAnsi="Arial" w:cs="Arial"/>
          <w:spacing w:val="-1"/>
        </w:rPr>
        <w:br w:type="page"/>
      </w:r>
      <w:r w:rsidRPr="009B7DA4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Pr="009B7DA4">
        <w:rPr>
          <w:rFonts w:ascii="Arial" w:hAnsi="Arial" w:cs="Arial"/>
          <w:sz w:val="20"/>
          <w:szCs w:val="20"/>
          <w:lang w:val="pl-PL"/>
        </w:rPr>
        <w:t>4</w:t>
      </w:r>
      <w:r w:rsidRPr="009B7DA4">
        <w:rPr>
          <w:rFonts w:ascii="Arial" w:hAnsi="Arial" w:cs="Arial"/>
          <w:sz w:val="20"/>
          <w:szCs w:val="20"/>
        </w:rPr>
        <w:t xml:space="preserve"> do </w:t>
      </w:r>
      <w:r w:rsidR="009760CF">
        <w:rPr>
          <w:rFonts w:ascii="Arial" w:hAnsi="Arial" w:cs="Arial"/>
          <w:sz w:val="20"/>
          <w:szCs w:val="20"/>
          <w:lang w:val="pl-PL"/>
        </w:rPr>
        <w:t>porozumienia</w:t>
      </w:r>
      <w:r w:rsidRPr="009B7DA4">
        <w:rPr>
          <w:rFonts w:ascii="Arial" w:hAnsi="Arial" w:cs="Arial"/>
          <w:sz w:val="20"/>
          <w:szCs w:val="20"/>
        </w:rPr>
        <w:t>: Oświadczenie o kwalifikowalności podatku od towarów i usług</w:t>
      </w:r>
    </w:p>
    <w:p w14:paraId="408D59B0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</w:p>
    <w:p w14:paraId="09B67947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</w:p>
    <w:p w14:paraId="38573F15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</w:p>
    <w:p w14:paraId="061BDB81" w14:textId="77777777" w:rsidR="00A430A8" w:rsidRPr="00FF2C23" w:rsidRDefault="00A430A8" w:rsidP="00A430A8">
      <w:pPr>
        <w:pStyle w:val="Tekstpodstawowy"/>
        <w:jc w:val="right"/>
        <w:rPr>
          <w:rFonts w:ascii="Arial" w:hAnsi="Arial" w:cs="Arial"/>
        </w:rPr>
      </w:pPr>
      <w:r w:rsidRPr="00FF2C23">
        <w:rPr>
          <w:rFonts w:ascii="Arial" w:hAnsi="Arial" w:cs="Arial"/>
        </w:rPr>
        <w:t>(miejsce i data)</w:t>
      </w:r>
    </w:p>
    <w:p w14:paraId="75C0934A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 xml:space="preserve">Nazwa i adres Beneficjenta </w:t>
      </w:r>
      <w:r w:rsidRPr="00FF2C23">
        <w:rPr>
          <w:rFonts w:ascii="Arial" w:hAnsi="Arial" w:cs="Arial"/>
        </w:rPr>
        <w:tab/>
      </w:r>
      <w:r w:rsidRPr="00FF2C23">
        <w:rPr>
          <w:rFonts w:ascii="Arial" w:hAnsi="Arial" w:cs="Arial"/>
        </w:rPr>
        <w:tab/>
      </w:r>
      <w:r w:rsidRPr="00FF2C23">
        <w:rPr>
          <w:rFonts w:ascii="Arial" w:hAnsi="Arial" w:cs="Arial"/>
        </w:rPr>
        <w:tab/>
      </w:r>
      <w:r w:rsidRPr="00FF2C23">
        <w:rPr>
          <w:rFonts w:ascii="Arial" w:hAnsi="Arial" w:cs="Arial"/>
        </w:rPr>
        <w:tab/>
      </w:r>
      <w:r w:rsidRPr="00FF2C23">
        <w:rPr>
          <w:rFonts w:ascii="Arial" w:hAnsi="Arial" w:cs="Arial"/>
        </w:rPr>
        <w:tab/>
      </w:r>
      <w:r w:rsidRPr="00FF2C23">
        <w:rPr>
          <w:rFonts w:ascii="Arial" w:hAnsi="Arial" w:cs="Arial"/>
        </w:rPr>
        <w:tab/>
      </w:r>
    </w:p>
    <w:p w14:paraId="77DF7D42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3D54516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83D6D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94FAC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 xml:space="preserve">OŚWIADCZENIE O KWALIFIKOWALNOŚCI PODATKU OD TOWARÓW I USŁUG </w:t>
      </w:r>
    </w:p>
    <w:p w14:paraId="6CA2417D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27B7479B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3D42CE11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>W związku z przyznaniem</w:t>
      </w:r>
      <w:r>
        <w:rPr>
          <w:rFonts w:ascii="Arial" w:hAnsi="Arial" w:cs="Arial"/>
          <w:lang w:val="pl-PL"/>
        </w:rPr>
        <w:t xml:space="preserve"> </w:t>
      </w:r>
      <w:r w:rsidRPr="00FF2C23">
        <w:rPr>
          <w:rFonts w:ascii="Arial" w:hAnsi="Arial" w:cs="Arial"/>
        </w:rPr>
        <w:t>dofinansowania ze środków Euro</w:t>
      </w:r>
      <w:r>
        <w:rPr>
          <w:rFonts w:ascii="Arial" w:hAnsi="Arial" w:cs="Arial"/>
        </w:rPr>
        <w:t xml:space="preserve">pejskiego Funduszu Społecznego </w:t>
      </w:r>
      <w:r>
        <w:rPr>
          <w:rFonts w:ascii="Arial" w:hAnsi="Arial" w:cs="Arial"/>
          <w:lang w:val="pl-PL"/>
        </w:rPr>
        <w:t xml:space="preserve">Plus </w:t>
      </w:r>
      <w:r w:rsidRPr="00FF2C23">
        <w:rPr>
          <w:rFonts w:ascii="Arial" w:hAnsi="Arial" w:cs="Arial"/>
        </w:rPr>
        <w:t xml:space="preserve">w ramach Programu </w:t>
      </w:r>
      <w:r>
        <w:rPr>
          <w:rFonts w:ascii="Arial" w:hAnsi="Arial" w:cs="Arial"/>
          <w:lang w:val="pl-PL"/>
        </w:rPr>
        <w:t>Fundusze Europejskie dla Lubuskiego na lata 2021-2027</w:t>
      </w:r>
      <w:r w:rsidRPr="00FF2C23">
        <w:rPr>
          <w:rFonts w:ascii="Arial" w:hAnsi="Arial" w:cs="Arial"/>
        </w:rPr>
        <w:t xml:space="preserve"> na realizację projektu .............................................</w:t>
      </w:r>
      <w:r>
        <w:rPr>
          <w:rFonts w:ascii="Arial" w:hAnsi="Arial" w:cs="Arial"/>
          <w:i/>
          <w:iCs/>
        </w:rPr>
        <w:t>(nazwa i nr projektu</w:t>
      </w:r>
      <w:r>
        <w:rPr>
          <w:rFonts w:ascii="Arial" w:hAnsi="Arial" w:cs="Arial"/>
          <w:i/>
          <w:iCs/>
          <w:lang w:val="pl-PL"/>
        </w:rPr>
        <w:t>)</w:t>
      </w:r>
      <w:r w:rsidRPr="00FF2C23">
        <w:rPr>
          <w:rFonts w:ascii="Arial" w:hAnsi="Arial" w:cs="Arial"/>
          <w:i/>
          <w:iCs/>
        </w:rPr>
        <w:t xml:space="preserve">.................. </w:t>
      </w:r>
      <w:r w:rsidRPr="00FF2C23">
        <w:rPr>
          <w:rFonts w:ascii="Arial" w:hAnsi="Arial" w:cs="Arial"/>
        </w:rPr>
        <w:t>oświadcza</w:t>
      </w:r>
      <w:r>
        <w:rPr>
          <w:rFonts w:ascii="Arial" w:hAnsi="Arial" w:cs="Arial"/>
          <w:lang w:val="pl-PL"/>
        </w:rPr>
        <w:t>m</w:t>
      </w:r>
      <w:r w:rsidRPr="00FF2C23">
        <w:rPr>
          <w:rFonts w:ascii="Arial" w:hAnsi="Arial" w:cs="Arial"/>
        </w:rPr>
        <w:t>, iż realizując powyższy projekt nie ma</w:t>
      </w:r>
      <w:r>
        <w:rPr>
          <w:rFonts w:ascii="Arial" w:hAnsi="Arial" w:cs="Arial"/>
          <w:lang w:val="pl-PL"/>
        </w:rPr>
        <w:t>m</w:t>
      </w:r>
      <w:r w:rsidRPr="00FF2C23">
        <w:rPr>
          <w:rFonts w:ascii="Arial" w:hAnsi="Arial" w:cs="Arial"/>
        </w:rPr>
        <w:t xml:space="preserve"> prawnej możliwości odzyskania w żaden sposób poniesionego kos</w:t>
      </w:r>
      <w:r>
        <w:rPr>
          <w:rFonts w:ascii="Arial" w:hAnsi="Arial" w:cs="Arial"/>
        </w:rPr>
        <w:t>ztu podatku od towarów i usług.</w:t>
      </w:r>
    </w:p>
    <w:p w14:paraId="46E823F6" w14:textId="77777777" w:rsidR="00A430A8" w:rsidRPr="00FF2C23" w:rsidRDefault="00A430A8" w:rsidP="00A430A8">
      <w:pPr>
        <w:pStyle w:val="Tekstpodstawowy"/>
        <w:ind w:firstLine="708"/>
        <w:jc w:val="left"/>
        <w:rPr>
          <w:rFonts w:ascii="Arial" w:hAnsi="Arial" w:cs="Arial"/>
        </w:rPr>
      </w:pPr>
    </w:p>
    <w:p w14:paraId="52B880A3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  <w:r w:rsidRPr="00FF2C23">
        <w:rPr>
          <w:rFonts w:ascii="Arial" w:hAnsi="Arial" w:cs="Arial"/>
        </w:rPr>
        <w:t>Jednocześnie</w:t>
      </w:r>
      <w:r>
        <w:rPr>
          <w:rFonts w:ascii="Arial" w:hAnsi="Arial" w:cs="Arial"/>
          <w:lang w:val="pl-PL"/>
        </w:rPr>
        <w:t xml:space="preserve"> </w:t>
      </w:r>
      <w:r w:rsidRPr="00FF2C23">
        <w:rPr>
          <w:rFonts w:ascii="Arial" w:hAnsi="Arial" w:cs="Arial"/>
        </w:rPr>
        <w:t xml:space="preserve">zobowiązuje się do zwrotu zrefundowanej w ramach </w:t>
      </w:r>
      <w:r>
        <w:rPr>
          <w:rFonts w:ascii="Arial" w:hAnsi="Arial" w:cs="Arial"/>
          <w:lang w:val="pl-PL"/>
        </w:rPr>
        <w:t>p</w:t>
      </w:r>
      <w:proofErr w:type="spellStart"/>
      <w:r w:rsidRPr="00FF2C23">
        <w:rPr>
          <w:rFonts w:ascii="Arial" w:hAnsi="Arial" w:cs="Arial"/>
        </w:rPr>
        <w:t>rojektu</w:t>
      </w:r>
      <w:proofErr w:type="spellEnd"/>
      <w:r w:rsidRPr="00FF2C23">
        <w:rPr>
          <w:rFonts w:ascii="Arial" w:hAnsi="Arial" w:cs="Arial"/>
        </w:rPr>
        <w:t xml:space="preserve"> części poniesione</w:t>
      </w:r>
      <w:r>
        <w:rPr>
          <w:rFonts w:ascii="Arial" w:hAnsi="Arial" w:cs="Arial"/>
        </w:rPr>
        <w:t xml:space="preserve">go podatku od towarów i usług, </w:t>
      </w:r>
      <w:r w:rsidRPr="00FF2C23">
        <w:rPr>
          <w:rFonts w:ascii="Arial" w:hAnsi="Arial" w:cs="Arial"/>
        </w:rPr>
        <w:t>jeżeli zaistnieją przesłanki umożliwiające odzyskanie tego podatku</w:t>
      </w:r>
      <w:r>
        <w:rPr>
          <w:rFonts w:ascii="Arial" w:hAnsi="Arial" w:cs="Arial"/>
        </w:rPr>
        <w:t>.</w:t>
      </w:r>
    </w:p>
    <w:p w14:paraId="0B2BD91D" w14:textId="77777777" w:rsidR="00A430A8" w:rsidRPr="00FF2C23" w:rsidRDefault="00A430A8" w:rsidP="00A430A8">
      <w:pPr>
        <w:pStyle w:val="Tekstpodstawowy"/>
        <w:tabs>
          <w:tab w:val="num" w:pos="1440"/>
        </w:tabs>
        <w:ind w:firstLine="708"/>
        <w:jc w:val="left"/>
        <w:rPr>
          <w:rFonts w:ascii="Arial" w:hAnsi="Arial" w:cs="Arial"/>
        </w:rPr>
      </w:pPr>
    </w:p>
    <w:p w14:paraId="2C34F697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  <w:r>
        <w:rPr>
          <w:rFonts w:ascii="Arial" w:hAnsi="Arial" w:cs="Arial"/>
          <w:lang w:val="pl-PL"/>
        </w:rPr>
        <w:t>Z</w:t>
      </w:r>
      <w:r w:rsidRPr="00FF2C23">
        <w:rPr>
          <w:rFonts w:ascii="Arial" w:hAnsi="Arial" w:cs="Arial"/>
        </w:rPr>
        <w:t>obowiązuje się również do udostępniania dokumentacji finansowo-księgowej oraz udzielania uprawnionym organom kontrolnym informacji umożliwiających weryfikację kwalifikowalności podatku od towarów i usług.</w:t>
      </w:r>
    </w:p>
    <w:p w14:paraId="06E4DC85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</w:rPr>
      </w:pPr>
    </w:p>
    <w:p w14:paraId="14EC8FBE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 w:rsidRPr="00FF2C23">
        <w:rPr>
          <w:rFonts w:ascii="Arial" w:hAnsi="Arial" w:cs="Arial"/>
          <w:spacing w:val="20"/>
          <w:sz w:val="24"/>
          <w:szCs w:val="24"/>
        </w:rPr>
        <w:tab/>
      </w:r>
    </w:p>
    <w:p w14:paraId="5253330E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</w:p>
    <w:p w14:paraId="5CDA816B" w14:textId="77777777" w:rsidR="00A430A8" w:rsidRPr="00FF2C23" w:rsidRDefault="00A430A8" w:rsidP="00A430A8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…………………………</w:t>
      </w:r>
    </w:p>
    <w:p w14:paraId="45A3BDD6" w14:textId="77777777" w:rsidR="00A430A8" w:rsidRPr="00FF2C23" w:rsidRDefault="00A430A8" w:rsidP="00A430A8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Beneficjenta</w:t>
      </w:r>
    </w:p>
    <w:p w14:paraId="35B69E06" w14:textId="77777777" w:rsidR="00A430A8" w:rsidRPr="00FF2C23" w:rsidRDefault="00A430A8" w:rsidP="00A430A8">
      <w:pPr>
        <w:pStyle w:val="Tekstpodstawowy"/>
        <w:jc w:val="left"/>
        <w:rPr>
          <w:rFonts w:ascii="Arial" w:hAnsi="Arial" w:cs="Arial"/>
          <w:spacing w:val="20"/>
        </w:rPr>
      </w:pPr>
    </w:p>
    <w:p w14:paraId="39D91982" w14:textId="77777777" w:rsidR="00A430A8" w:rsidRPr="006E1CC1" w:rsidRDefault="00A430A8" w:rsidP="00A430A8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6E1CC1">
        <w:rPr>
          <w:rFonts w:ascii="Arial" w:hAnsi="Arial" w:cs="Arial"/>
          <w:sz w:val="20"/>
          <w:szCs w:val="20"/>
        </w:rPr>
        <w:br w:type="page"/>
      </w:r>
      <w:r w:rsidRPr="006E1CC1">
        <w:rPr>
          <w:rFonts w:ascii="Arial" w:hAnsi="Arial" w:cs="Arial"/>
          <w:sz w:val="20"/>
          <w:szCs w:val="20"/>
        </w:rPr>
        <w:lastRenderedPageBreak/>
        <w:t xml:space="preserve">Załącznik nr 5 do </w:t>
      </w:r>
      <w:r w:rsidR="009760CF">
        <w:rPr>
          <w:rFonts w:ascii="Arial" w:hAnsi="Arial" w:cs="Arial"/>
          <w:sz w:val="20"/>
          <w:szCs w:val="20"/>
        </w:rPr>
        <w:t>porozumienia</w:t>
      </w:r>
      <w:r w:rsidRPr="006E1CC1">
        <w:rPr>
          <w:rFonts w:ascii="Arial" w:hAnsi="Arial" w:cs="Arial"/>
          <w:sz w:val="20"/>
          <w:szCs w:val="20"/>
        </w:rPr>
        <w:t>: Harmonogram płatności</w:t>
      </w:r>
    </w:p>
    <w:p w14:paraId="58B45516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310410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758FD7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1BDD29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02E42" w14:textId="77777777" w:rsidR="00A430A8" w:rsidRPr="00FF2C23" w:rsidRDefault="00A430A8" w:rsidP="00A430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2C23">
        <w:rPr>
          <w:rFonts w:ascii="Arial" w:hAnsi="Arial" w:cs="Arial"/>
          <w:sz w:val="24"/>
          <w:szCs w:val="24"/>
        </w:rPr>
        <w:t>(miejsce i data)</w:t>
      </w:r>
    </w:p>
    <w:p w14:paraId="32FB74F1" w14:textId="77777777" w:rsidR="00A430A8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C208A8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F2C23">
        <w:rPr>
          <w:rFonts w:ascii="Arial" w:hAnsi="Arial" w:cs="Arial"/>
          <w:sz w:val="24"/>
          <w:szCs w:val="24"/>
        </w:rPr>
        <w:t xml:space="preserve">azwa i adres Beneficjenta </w:t>
      </w:r>
      <w:r w:rsidRPr="00FF2C23">
        <w:rPr>
          <w:rFonts w:ascii="Arial" w:hAnsi="Arial" w:cs="Arial"/>
          <w:sz w:val="24"/>
          <w:szCs w:val="24"/>
        </w:rPr>
        <w:tab/>
      </w:r>
      <w:r w:rsidRPr="00FF2C23">
        <w:rPr>
          <w:rFonts w:ascii="Arial" w:hAnsi="Arial" w:cs="Arial"/>
          <w:sz w:val="24"/>
          <w:szCs w:val="24"/>
        </w:rPr>
        <w:tab/>
      </w:r>
      <w:r w:rsidRPr="00FF2C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F2C23">
        <w:rPr>
          <w:rFonts w:ascii="Arial" w:hAnsi="Arial" w:cs="Arial"/>
          <w:sz w:val="24"/>
          <w:szCs w:val="24"/>
        </w:rPr>
        <w:tab/>
      </w:r>
    </w:p>
    <w:p w14:paraId="75D2FD54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</w:t>
      </w:r>
      <w:r w:rsidRPr="00FF2C23">
        <w:rPr>
          <w:rFonts w:ascii="Arial" w:hAnsi="Arial" w:cs="Arial"/>
          <w:iCs/>
          <w:sz w:val="24"/>
          <w:szCs w:val="24"/>
        </w:rPr>
        <w:t xml:space="preserve">azwa i nr </w:t>
      </w:r>
      <w:r>
        <w:rPr>
          <w:rFonts w:ascii="Arial" w:hAnsi="Arial" w:cs="Arial"/>
          <w:iCs/>
          <w:sz w:val="24"/>
          <w:szCs w:val="24"/>
        </w:rPr>
        <w:t>p</w:t>
      </w:r>
      <w:r w:rsidRPr="00FF2C23">
        <w:rPr>
          <w:rFonts w:ascii="Arial" w:hAnsi="Arial" w:cs="Arial"/>
          <w:iCs/>
          <w:sz w:val="24"/>
          <w:szCs w:val="24"/>
        </w:rPr>
        <w:t>rojektu</w:t>
      </w:r>
      <w:r w:rsidRPr="00FF2C23">
        <w:rPr>
          <w:rFonts w:ascii="Arial" w:hAnsi="Arial" w:cs="Arial"/>
          <w:sz w:val="24"/>
          <w:szCs w:val="24"/>
        </w:rPr>
        <w:t xml:space="preserve"> </w:t>
      </w:r>
    </w:p>
    <w:p w14:paraId="3A4D79B9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83"/>
        <w:gridCol w:w="1326"/>
        <w:gridCol w:w="2997"/>
        <w:gridCol w:w="3064"/>
      </w:tblGrid>
      <w:tr w:rsidR="00A430A8" w:rsidRPr="00FF2C23" w14:paraId="21AC37D7" w14:textId="77777777" w:rsidTr="009760CF">
        <w:trPr>
          <w:trHeight w:val="562"/>
          <w:jc w:val="center"/>
        </w:trPr>
        <w:tc>
          <w:tcPr>
            <w:tcW w:w="816" w:type="dxa"/>
            <w:shd w:val="clear" w:color="auto" w:fill="BCBCBC"/>
            <w:vAlign w:val="center"/>
          </w:tcPr>
          <w:p w14:paraId="494391F0" w14:textId="77777777" w:rsidR="00A430A8" w:rsidRPr="00FF2C23" w:rsidRDefault="00A430A8" w:rsidP="009760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C23">
              <w:rPr>
                <w:rFonts w:ascii="Arial" w:hAnsi="Arial" w:cs="Arial"/>
                <w:b/>
                <w:sz w:val="24"/>
                <w:szCs w:val="24"/>
              </w:rPr>
              <w:t>Rok</w:t>
            </w:r>
          </w:p>
        </w:tc>
        <w:tc>
          <w:tcPr>
            <w:tcW w:w="1083" w:type="dxa"/>
            <w:shd w:val="clear" w:color="auto" w:fill="BCBCBC"/>
            <w:vAlign w:val="center"/>
          </w:tcPr>
          <w:p w14:paraId="404274F6" w14:textId="77777777" w:rsidR="00A430A8" w:rsidRPr="00FF2C23" w:rsidRDefault="00A430A8" w:rsidP="009760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C23">
              <w:rPr>
                <w:rFonts w:ascii="Arial" w:hAnsi="Arial" w:cs="Arial"/>
                <w:b/>
                <w:sz w:val="24"/>
                <w:szCs w:val="24"/>
              </w:rPr>
              <w:t>Kwartał</w:t>
            </w:r>
          </w:p>
        </w:tc>
        <w:tc>
          <w:tcPr>
            <w:tcW w:w="1326" w:type="dxa"/>
            <w:shd w:val="clear" w:color="auto" w:fill="BCBCBC"/>
            <w:vAlign w:val="center"/>
          </w:tcPr>
          <w:p w14:paraId="508DD3DD" w14:textId="77777777" w:rsidR="00A430A8" w:rsidRPr="00FF2C23" w:rsidRDefault="00A430A8" w:rsidP="009760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C23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2997" w:type="dxa"/>
            <w:shd w:val="clear" w:color="auto" w:fill="BCBCBC"/>
            <w:vAlign w:val="center"/>
          </w:tcPr>
          <w:p w14:paraId="6C059E99" w14:textId="77777777" w:rsidR="00A430A8" w:rsidRPr="00FF2C23" w:rsidRDefault="00A430A8" w:rsidP="009760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3064" w:type="dxa"/>
            <w:shd w:val="clear" w:color="auto" w:fill="BCBCBC"/>
            <w:vAlign w:val="center"/>
          </w:tcPr>
          <w:p w14:paraId="2EA24134" w14:textId="77777777" w:rsidR="00A430A8" w:rsidRPr="00FF2C23" w:rsidRDefault="00A430A8" w:rsidP="009760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C23">
              <w:rPr>
                <w:rFonts w:ascii="Arial" w:hAnsi="Arial" w:cs="Arial"/>
                <w:b/>
                <w:sz w:val="24"/>
                <w:szCs w:val="24"/>
              </w:rPr>
              <w:t>Wydatki kwalifikowalne</w:t>
            </w:r>
            <w:r w:rsidRPr="00FF2C23">
              <w:rPr>
                <w:rStyle w:val="Odwoanieprzypisudolnego"/>
                <w:rFonts w:ascii="Arial" w:hAnsi="Arial" w:cs="Arial"/>
                <w:b/>
                <w:i/>
                <w:sz w:val="24"/>
                <w:szCs w:val="24"/>
              </w:rPr>
              <w:footnoteReference w:id="9"/>
            </w:r>
          </w:p>
        </w:tc>
      </w:tr>
      <w:tr w:rsidR="00A430A8" w:rsidRPr="00FF2C23" w14:paraId="1E814F1F" w14:textId="77777777" w:rsidTr="009760CF">
        <w:trPr>
          <w:trHeight w:val="510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66E705AD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14:paraId="47D19E21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417D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1E5928A9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9A379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0A8" w:rsidRPr="00FF2C23" w14:paraId="5056788D" w14:textId="77777777" w:rsidTr="009760CF">
        <w:trPr>
          <w:trHeight w:val="510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61C51CE5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14:paraId="61F265B7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5063B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2C3CDCBA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9680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0A8" w:rsidRPr="00FF2C23" w14:paraId="79B89A30" w14:textId="77777777" w:rsidTr="009760CF">
        <w:trPr>
          <w:trHeight w:val="510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205BA113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F264C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2DFD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61CA30D4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20D7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0A8" w:rsidRPr="00FF2C23" w14:paraId="712DE0FA" w14:textId="77777777" w:rsidTr="009760CF">
        <w:trPr>
          <w:trHeight w:val="510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A002B95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394CE9E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2C23">
              <w:rPr>
                <w:rFonts w:ascii="Arial" w:hAnsi="Arial" w:cs="Arial"/>
                <w:b/>
                <w:sz w:val="24"/>
                <w:szCs w:val="24"/>
              </w:rPr>
              <w:t xml:space="preserve">Suma kwartał X 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DCDCDC"/>
          </w:tcPr>
          <w:p w14:paraId="6EC754EB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011AD2F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0A8" w:rsidRPr="00FF2C23" w14:paraId="572116A8" w14:textId="77777777" w:rsidTr="009760CF">
        <w:trPr>
          <w:trHeight w:val="510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81CCF3C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446E060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AA9D4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2C2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1FF1F386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66D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0A8" w:rsidRPr="00FF2C23" w14:paraId="22B2B6F6" w14:textId="77777777" w:rsidTr="009760CF">
        <w:trPr>
          <w:trHeight w:val="510"/>
          <w:jc w:val="center"/>
        </w:trPr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B6F1AAD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2C23">
              <w:rPr>
                <w:rFonts w:ascii="Arial" w:hAnsi="Arial" w:cs="Arial"/>
                <w:b/>
                <w:sz w:val="24"/>
                <w:szCs w:val="24"/>
              </w:rPr>
              <w:t>Razem dla rok XXXX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DCDCDC"/>
          </w:tcPr>
          <w:p w14:paraId="605F2B0C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036126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0A8" w:rsidRPr="00FF2C23" w14:paraId="25DDF553" w14:textId="77777777" w:rsidTr="009760CF">
        <w:trPr>
          <w:trHeight w:val="510"/>
          <w:jc w:val="center"/>
        </w:trPr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D21D222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2C23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DCDCDC"/>
          </w:tcPr>
          <w:p w14:paraId="5587493A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111EF8" w14:textId="77777777" w:rsidR="00A430A8" w:rsidRPr="00FF2C23" w:rsidRDefault="00A430A8" w:rsidP="009760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1933D7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14E68BE9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B922416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F53E8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2C520" w14:textId="77777777" w:rsidR="00A430A8" w:rsidRPr="00FF2C23" w:rsidRDefault="00A430A8" w:rsidP="00A430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E1107EF" w14:textId="77777777" w:rsidR="00D669B9" w:rsidRDefault="00D669B9" w:rsidP="00D669B9">
      <w:pPr>
        <w:jc w:val="right"/>
        <w:rPr>
          <w:rFonts w:ascii="Arial" w:hAnsi="Arial" w:cs="Arial"/>
        </w:rPr>
      </w:pPr>
    </w:p>
    <w:p w14:paraId="2E6A3537" w14:textId="77777777" w:rsidR="00D669B9" w:rsidRDefault="00D669B9" w:rsidP="00D669B9">
      <w:pPr>
        <w:rPr>
          <w:rFonts w:ascii="Arial" w:hAnsi="Arial" w:cs="Arial"/>
        </w:rPr>
      </w:pPr>
    </w:p>
    <w:p w14:paraId="3B884D35" w14:textId="77777777" w:rsidR="00DB6A90" w:rsidRDefault="00DB6A90" w:rsidP="00D669B9">
      <w:pPr>
        <w:rPr>
          <w:rFonts w:ascii="Arial" w:hAnsi="Arial" w:cs="Arial"/>
        </w:rPr>
      </w:pPr>
    </w:p>
    <w:p w14:paraId="7706B601" w14:textId="77777777" w:rsidR="00DB6A90" w:rsidRDefault="00DB6A90" w:rsidP="00D669B9">
      <w:pPr>
        <w:rPr>
          <w:rFonts w:ascii="Arial" w:hAnsi="Arial" w:cs="Arial"/>
        </w:rPr>
      </w:pPr>
    </w:p>
    <w:p w14:paraId="578136B4" w14:textId="77777777" w:rsidR="00DB6A90" w:rsidRDefault="00DB6A90" w:rsidP="00D669B9">
      <w:pPr>
        <w:rPr>
          <w:rFonts w:ascii="Arial" w:hAnsi="Arial" w:cs="Arial"/>
        </w:rPr>
      </w:pPr>
    </w:p>
    <w:p w14:paraId="131C786D" w14:textId="77777777" w:rsidR="00DB6A90" w:rsidRDefault="00DB6A90" w:rsidP="00D669B9">
      <w:pPr>
        <w:rPr>
          <w:rFonts w:ascii="Arial" w:hAnsi="Arial" w:cs="Arial"/>
        </w:rPr>
      </w:pPr>
    </w:p>
    <w:p w14:paraId="4644A9B1" w14:textId="77777777" w:rsidR="00DB6A90" w:rsidRDefault="00DB6A90" w:rsidP="00D669B9">
      <w:pPr>
        <w:rPr>
          <w:rFonts w:ascii="Arial" w:hAnsi="Arial" w:cs="Arial"/>
        </w:rPr>
      </w:pPr>
    </w:p>
    <w:p w14:paraId="532EB8B3" w14:textId="77777777" w:rsidR="00DB6A90" w:rsidRDefault="00DB6A90" w:rsidP="00D669B9">
      <w:pPr>
        <w:rPr>
          <w:rFonts w:ascii="Arial" w:hAnsi="Arial" w:cs="Arial"/>
        </w:rPr>
      </w:pPr>
    </w:p>
    <w:p w14:paraId="42709D38" w14:textId="77777777" w:rsidR="00DB6A90" w:rsidRDefault="00DB6A90" w:rsidP="00D669B9">
      <w:pPr>
        <w:rPr>
          <w:rFonts w:ascii="Arial" w:hAnsi="Arial" w:cs="Arial"/>
        </w:rPr>
      </w:pPr>
    </w:p>
    <w:p w14:paraId="754C4049" w14:textId="77777777" w:rsidR="00DB6A90" w:rsidRDefault="00DB6A90" w:rsidP="00D669B9">
      <w:pPr>
        <w:rPr>
          <w:rFonts w:ascii="Arial" w:hAnsi="Arial" w:cs="Arial"/>
        </w:rPr>
      </w:pPr>
    </w:p>
    <w:p w14:paraId="094B33A6" w14:textId="3F810C7A" w:rsidR="00192C2A" w:rsidRDefault="00192C2A" w:rsidP="00D669B9">
      <w:pPr>
        <w:rPr>
          <w:rFonts w:ascii="Arial" w:hAnsi="Arial" w:cs="Arial"/>
        </w:rPr>
      </w:pPr>
    </w:p>
    <w:p w14:paraId="42BE1EED" w14:textId="77777777" w:rsidR="00142275" w:rsidRDefault="00142275" w:rsidP="00142275">
      <w:pPr>
        <w:pStyle w:val="Tekstpodstawowy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8</w:t>
      </w:r>
      <w:r w:rsidRPr="00AC3C49">
        <w:rPr>
          <w:rFonts w:ascii="Arial" w:hAnsi="Arial" w:cs="Arial"/>
          <w:sz w:val="20"/>
          <w:szCs w:val="20"/>
        </w:rPr>
        <w:t xml:space="preserve"> do umowy: </w:t>
      </w:r>
    </w:p>
    <w:p w14:paraId="12B54E6E" w14:textId="77777777" w:rsidR="00142275" w:rsidRDefault="00142275" w:rsidP="00142275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AC3C49">
        <w:rPr>
          <w:rFonts w:ascii="Arial" w:hAnsi="Arial" w:cs="Arial"/>
          <w:sz w:val="20"/>
          <w:szCs w:val="20"/>
        </w:rPr>
        <w:t>Taryfikator korekt kosztów pośrednich</w:t>
      </w:r>
    </w:p>
    <w:p w14:paraId="508E8DC1" w14:textId="77777777" w:rsidR="00142275" w:rsidRDefault="00142275" w:rsidP="00142275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AC3C49">
        <w:rPr>
          <w:rFonts w:ascii="Arial" w:hAnsi="Arial" w:cs="Arial"/>
          <w:sz w:val="20"/>
          <w:szCs w:val="20"/>
        </w:rPr>
        <w:t xml:space="preserve"> za naruszenia postanowień umowy</w:t>
      </w:r>
    </w:p>
    <w:p w14:paraId="07E0FD02" w14:textId="77777777" w:rsidR="00142275" w:rsidRDefault="00142275" w:rsidP="00142275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AC3C49">
        <w:rPr>
          <w:rFonts w:ascii="Arial" w:hAnsi="Arial" w:cs="Arial"/>
          <w:sz w:val="20"/>
          <w:szCs w:val="20"/>
        </w:rPr>
        <w:t xml:space="preserve"> w zakresie zarządzania projektem</w:t>
      </w:r>
    </w:p>
    <w:p w14:paraId="5D56EBAC" w14:textId="77777777" w:rsidR="00142275" w:rsidRDefault="00142275" w:rsidP="00142275">
      <w:pPr>
        <w:pStyle w:val="Tekstpodstawowy"/>
        <w:rPr>
          <w:rFonts w:ascii="Arial" w:hAnsi="Arial" w:cs="Arial"/>
          <w:sz w:val="20"/>
          <w:szCs w:val="20"/>
        </w:rPr>
      </w:pPr>
    </w:p>
    <w:p w14:paraId="6A9C1D4B" w14:textId="77777777" w:rsidR="00142275" w:rsidRPr="00AC3C49" w:rsidRDefault="00142275" w:rsidP="00142275">
      <w:pPr>
        <w:pStyle w:val="Tekstpodstawowy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9"/>
        <w:gridCol w:w="4099"/>
      </w:tblGrid>
      <w:tr w:rsidR="00142275" w:rsidRPr="00883E68" w14:paraId="249AC110" w14:textId="77777777" w:rsidTr="00142275">
        <w:tc>
          <w:tcPr>
            <w:tcW w:w="704" w:type="dxa"/>
            <w:shd w:val="clear" w:color="auto" w:fill="auto"/>
          </w:tcPr>
          <w:p w14:paraId="021CB119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E6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9" w:type="dxa"/>
            <w:shd w:val="clear" w:color="auto" w:fill="auto"/>
          </w:tcPr>
          <w:p w14:paraId="21C2C04F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E68">
              <w:rPr>
                <w:rFonts w:ascii="Arial" w:hAnsi="Arial" w:cs="Arial"/>
                <w:b/>
                <w:sz w:val="20"/>
                <w:szCs w:val="20"/>
              </w:rPr>
              <w:t xml:space="preserve">Rodzaj naruszenia postanowień umowy o dofinansowanie w zakresie zarządzania projektem: </w:t>
            </w:r>
          </w:p>
        </w:tc>
        <w:tc>
          <w:tcPr>
            <w:tcW w:w="4099" w:type="dxa"/>
            <w:shd w:val="clear" w:color="auto" w:fill="auto"/>
          </w:tcPr>
          <w:p w14:paraId="47586154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E68">
              <w:rPr>
                <w:rFonts w:ascii="Arial" w:hAnsi="Arial" w:cs="Arial"/>
                <w:b/>
                <w:sz w:val="20"/>
                <w:szCs w:val="20"/>
              </w:rPr>
              <w:t>Korekta kosztów pośrednich:</w:t>
            </w:r>
          </w:p>
        </w:tc>
      </w:tr>
      <w:tr w:rsidR="00142275" w:rsidRPr="00883E68" w14:paraId="6E78B509" w14:textId="77777777" w:rsidTr="00142275">
        <w:tc>
          <w:tcPr>
            <w:tcW w:w="704" w:type="dxa"/>
            <w:shd w:val="clear" w:color="auto" w:fill="auto"/>
          </w:tcPr>
          <w:p w14:paraId="5FED4BB7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9" w:type="dxa"/>
            <w:shd w:val="clear" w:color="auto" w:fill="auto"/>
          </w:tcPr>
          <w:p w14:paraId="2D7EA192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Projekt jest zarządzany w sposób nieprawidłowy - stwierdzono rażące naruszenia przez Beneficjenta postanowień umowy w zakresie zarządzania projektem, skutkujące licznymi uchybieniami o kluczowym charakterze</w:t>
            </w:r>
          </w:p>
        </w:tc>
        <w:tc>
          <w:tcPr>
            <w:tcW w:w="4099" w:type="dxa"/>
            <w:shd w:val="clear" w:color="auto" w:fill="auto"/>
          </w:tcPr>
          <w:p w14:paraId="6E091BB4" w14:textId="77777777" w:rsidR="00142275" w:rsidRPr="00883E68" w:rsidRDefault="00142275" w:rsidP="00DE248C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5% wartości kosztów pośrednich wykazanych w aktualnym wniosku o dofinansowanie</w:t>
            </w:r>
          </w:p>
        </w:tc>
      </w:tr>
      <w:tr w:rsidR="00142275" w:rsidRPr="00883E68" w14:paraId="3B88B1EE" w14:textId="77777777" w:rsidTr="00142275">
        <w:tc>
          <w:tcPr>
            <w:tcW w:w="704" w:type="dxa"/>
            <w:shd w:val="clear" w:color="auto" w:fill="auto"/>
          </w:tcPr>
          <w:p w14:paraId="27C602CC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9" w:type="dxa"/>
            <w:shd w:val="clear" w:color="auto" w:fill="auto"/>
          </w:tcPr>
          <w:p w14:paraId="72660E91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shd w:val="clear" w:color="auto" w:fill="auto"/>
          </w:tcPr>
          <w:p w14:paraId="5049D54C" w14:textId="77777777" w:rsidR="00142275" w:rsidRPr="00883E68" w:rsidRDefault="00142275" w:rsidP="00DE248C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  <w:lang w:eastAsia="en-US"/>
              </w:rPr>
              <w:t>5% wartości kosztów pośrednich wykazanych w aktualnym wniosku o dofinansowanie</w:t>
            </w:r>
          </w:p>
        </w:tc>
      </w:tr>
      <w:tr w:rsidR="00142275" w:rsidRPr="00883E68" w14:paraId="182CFF52" w14:textId="77777777" w:rsidTr="00142275">
        <w:tc>
          <w:tcPr>
            <w:tcW w:w="704" w:type="dxa"/>
            <w:shd w:val="clear" w:color="auto" w:fill="auto"/>
          </w:tcPr>
          <w:p w14:paraId="061ED1D4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9" w:type="dxa"/>
            <w:shd w:val="clear" w:color="auto" w:fill="auto"/>
          </w:tcPr>
          <w:p w14:paraId="676467BD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Beneficjent:</w:t>
            </w:r>
          </w:p>
          <w:p w14:paraId="11ECA092" w14:textId="77777777" w:rsidR="00142275" w:rsidRPr="00883E68" w:rsidRDefault="00142275" w:rsidP="00DE248C">
            <w:pPr>
              <w:numPr>
                <w:ilvl w:val="0"/>
                <w:numId w:val="61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przedkłada wielokrotnie wniosek o płatność niskiej jakości (np. niekompletny, z tymi samymi błędami) lub niekompletne dokumenty źródłowe  lub dokumenty w terminie niezgodnym z umową</w:t>
            </w:r>
          </w:p>
          <w:p w14:paraId="3DD8AB86" w14:textId="77777777" w:rsidR="00142275" w:rsidRPr="00883E68" w:rsidRDefault="00142275" w:rsidP="00DE248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3C390D25" w14:textId="77777777" w:rsidR="00142275" w:rsidRPr="00883E68" w:rsidRDefault="00142275" w:rsidP="00DE248C">
            <w:pPr>
              <w:numPr>
                <w:ilvl w:val="0"/>
                <w:numId w:val="61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 xml:space="preserve">nie wprowadza danych do systemu teleinformatycznego CST2021 lub wprowadza dane niekompletne </w:t>
            </w:r>
          </w:p>
          <w:p w14:paraId="73BA19A2" w14:textId="77777777" w:rsidR="00142275" w:rsidRPr="00883E68" w:rsidRDefault="00142275" w:rsidP="00DE248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457649D9" w14:textId="77777777" w:rsidR="00142275" w:rsidRPr="00883E68" w:rsidRDefault="00142275" w:rsidP="00DE248C">
            <w:pPr>
              <w:numPr>
                <w:ilvl w:val="0"/>
                <w:numId w:val="61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 xml:space="preserve">wprowadza dane do CST2021 z błędami </w:t>
            </w:r>
          </w:p>
        </w:tc>
        <w:tc>
          <w:tcPr>
            <w:tcW w:w="4099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3"/>
            </w:tblGrid>
            <w:tr w:rsidR="00142275" w:rsidRPr="00883E68" w14:paraId="0954A670" w14:textId="77777777" w:rsidTr="00DE24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5FBD62F" w14:textId="77777777" w:rsidR="00142275" w:rsidRPr="00883E68" w:rsidRDefault="00142275" w:rsidP="00DE24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3E68">
                    <w:rPr>
                      <w:rFonts w:ascii="Arial" w:hAnsi="Arial" w:cs="Arial"/>
                      <w:sz w:val="20"/>
                      <w:szCs w:val="20"/>
                    </w:rPr>
                    <w:t xml:space="preserve">W przypadku wystąpienia naruszenia po raz pierwszy: </w:t>
                  </w:r>
                </w:p>
              </w:tc>
            </w:tr>
          </w:tbl>
          <w:p w14:paraId="0F81D69B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- 2 % wartości kosztów pośrednich wykazanych w aktualnym wniosku o dofinansowanie.</w:t>
            </w:r>
          </w:p>
          <w:p w14:paraId="0312A977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 xml:space="preserve">W przypadku ponownego wystąpienia naruszenia dla wniosku o płatność za kolejny okres rozliczeniowy: </w:t>
            </w:r>
          </w:p>
          <w:p w14:paraId="7DFBF3B2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- 4% wartości kosztów pośrednich wykazanych w aktualnym wniosku o dofinansowanie.</w:t>
            </w:r>
          </w:p>
          <w:p w14:paraId="45C10015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Korekta stosowana jest wyłącznie w przypadku braku możliwości zaakceptowania przez IP trzeciej wersji wniosku o płatność. Korekty nie stosuje się gdy brak możliwości akceptacji wniosku o płatność wynika ze zgłaszania nowych uwag przez IP, niezgłaszanych na wcześniejszym etapie weryfikacji wniosku o płatność.</w:t>
            </w:r>
          </w:p>
        </w:tc>
      </w:tr>
      <w:tr w:rsidR="00142275" w:rsidRPr="00883E68" w14:paraId="55641149" w14:textId="77777777" w:rsidTr="00142275">
        <w:tc>
          <w:tcPr>
            <w:tcW w:w="704" w:type="dxa"/>
            <w:shd w:val="clear" w:color="auto" w:fill="auto"/>
          </w:tcPr>
          <w:p w14:paraId="114BB087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9" w:type="dxa"/>
            <w:shd w:val="clear" w:color="auto" w:fill="auto"/>
          </w:tcPr>
          <w:p w14:paraId="1FBFE650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Beneficjent zaangażował do projektu koordynatora niezgodnie za zapisami aktualnego wniosku o dofinansowanie projektu.</w:t>
            </w:r>
          </w:p>
        </w:tc>
        <w:tc>
          <w:tcPr>
            <w:tcW w:w="4099" w:type="dxa"/>
            <w:shd w:val="clear" w:color="auto" w:fill="auto"/>
          </w:tcPr>
          <w:p w14:paraId="1FF3588A" w14:textId="77777777" w:rsidR="00142275" w:rsidRPr="00883E68" w:rsidRDefault="00142275" w:rsidP="00DE248C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5% wartości kosztów pośrednich wykazanych w złożonych dotychczas wnioskach o płatność.</w:t>
            </w:r>
          </w:p>
          <w:p w14:paraId="559878ED" w14:textId="77777777" w:rsidR="00142275" w:rsidRPr="00883E68" w:rsidRDefault="00142275" w:rsidP="00DE248C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W przypadku nieusunięcia nieprawidłowości – 5% kosztów pośrednich wykazanych w każdym kolejnym wniosku o płatność.</w:t>
            </w:r>
          </w:p>
        </w:tc>
      </w:tr>
      <w:tr w:rsidR="00142275" w:rsidRPr="00883E68" w14:paraId="02FD1CD4" w14:textId="77777777" w:rsidTr="00142275">
        <w:tc>
          <w:tcPr>
            <w:tcW w:w="704" w:type="dxa"/>
            <w:shd w:val="clear" w:color="auto" w:fill="auto"/>
          </w:tcPr>
          <w:p w14:paraId="7AF7FAA7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59" w:type="dxa"/>
            <w:shd w:val="clear" w:color="auto" w:fill="auto"/>
          </w:tcPr>
          <w:p w14:paraId="1657D068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 xml:space="preserve">Beneficjent, bez racjonalnego uzasadnienia, nie przedstawia w terminie wyznaczonym przez Instytucję Pośredniczącą, jednak nie krótszym niż 5 dni roboczych, informacji i wyjaśnień związanych z realizacją projektu </w:t>
            </w:r>
          </w:p>
        </w:tc>
        <w:tc>
          <w:tcPr>
            <w:tcW w:w="4099" w:type="dxa"/>
            <w:shd w:val="clear" w:color="auto" w:fill="auto"/>
          </w:tcPr>
          <w:p w14:paraId="41E2E373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 xml:space="preserve">1% wartości kosztów pośrednich wykazanych w aktualnym wniosku o dofinansowanie </w:t>
            </w:r>
          </w:p>
          <w:p w14:paraId="383C7910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Korekty nie stosuje się, gdy IP w związku z naruszeniem za niekwalifikowalną uzna część wydatków bezpośrednich.</w:t>
            </w:r>
          </w:p>
        </w:tc>
      </w:tr>
      <w:tr w:rsidR="00142275" w:rsidRPr="00883E68" w14:paraId="4077293B" w14:textId="77777777" w:rsidTr="00142275">
        <w:tc>
          <w:tcPr>
            <w:tcW w:w="704" w:type="dxa"/>
            <w:shd w:val="clear" w:color="auto" w:fill="auto"/>
          </w:tcPr>
          <w:p w14:paraId="4347A577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59" w:type="dxa"/>
            <w:shd w:val="clear" w:color="auto" w:fill="auto"/>
          </w:tcPr>
          <w:p w14:paraId="2EA3A5C5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Beneficjent nie dochował obowiązków w zakresie Standardu dostępności dla polityki spójności (Standard szkoleniowy)</w:t>
            </w:r>
            <w:r w:rsidRPr="00883E6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83E68">
              <w:rPr>
                <w:rFonts w:ascii="Arial" w:hAnsi="Arial" w:cs="Arial"/>
                <w:sz w:val="20"/>
                <w:szCs w:val="20"/>
              </w:rPr>
              <w:t>, tj.:</w:t>
            </w:r>
          </w:p>
          <w:p w14:paraId="571B3162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formularze wykorzystywane w procesie rekrutacji nie zawierają, minimum </w:t>
            </w:r>
            <w:r w:rsidRPr="00883E6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jednego pytania o specjalne potrzeby uczestnika projektu;</w:t>
            </w:r>
          </w:p>
          <w:p w14:paraId="49426CFE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  <w:lang w:eastAsia="en-US"/>
              </w:rPr>
              <w:t>informacja o projekcie jest umieszczona na  stronie www niespełniającej  wymagań standardu cyfrowego;</w:t>
            </w:r>
          </w:p>
          <w:p w14:paraId="145C37CC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komunikacja na linii beneficjent-uczestnik/czka projektu nie jest zapewniona, przez co najmniej dwa sposoby/kanały komunikacji;</w:t>
            </w:r>
          </w:p>
          <w:p w14:paraId="30D559B0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brak jest informacji o dostępności miejsca realizacji projektu na jego stronie internetowej;</w:t>
            </w:r>
          </w:p>
          <w:p w14:paraId="03DE80D8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0A019206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na kondygnacjach dostępnych dla osób z niepełnosprawnością nie ma przystosowanych toalet;</w:t>
            </w:r>
          </w:p>
          <w:p w14:paraId="794BA274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na korytarzach znajdują się wystające gabloty, reklamy, elementy dekoracji czy inne obiekty, które mogłyby być przeszkodą dla osób z niepełnosprawnościami;</w:t>
            </w:r>
          </w:p>
          <w:p w14:paraId="65A437C5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materiały informacyjne w projekcie lub dokumenty dla uczestników projektu nie spełniają zasad dostępności wg standardu informacyjno-promocyjnego;</w:t>
            </w:r>
          </w:p>
          <w:p w14:paraId="67FC75AD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materiały szkoleniowe nie są przygotowane, co najmniej w wersji elektronicznej zgodnie ze standardem cyfrowym;</w:t>
            </w:r>
          </w:p>
          <w:p w14:paraId="5B3B6A61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116CE0BC" w14:textId="77777777" w:rsidR="00142275" w:rsidRPr="00883E68" w:rsidRDefault="00142275" w:rsidP="00DE248C">
            <w:pPr>
              <w:pStyle w:val="Akapitzlist"/>
              <w:numPr>
                <w:ilvl w:val="0"/>
                <w:numId w:val="61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shd w:val="clear" w:color="auto" w:fill="auto"/>
          </w:tcPr>
          <w:p w14:paraId="18F64971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E68">
              <w:rPr>
                <w:rFonts w:ascii="Arial" w:hAnsi="Arial" w:cs="Arial"/>
                <w:sz w:val="20"/>
                <w:szCs w:val="20"/>
              </w:rPr>
              <w:lastRenderedPageBreak/>
              <w:t xml:space="preserve">Za każde naruszenie 1% wartości kosztów pośrednich wykazanych w aktualnym wniosku o dofinansowanie. Naruszenia sumują się, jednak nie więcej niż do 3% wartości kosztów pośrednich wykazanych w aktualnym wniosku o dofinansowanie. </w:t>
            </w:r>
            <w:r w:rsidRPr="00883E68">
              <w:rPr>
                <w:rFonts w:ascii="Arial" w:hAnsi="Arial" w:cs="Arial"/>
                <w:sz w:val="20"/>
                <w:szCs w:val="20"/>
              </w:rPr>
              <w:lastRenderedPageBreak/>
              <w:t xml:space="preserve">Warunkiem nałożenia korekty jest wezwanie Beneficjenta do podjęcia działań naprawczych w terminie i na warunkach określonych w wezwaniu. W przypadku braku wykonania przez Beneficjenta działań naprawczych, o których mowa w wezwaniu, Instytucja Pośrednicząca jest uprawniona do nałożenia korekty. </w:t>
            </w:r>
          </w:p>
          <w:p w14:paraId="3B6C2FEB" w14:textId="77777777" w:rsidR="00142275" w:rsidRPr="00883E68" w:rsidRDefault="00142275" w:rsidP="00DE24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594A0" w14:textId="77777777" w:rsidR="00142275" w:rsidRPr="00AC3C49" w:rsidRDefault="00142275" w:rsidP="00142275">
      <w:pPr>
        <w:rPr>
          <w:rFonts w:ascii="Arial" w:hAnsi="Arial" w:cs="Arial"/>
          <w:sz w:val="20"/>
          <w:szCs w:val="20"/>
        </w:rPr>
      </w:pPr>
    </w:p>
    <w:p w14:paraId="54C87DDC" w14:textId="77777777" w:rsidR="00142275" w:rsidRDefault="00142275" w:rsidP="00D669B9">
      <w:pPr>
        <w:rPr>
          <w:rFonts w:ascii="Arial" w:hAnsi="Arial" w:cs="Arial"/>
        </w:rPr>
      </w:pPr>
    </w:p>
    <w:sectPr w:rsidR="00142275" w:rsidSect="00D669B9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246B6E" w16cex:dateUtc="2023-09-28T06:52:00Z"/>
  <w16cex:commentExtensible w16cex:durableId="3D70BBE7" w16cex:dateUtc="2023-09-28T10:08:00Z"/>
  <w16cex:commentExtensible w16cex:durableId="4893B537" w16cex:dateUtc="2023-09-28T07:01:00Z"/>
  <w16cex:commentExtensible w16cex:durableId="01374A73" w16cex:dateUtc="2023-10-02T07:45:00Z"/>
  <w16cex:commentExtensible w16cex:durableId="31A8562D" w16cex:dateUtc="2023-10-02T07:47:00Z"/>
  <w16cex:commentExtensible w16cex:durableId="132FF5BE" w16cex:dateUtc="2023-09-28T06:56:00Z"/>
  <w16cex:commentExtensible w16cex:durableId="1B51A9FF" w16cex:dateUtc="2023-09-28T11:15:00Z"/>
  <w16cex:commentExtensible w16cex:durableId="6D7A228F" w16cex:dateUtc="2023-09-28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00271" w16cid:durableId="32246B6E"/>
  <w16cid:commentId w16cid:paraId="6D956DB4" w16cid:durableId="3D70BBE7"/>
  <w16cid:commentId w16cid:paraId="18AF541D" w16cid:durableId="4893B537"/>
  <w16cid:commentId w16cid:paraId="4A34A2AB" w16cid:durableId="01374A73"/>
  <w16cid:commentId w16cid:paraId="059CB395" w16cid:durableId="31A8562D"/>
  <w16cid:commentId w16cid:paraId="055A853D" w16cid:durableId="132FF5BE"/>
  <w16cid:commentId w16cid:paraId="64703506" w16cid:durableId="1B51A9FF"/>
  <w16cid:commentId w16cid:paraId="4F75686A" w16cid:durableId="6D7A22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A3C2F" w14:textId="77777777" w:rsidR="00BB4736" w:rsidRDefault="00BB4736" w:rsidP="00D669B9">
      <w:pPr>
        <w:spacing w:after="0" w:line="240" w:lineRule="auto"/>
      </w:pPr>
      <w:r>
        <w:separator/>
      </w:r>
    </w:p>
  </w:endnote>
  <w:endnote w:type="continuationSeparator" w:id="0">
    <w:p w14:paraId="2E92161A" w14:textId="77777777" w:rsidR="00BB4736" w:rsidRDefault="00BB4736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D133" w14:textId="77777777" w:rsidR="00F435EE" w:rsidRDefault="00F435E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6DC134" wp14:editId="0B99B6CB">
          <wp:simplePos x="0" y="0"/>
          <wp:positionH relativeFrom="margin">
            <wp:posOffset>-626664</wp:posOffset>
          </wp:positionH>
          <wp:positionV relativeFrom="paragraph">
            <wp:posOffset>-310217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760" cy="610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521E" w14:textId="77777777" w:rsidR="00BB4736" w:rsidRDefault="00BB4736" w:rsidP="00D669B9">
      <w:pPr>
        <w:spacing w:after="0" w:line="240" w:lineRule="auto"/>
      </w:pPr>
      <w:r>
        <w:separator/>
      </w:r>
    </w:p>
  </w:footnote>
  <w:footnote w:type="continuationSeparator" w:id="0">
    <w:p w14:paraId="3EBA7600" w14:textId="77777777" w:rsidR="00BB4736" w:rsidRDefault="00BB4736" w:rsidP="00D669B9">
      <w:pPr>
        <w:spacing w:after="0" w:line="240" w:lineRule="auto"/>
      </w:pPr>
      <w:r>
        <w:continuationSeparator/>
      </w:r>
    </w:p>
  </w:footnote>
  <w:footnote w:id="1">
    <w:p w14:paraId="2306477D" w14:textId="19269BBD" w:rsidR="00F435EE" w:rsidRPr="009D58FC" w:rsidRDefault="00F435EE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9D58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58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U</w:t>
      </w:r>
      <w:r w:rsidRPr="009D58FC">
        <w:rPr>
          <w:rFonts w:ascii="Arial" w:hAnsi="Arial" w:cs="Arial"/>
          <w:sz w:val="16"/>
          <w:szCs w:val="16"/>
          <w:lang w:val="pl-PL"/>
        </w:rPr>
        <w:t>zupełnić, o ile dotyczy.</w:t>
      </w:r>
    </w:p>
  </w:footnote>
  <w:footnote w:id="2">
    <w:p w14:paraId="42F153A9" w14:textId="77777777" w:rsidR="00F435EE" w:rsidRPr="009D58FC" w:rsidRDefault="00F435EE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9D58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58FC">
        <w:rPr>
          <w:rFonts w:ascii="Arial" w:hAnsi="Arial" w:cs="Arial"/>
          <w:sz w:val="16"/>
          <w:szCs w:val="16"/>
        </w:rPr>
        <w:t xml:space="preserve"> </w:t>
      </w:r>
      <w:r w:rsidRPr="009D58FC">
        <w:rPr>
          <w:rFonts w:ascii="Arial" w:hAnsi="Arial" w:cs="Arial"/>
          <w:sz w:val="16"/>
          <w:szCs w:val="16"/>
          <w:lang w:val="pl-PL"/>
        </w:rPr>
        <w:t>Przez „BGK” należy rozumieć Bank Gospodarstwa Krajowego, zajmujący się obsługą bankową, o której mowa w art. 200 ust. 1 ustawy o finansach publicznych, rozumianych jako instytucja dokonująca płatności w zakresie środków europejskich.</w:t>
      </w:r>
    </w:p>
  </w:footnote>
  <w:footnote w:id="3">
    <w:p w14:paraId="3F235EA6" w14:textId="77777777" w:rsidR="00F435EE" w:rsidRPr="00F939E4" w:rsidRDefault="00F435EE" w:rsidP="00A430A8">
      <w:pPr>
        <w:pStyle w:val="Tekstprzypisudolnego"/>
        <w:rPr>
          <w:rFonts w:ascii="Arial" w:hAnsi="Arial" w:cs="Arial"/>
          <w:sz w:val="16"/>
          <w:szCs w:val="16"/>
        </w:rPr>
      </w:pPr>
      <w:r w:rsidRPr="00F939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39E4">
        <w:rPr>
          <w:rFonts w:ascii="Arial" w:hAnsi="Arial" w:cs="Arial"/>
          <w:sz w:val="16"/>
          <w:szCs w:val="16"/>
        </w:rPr>
        <w:t xml:space="preserve"> W uzasadnionych przypadkach Instytucja Pośrednicząca może wyznaczyć krótszy termin, w szczególności gdy błędy nie były liczne lub zgłoszone uwagi do wniosku nie wymagają obszernych wyjaśnień lub przekazania znacznej ilości dokumentacji źródłowej.</w:t>
      </w:r>
    </w:p>
  </w:footnote>
  <w:footnote w:id="4">
    <w:p w14:paraId="4AF2E17E" w14:textId="77777777" w:rsidR="00F435EE" w:rsidRPr="00F939E4" w:rsidRDefault="00F435EE" w:rsidP="00A430A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F939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39E4">
        <w:rPr>
          <w:rFonts w:ascii="Arial" w:hAnsi="Arial" w:cs="Arial"/>
          <w:sz w:val="16"/>
          <w:szCs w:val="16"/>
        </w:rPr>
        <w:t xml:space="preserve"> Do ww. termin</w:t>
      </w:r>
      <w:r w:rsidRPr="00F939E4">
        <w:rPr>
          <w:rFonts w:ascii="Arial" w:hAnsi="Arial" w:cs="Arial"/>
          <w:sz w:val="16"/>
          <w:szCs w:val="16"/>
          <w:lang w:val="pl-PL"/>
        </w:rPr>
        <w:t>u</w:t>
      </w:r>
      <w:r w:rsidRPr="00F939E4">
        <w:rPr>
          <w:rFonts w:ascii="Arial" w:hAnsi="Arial" w:cs="Arial"/>
          <w:sz w:val="16"/>
          <w:szCs w:val="16"/>
        </w:rPr>
        <w:t xml:space="preserve"> nie wlicza się czasu oczekiwania przez Instytucję Pośredniczącą na dokumenty i/lub wyjaśnienia Beneficjenta w zakresie związanym z danym wnioskiem.</w:t>
      </w:r>
    </w:p>
  </w:footnote>
  <w:footnote w:id="5">
    <w:p w14:paraId="62C17AC9" w14:textId="79315582" w:rsidR="00F435EE" w:rsidRPr="00F939E4" w:rsidRDefault="00F435EE" w:rsidP="00A430A8">
      <w:pPr>
        <w:pStyle w:val="Tekstprzypisudolnego"/>
        <w:rPr>
          <w:rFonts w:ascii="Arial" w:hAnsi="Arial" w:cs="Arial"/>
          <w:sz w:val="16"/>
          <w:szCs w:val="16"/>
        </w:rPr>
      </w:pPr>
      <w:r w:rsidRPr="00F939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39E4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F939E4">
        <w:rPr>
          <w:rStyle w:val="Odwoanieprzypisudolnego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</w:t>
      </w:r>
      <w:r w:rsidRPr="00F939E4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33904CF5" w14:textId="74AA50BD" w:rsidR="00F435EE" w:rsidRPr="00F939E4" w:rsidRDefault="00F435EE" w:rsidP="00A430A8">
      <w:pPr>
        <w:pStyle w:val="Tekstprzypisudolnego"/>
        <w:rPr>
          <w:rFonts w:ascii="Arial" w:hAnsi="Arial" w:cs="Arial"/>
          <w:sz w:val="16"/>
          <w:szCs w:val="16"/>
        </w:rPr>
      </w:pPr>
      <w:r w:rsidRPr="00F939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39E4">
        <w:rPr>
          <w:rFonts w:ascii="Arial" w:hAnsi="Arial" w:cs="Arial"/>
          <w:sz w:val="16"/>
          <w:szCs w:val="16"/>
        </w:rPr>
        <w:t xml:space="preserve"> W uzasadnionych przypadkach Instytucja Pośrednicząca może wyznaczyć krótszy termin, w szczególności gdy </w:t>
      </w:r>
      <w:r w:rsidRPr="00F939E4">
        <w:rPr>
          <w:rFonts w:ascii="Arial" w:hAnsi="Arial" w:cs="Arial"/>
          <w:sz w:val="16"/>
          <w:szCs w:val="16"/>
          <w:lang w:val="pl-PL"/>
        </w:rPr>
        <w:t>podanie przez Beneficjenta żądanych informacji nie wiąże się ze znacznym obciążeniem Beneficjenta</w:t>
      </w:r>
      <w:r w:rsidRPr="00F939E4">
        <w:rPr>
          <w:rFonts w:ascii="Arial" w:hAnsi="Arial" w:cs="Arial"/>
          <w:sz w:val="16"/>
          <w:szCs w:val="16"/>
        </w:rPr>
        <w:t>.</w:t>
      </w:r>
    </w:p>
  </w:footnote>
  <w:footnote w:id="7">
    <w:p w14:paraId="41E527F9" w14:textId="44E84DE2" w:rsidR="00F435EE" w:rsidRPr="0001189D" w:rsidRDefault="00F435EE" w:rsidP="00A43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39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39E4">
        <w:rPr>
          <w:rFonts w:ascii="Arial" w:hAnsi="Arial" w:cs="Arial"/>
          <w:sz w:val="16"/>
          <w:szCs w:val="16"/>
        </w:rPr>
        <w:t xml:space="preserve"> </w:t>
      </w:r>
      <w:r w:rsidRPr="0001189D">
        <w:rPr>
          <w:rFonts w:ascii="Arial" w:hAnsi="Arial" w:cs="Arial"/>
          <w:sz w:val="16"/>
          <w:szCs w:val="16"/>
          <w:lang w:eastAsia="pl-PL"/>
        </w:rPr>
        <w:t>Jeżeli taka strona istnieje.</w:t>
      </w:r>
    </w:p>
  </w:footnote>
  <w:footnote w:id="8">
    <w:p w14:paraId="0F3B548D" w14:textId="77777777" w:rsidR="00F435EE" w:rsidRPr="0001189D" w:rsidRDefault="00F435EE" w:rsidP="00A430A8">
      <w:pPr>
        <w:pStyle w:val="Tekstprzypisudolnego"/>
        <w:rPr>
          <w:rFonts w:ascii="Calibri" w:hAnsi="Calibri" w:cs="Calibri"/>
          <w:sz w:val="16"/>
          <w:szCs w:val="16"/>
        </w:rPr>
      </w:pPr>
      <w:r w:rsidRPr="00F939E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39E4">
        <w:rPr>
          <w:rFonts w:ascii="Arial" w:hAnsi="Arial" w:cs="Arial"/>
          <w:sz w:val="16"/>
          <w:szCs w:val="16"/>
        </w:rPr>
        <w:t xml:space="preserve"> Termin nie uwzględnia czasu oczekiwania przez Instytucję Pośredniczącą na wyjaśnienia Beneficjenta lub poprawiony Wniosek.</w:t>
      </w:r>
      <w:r w:rsidRPr="0001189D">
        <w:rPr>
          <w:rFonts w:ascii="Calibri" w:hAnsi="Calibri" w:cs="Calibri"/>
          <w:sz w:val="16"/>
          <w:szCs w:val="16"/>
        </w:rPr>
        <w:t xml:space="preserve"> </w:t>
      </w:r>
    </w:p>
  </w:footnote>
  <w:footnote w:id="9">
    <w:p w14:paraId="72275792" w14:textId="77777777" w:rsidR="00F435EE" w:rsidRPr="009D58FC" w:rsidRDefault="00F435EE" w:rsidP="00A430A8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9D58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58FC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</w:t>
      </w:r>
      <w:r w:rsidRPr="009D58FC">
        <w:rPr>
          <w:rFonts w:ascii="Arial" w:hAnsi="Arial" w:cs="Arial"/>
          <w:sz w:val="16"/>
          <w:szCs w:val="16"/>
          <w:lang w:val="pl-PL"/>
        </w:rPr>
        <w:t> </w:t>
      </w:r>
      <w:r w:rsidRPr="009D58FC">
        <w:rPr>
          <w:rFonts w:ascii="Arial" w:hAnsi="Arial" w:cs="Arial"/>
          <w:sz w:val="16"/>
          <w:szCs w:val="16"/>
        </w:rPr>
        <w:t>płatność składanych w danym okresie. O przyporządkowaniu określonej kwoty wydatków do konkretnego miesiąca/kwartału nie decyduje moment faktycznego poniesienia wydatku przez Beneficjenta.</w:t>
      </w:r>
    </w:p>
  </w:footnote>
  <w:footnote w:id="10">
    <w:p w14:paraId="57D38FF2" w14:textId="77777777" w:rsidR="00142275" w:rsidRPr="00142275" w:rsidRDefault="00142275" w:rsidP="00142275">
      <w:pPr>
        <w:pStyle w:val="Tekstprzypisudolnego"/>
        <w:rPr>
          <w:rFonts w:ascii="Arial" w:hAnsi="Arial" w:cs="Arial"/>
          <w:sz w:val="16"/>
          <w:szCs w:val="16"/>
        </w:rPr>
      </w:pPr>
      <w:r w:rsidRPr="0014227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2275">
        <w:rPr>
          <w:rFonts w:ascii="Arial" w:hAnsi="Arial" w:cs="Arial"/>
          <w:sz w:val="16"/>
          <w:szCs w:val="16"/>
        </w:rPr>
        <w:t xml:space="preserve"> Załącznik nr 2 do Wytycznych zasad równościowych.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E5AA" w14:textId="3CFB8B95" w:rsidR="00F435EE" w:rsidRDefault="00FB70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338D004" wp14:editId="39A3472A">
          <wp:simplePos x="0" y="0"/>
          <wp:positionH relativeFrom="margin">
            <wp:posOffset>-466725</wp:posOffset>
          </wp:positionH>
          <wp:positionV relativeFrom="paragraph">
            <wp:posOffset>-95885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934"/>
    <w:multiLevelType w:val="hybridMultilevel"/>
    <w:tmpl w:val="57220F80"/>
    <w:lvl w:ilvl="0" w:tplc="BB16AF5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118E"/>
    <w:multiLevelType w:val="hybridMultilevel"/>
    <w:tmpl w:val="77B00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3C12FDA"/>
    <w:multiLevelType w:val="hybridMultilevel"/>
    <w:tmpl w:val="EEBE77A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41128B8"/>
    <w:multiLevelType w:val="hybridMultilevel"/>
    <w:tmpl w:val="B5609C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9931B2"/>
    <w:multiLevelType w:val="multilevel"/>
    <w:tmpl w:val="6D6C6B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B213425"/>
    <w:multiLevelType w:val="hybridMultilevel"/>
    <w:tmpl w:val="348E739E"/>
    <w:lvl w:ilvl="0" w:tplc="00000016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2003936"/>
    <w:multiLevelType w:val="hybridMultilevel"/>
    <w:tmpl w:val="77B00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6917740"/>
    <w:multiLevelType w:val="hybridMultilevel"/>
    <w:tmpl w:val="1E9A4930"/>
    <w:lvl w:ilvl="0" w:tplc="CD98F70C">
      <w:start w:val="1"/>
      <w:numFmt w:val="decimal"/>
      <w:lvlText w:val="%1."/>
      <w:lvlJc w:val="left"/>
      <w:pPr>
        <w:ind w:left="78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172D4336"/>
    <w:multiLevelType w:val="hybridMultilevel"/>
    <w:tmpl w:val="44EC5CCA"/>
    <w:lvl w:ilvl="0" w:tplc="C9DA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6510D"/>
    <w:multiLevelType w:val="hybridMultilevel"/>
    <w:tmpl w:val="6106AFC0"/>
    <w:lvl w:ilvl="0" w:tplc="C9DA3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91274DE"/>
    <w:multiLevelType w:val="hybridMultilevel"/>
    <w:tmpl w:val="8BEC6E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540A0B"/>
    <w:multiLevelType w:val="hybridMultilevel"/>
    <w:tmpl w:val="1570A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A0CBE"/>
    <w:multiLevelType w:val="hybridMultilevel"/>
    <w:tmpl w:val="02466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02B91"/>
    <w:multiLevelType w:val="multilevel"/>
    <w:tmpl w:val="4350D588"/>
    <w:lvl w:ilvl="0">
      <w:start w:val="1"/>
      <w:numFmt w:val="decimal"/>
      <w:lvlText w:val="%1)"/>
      <w:lvlJc w:val="left"/>
      <w:pPr>
        <w:ind w:left="284" w:firstLine="284"/>
      </w:pPr>
    </w:lvl>
    <w:lvl w:ilvl="1">
      <w:start w:val="1"/>
      <w:numFmt w:val="lowerLetter"/>
      <w:lvlText w:val="%2."/>
      <w:lvlJc w:val="left"/>
      <w:pPr>
        <w:ind w:left="1004" w:firstLine="1004"/>
      </w:pPr>
    </w:lvl>
    <w:lvl w:ilvl="2">
      <w:start w:val="1"/>
      <w:numFmt w:val="decimal"/>
      <w:lvlText w:val="%3."/>
      <w:lvlJc w:val="left"/>
      <w:pPr>
        <w:ind w:left="1904" w:firstLine="1904"/>
      </w:pPr>
    </w:lvl>
    <w:lvl w:ilvl="3">
      <w:start w:val="1"/>
      <w:numFmt w:val="decimal"/>
      <w:lvlText w:val="%4."/>
      <w:lvlJc w:val="left"/>
      <w:pPr>
        <w:ind w:left="2444" w:firstLine="2444"/>
      </w:pPr>
    </w:lvl>
    <w:lvl w:ilvl="4">
      <w:start w:val="1"/>
      <w:numFmt w:val="lowerLetter"/>
      <w:lvlText w:val="%5."/>
      <w:lvlJc w:val="left"/>
      <w:pPr>
        <w:ind w:left="3164" w:firstLine="3164"/>
      </w:pPr>
    </w:lvl>
    <w:lvl w:ilvl="5">
      <w:start w:val="1"/>
      <w:numFmt w:val="lowerRoman"/>
      <w:lvlText w:val="%6."/>
      <w:lvlJc w:val="right"/>
      <w:pPr>
        <w:ind w:left="3884" w:firstLine="4064"/>
      </w:pPr>
    </w:lvl>
    <w:lvl w:ilvl="6">
      <w:start w:val="1"/>
      <w:numFmt w:val="decimal"/>
      <w:lvlText w:val="%7."/>
      <w:lvlJc w:val="left"/>
      <w:pPr>
        <w:ind w:left="4604" w:firstLine="4604"/>
      </w:pPr>
    </w:lvl>
    <w:lvl w:ilvl="7">
      <w:start w:val="1"/>
      <w:numFmt w:val="lowerLetter"/>
      <w:lvlText w:val="%8."/>
      <w:lvlJc w:val="left"/>
      <w:pPr>
        <w:ind w:left="5324" w:firstLine="5324"/>
      </w:pPr>
    </w:lvl>
    <w:lvl w:ilvl="8">
      <w:start w:val="1"/>
      <w:numFmt w:val="lowerRoman"/>
      <w:lvlText w:val="%9."/>
      <w:lvlJc w:val="right"/>
      <w:pPr>
        <w:ind w:left="6044" w:firstLine="6224"/>
      </w:pPr>
    </w:lvl>
  </w:abstractNum>
  <w:abstractNum w:abstractNumId="19" w15:restartNumberingAfterBreak="0">
    <w:nsid w:val="20A634A4"/>
    <w:multiLevelType w:val="hybridMultilevel"/>
    <w:tmpl w:val="9BA23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135FE"/>
    <w:multiLevelType w:val="hybridMultilevel"/>
    <w:tmpl w:val="192C30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489519B"/>
    <w:multiLevelType w:val="hybridMultilevel"/>
    <w:tmpl w:val="E7FE9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F046BC0"/>
    <w:multiLevelType w:val="hybridMultilevel"/>
    <w:tmpl w:val="1CFA2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9522C"/>
    <w:multiLevelType w:val="hybridMultilevel"/>
    <w:tmpl w:val="480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10734"/>
    <w:multiLevelType w:val="hybridMultilevel"/>
    <w:tmpl w:val="0E148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57F5B37"/>
    <w:multiLevelType w:val="hybridMultilevel"/>
    <w:tmpl w:val="0C3A67EA"/>
    <w:lvl w:ilvl="0" w:tplc="186C5D08">
      <w:start w:val="4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027334"/>
    <w:multiLevelType w:val="multilevel"/>
    <w:tmpl w:val="9EF80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8064643"/>
    <w:multiLevelType w:val="hybridMultilevel"/>
    <w:tmpl w:val="6C2AF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8CD3415"/>
    <w:multiLevelType w:val="hybridMultilevel"/>
    <w:tmpl w:val="020839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DDB2230"/>
    <w:multiLevelType w:val="hybridMultilevel"/>
    <w:tmpl w:val="12081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F67FB2"/>
    <w:multiLevelType w:val="hybridMultilevel"/>
    <w:tmpl w:val="692C481C"/>
    <w:lvl w:ilvl="0" w:tplc="0000001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F054152"/>
    <w:multiLevelType w:val="hybridMultilevel"/>
    <w:tmpl w:val="1C74D60C"/>
    <w:lvl w:ilvl="0" w:tplc="412EDD20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F4B4021"/>
    <w:multiLevelType w:val="hybridMultilevel"/>
    <w:tmpl w:val="02C48C6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52716EA2"/>
    <w:multiLevelType w:val="hybridMultilevel"/>
    <w:tmpl w:val="1A1E3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37492"/>
    <w:multiLevelType w:val="multilevel"/>
    <w:tmpl w:val="6256F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6886F75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583A7EBA"/>
    <w:multiLevelType w:val="hybridMultilevel"/>
    <w:tmpl w:val="0E148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C4752BC"/>
    <w:multiLevelType w:val="hybridMultilevel"/>
    <w:tmpl w:val="63ECE3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7" w15:restartNumberingAfterBreak="0">
    <w:nsid w:val="631450D7"/>
    <w:multiLevelType w:val="hybridMultilevel"/>
    <w:tmpl w:val="2EEED6C6"/>
    <w:lvl w:ilvl="0" w:tplc="0B68D3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5E4645"/>
    <w:multiLevelType w:val="multilevel"/>
    <w:tmpl w:val="FB6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65941E1D"/>
    <w:multiLevelType w:val="multilevel"/>
    <w:tmpl w:val="CE24BF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5EE33CA"/>
    <w:multiLevelType w:val="hybridMultilevel"/>
    <w:tmpl w:val="F50E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964F8"/>
    <w:multiLevelType w:val="hybridMultilevel"/>
    <w:tmpl w:val="BAAE4F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B2E19EC"/>
    <w:multiLevelType w:val="multilevel"/>
    <w:tmpl w:val="614E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6E557D69"/>
    <w:multiLevelType w:val="hybridMultilevel"/>
    <w:tmpl w:val="F0EE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875D0E"/>
    <w:multiLevelType w:val="hybridMultilevel"/>
    <w:tmpl w:val="6220E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976C16"/>
    <w:multiLevelType w:val="hybridMultilevel"/>
    <w:tmpl w:val="C8CA6EF8"/>
    <w:lvl w:ilvl="0" w:tplc="AD144558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B47DD9"/>
    <w:multiLevelType w:val="hybridMultilevel"/>
    <w:tmpl w:val="54A001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7AA1551D"/>
    <w:multiLevelType w:val="hybridMultilevel"/>
    <w:tmpl w:val="21B0CC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524333"/>
    <w:multiLevelType w:val="hybridMultilevel"/>
    <w:tmpl w:val="84484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D31BF8"/>
    <w:multiLevelType w:val="hybridMultilevel"/>
    <w:tmpl w:val="EF04F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9ECB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6"/>
  </w:num>
  <w:num w:numId="3">
    <w:abstractNumId w:val="37"/>
  </w:num>
  <w:num w:numId="4">
    <w:abstractNumId w:val="28"/>
  </w:num>
  <w:num w:numId="5">
    <w:abstractNumId w:val="42"/>
  </w:num>
  <w:num w:numId="6">
    <w:abstractNumId w:val="31"/>
  </w:num>
  <w:num w:numId="7">
    <w:abstractNumId w:val="29"/>
  </w:num>
  <w:num w:numId="8">
    <w:abstractNumId w:val="5"/>
  </w:num>
  <w:num w:numId="9">
    <w:abstractNumId w:val="60"/>
  </w:num>
  <w:num w:numId="10">
    <w:abstractNumId w:val="57"/>
  </w:num>
  <w:num w:numId="11">
    <w:abstractNumId w:val="34"/>
  </w:num>
  <w:num w:numId="12">
    <w:abstractNumId w:val="33"/>
  </w:num>
  <w:num w:numId="13">
    <w:abstractNumId w:val="26"/>
  </w:num>
  <w:num w:numId="14">
    <w:abstractNumId w:val="14"/>
  </w:num>
  <w:num w:numId="15">
    <w:abstractNumId w:val="1"/>
  </w:num>
  <w:num w:numId="16">
    <w:abstractNumId w:val="8"/>
  </w:num>
  <w:num w:numId="17">
    <w:abstractNumId w:val="2"/>
  </w:num>
  <w:num w:numId="18">
    <w:abstractNumId w:val="46"/>
  </w:num>
  <w:num w:numId="19">
    <w:abstractNumId w:val="7"/>
  </w:num>
  <w:num w:numId="20">
    <w:abstractNumId w:val="58"/>
  </w:num>
  <w:num w:numId="21">
    <w:abstractNumId w:val="30"/>
  </w:num>
  <w:num w:numId="22">
    <w:abstractNumId w:val="4"/>
  </w:num>
  <w:num w:numId="23">
    <w:abstractNumId w:val="59"/>
  </w:num>
  <w:num w:numId="24">
    <w:abstractNumId w:val="48"/>
  </w:num>
  <w:num w:numId="25">
    <w:abstractNumId w:val="52"/>
  </w:num>
  <w:num w:numId="26">
    <w:abstractNumId w:val="21"/>
  </w:num>
  <w:num w:numId="27">
    <w:abstractNumId w:val="41"/>
  </w:num>
  <w:num w:numId="28">
    <w:abstractNumId w:val="43"/>
  </w:num>
  <w:num w:numId="29">
    <w:abstractNumId w:val="49"/>
  </w:num>
  <w:num w:numId="30">
    <w:abstractNumId w:val="39"/>
  </w:num>
  <w:num w:numId="31">
    <w:abstractNumId w:val="38"/>
  </w:num>
  <w:num w:numId="32">
    <w:abstractNumId w:val="9"/>
  </w:num>
  <w:num w:numId="33">
    <w:abstractNumId w:val="11"/>
  </w:num>
  <w:num w:numId="34">
    <w:abstractNumId w:val="12"/>
  </w:num>
  <w:num w:numId="35">
    <w:abstractNumId w:val="55"/>
  </w:num>
  <w:num w:numId="36">
    <w:abstractNumId w:val="19"/>
  </w:num>
  <w:num w:numId="37">
    <w:abstractNumId w:val="17"/>
  </w:num>
  <w:num w:numId="38">
    <w:abstractNumId w:val="16"/>
  </w:num>
  <w:num w:numId="39">
    <w:abstractNumId w:val="35"/>
  </w:num>
  <w:num w:numId="40">
    <w:abstractNumId w:val="53"/>
  </w:num>
  <w:num w:numId="41">
    <w:abstractNumId w:val="50"/>
  </w:num>
  <w:num w:numId="42">
    <w:abstractNumId w:val="47"/>
  </w:num>
  <w:num w:numId="43">
    <w:abstractNumId w:val="54"/>
  </w:num>
  <w:num w:numId="44">
    <w:abstractNumId w:val="44"/>
  </w:num>
  <w:num w:numId="45">
    <w:abstractNumId w:val="3"/>
  </w:num>
  <w:num w:numId="46">
    <w:abstractNumId w:val="15"/>
  </w:num>
  <w:num w:numId="47">
    <w:abstractNumId w:val="45"/>
  </w:num>
  <w:num w:numId="48">
    <w:abstractNumId w:val="56"/>
  </w:num>
  <w:num w:numId="49">
    <w:abstractNumId w:val="18"/>
  </w:num>
  <w:num w:numId="50">
    <w:abstractNumId w:val="27"/>
  </w:num>
  <w:num w:numId="51">
    <w:abstractNumId w:val="0"/>
  </w:num>
  <w:num w:numId="52">
    <w:abstractNumId w:val="13"/>
  </w:num>
  <w:num w:numId="53">
    <w:abstractNumId w:val="10"/>
  </w:num>
  <w:num w:numId="54">
    <w:abstractNumId w:val="23"/>
  </w:num>
  <w:num w:numId="55">
    <w:abstractNumId w:val="32"/>
  </w:num>
  <w:num w:numId="56">
    <w:abstractNumId w:val="20"/>
  </w:num>
  <w:num w:numId="57">
    <w:abstractNumId w:val="24"/>
  </w:num>
  <w:num w:numId="58">
    <w:abstractNumId w:val="51"/>
  </w:num>
  <w:num w:numId="59">
    <w:abstractNumId w:val="25"/>
  </w:num>
  <w:num w:numId="60">
    <w:abstractNumId w:val="40"/>
  </w:num>
  <w:num w:numId="61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1189D"/>
    <w:rsid w:val="00022587"/>
    <w:rsid w:val="00025994"/>
    <w:rsid w:val="000276FA"/>
    <w:rsid w:val="00031BA8"/>
    <w:rsid w:val="000405EB"/>
    <w:rsid w:val="000414A4"/>
    <w:rsid w:val="000472A0"/>
    <w:rsid w:val="00053B4A"/>
    <w:rsid w:val="00055A74"/>
    <w:rsid w:val="0006161A"/>
    <w:rsid w:val="00070ADD"/>
    <w:rsid w:val="00084E0C"/>
    <w:rsid w:val="000B6CE8"/>
    <w:rsid w:val="000C09DC"/>
    <w:rsid w:val="000E45F3"/>
    <w:rsid w:val="000F379B"/>
    <w:rsid w:val="00101C5B"/>
    <w:rsid w:val="001058B6"/>
    <w:rsid w:val="001311E6"/>
    <w:rsid w:val="0013597C"/>
    <w:rsid w:val="00141F6C"/>
    <w:rsid w:val="00142275"/>
    <w:rsid w:val="00150053"/>
    <w:rsid w:val="001766A3"/>
    <w:rsid w:val="00182B19"/>
    <w:rsid w:val="00192C2A"/>
    <w:rsid w:val="001A38B4"/>
    <w:rsid w:val="001B1788"/>
    <w:rsid w:val="001B1945"/>
    <w:rsid w:val="001C69E5"/>
    <w:rsid w:val="001D2194"/>
    <w:rsid w:val="001D3526"/>
    <w:rsid w:val="001D63B5"/>
    <w:rsid w:val="001F6E2C"/>
    <w:rsid w:val="001F706A"/>
    <w:rsid w:val="00205741"/>
    <w:rsid w:val="00206469"/>
    <w:rsid w:val="002300F1"/>
    <w:rsid w:val="0023183F"/>
    <w:rsid w:val="00262DA0"/>
    <w:rsid w:val="00287310"/>
    <w:rsid w:val="002A02E4"/>
    <w:rsid w:val="002D4221"/>
    <w:rsid w:val="002E3FCB"/>
    <w:rsid w:val="002E561D"/>
    <w:rsid w:val="00303516"/>
    <w:rsid w:val="00311F00"/>
    <w:rsid w:val="0033719A"/>
    <w:rsid w:val="003404F5"/>
    <w:rsid w:val="003407AF"/>
    <w:rsid w:val="003609E8"/>
    <w:rsid w:val="003914C1"/>
    <w:rsid w:val="003933E9"/>
    <w:rsid w:val="003A796F"/>
    <w:rsid w:val="003C3E2F"/>
    <w:rsid w:val="003E0444"/>
    <w:rsid w:val="003E3818"/>
    <w:rsid w:val="003E4C57"/>
    <w:rsid w:val="003E7D83"/>
    <w:rsid w:val="00405312"/>
    <w:rsid w:val="00407478"/>
    <w:rsid w:val="00412A08"/>
    <w:rsid w:val="004256F1"/>
    <w:rsid w:val="00432979"/>
    <w:rsid w:val="00445700"/>
    <w:rsid w:val="00466C2F"/>
    <w:rsid w:val="004A7B21"/>
    <w:rsid w:val="004B4E7C"/>
    <w:rsid w:val="004C087F"/>
    <w:rsid w:val="004D4A4F"/>
    <w:rsid w:val="004E6D6C"/>
    <w:rsid w:val="0050320B"/>
    <w:rsid w:val="00503454"/>
    <w:rsid w:val="00504EEB"/>
    <w:rsid w:val="00541ABE"/>
    <w:rsid w:val="00543F52"/>
    <w:rsid w:val="00553472"/>
    <w:rsid w:val="0057488A"/>
    <w:rsid w:val="005A158B"/>
    <w:rsid w:val="005A3873"/>
    <w:rsid w:val="005A523A"/>
    <w:rsid w:val="005B1E5D"/>
    <w:rsid w:val="005B239F"/>
    <w:rsid w:val="005D1585"/>
    <w:rsid w:val="005E525F"/>
    <w:rsid w:val="005F2B1C"/>
    <w:rsid w:val="00634477"/>
    <w:rsid w:val="00640C8A"/>
    <w:rsid w:val="006413A5"/>
    <w:rsid w:val="00641B90"/>
    <w:rsid w:val="006464A1"/>
    <w:rsid w:val="00660E09"/>
    <w:rsid w:val="00674DAF"/>
    <w:rsid w:val="00696914"/>
    <w:rsid w:val="0069762A"/>
    <w:rsid w:val="006A3F96"/>
    <w:rsid w:val="006C12E6"/>
    <w:rsid w:val="006D23DA"/>
    <w:rsid w:val="006E6C48"/>
    <w:rsid w:val="006F288B"/>
    <w:rsid w:val="006F436E"/>
    <w:rsid w:val="00707A92"/>
    <w:rsid w:val="0071442C"/>
    <w:rsid w:val="00744AE9"/>
    <w:rsid w:val="00747A7E"/>
    <w:rsid w:val="007642E6"/>
    <w:rsid w:val="00793A19"/>
    <w:rsid w:val="007A0E04"/>
    <w:rsid w:val="007D0E7C"/>
    <w:rsid w:val="007D6165"/>
    <w:rsid w:val="008064CE"/>
    <w:rsid w:val="008072FE"/>
    <w:rsid w:val="00811564"/>
    <w:rsid w:val="00816739"/>
    <w:rsid w:val="008255D6"/>
    <w:rsid w:val="0082596B"/>
    <w:rsid w:val="008333BD"/>
    <w:rsid w:val="00845D0B"/>
    <w:rsid w:val="008532DE"/>
    <w:rsid w:val="00855162"/>
    <w:rsid w:val="0087660E"/>
    <w:rsid w:val="0089225F"/>
    <w:rsid w:val="008958BA"/>
    <w:rsid w:val="008A1D5F"/>
    <w:rsid w:val="008A38FD"/>
    <w:rsid w:val="008C06BF"/>
    <w:rsid w:val="008C22D1"/>
    <w:rsid w:val="008D4B89"/>
    <w:rsid w:val="008D710E"/>
    <w:rsid w:val="008D7556"/>
    <w:rsid w:val="008E3D96"/>
    <w:rsid w:val="00906F72"/>
    <w:rsid w:val="00916B4E"/>
    <w:rsid w:val="009370E9"/>
    <w:rsid w:val="00956C81"/>
    <w:rsid w:val="009665C7"/>
    <w:rsid w:val="009760CF"/>
    <w:rsid w:val="00977EF1"/>
    <w:rsid w:val="00980E61"/>
    <w:rsid w:val="00993016"/>
    <w:rsid w:val="009B02FA"/>
    <w:rsid w:val="009C174B"/>
    <w:rsid w:val="009D58FC"/>
    <w:rsid w:val="009D69E7"/>
    <w:rsid w:val="009F5E74"/>
    <w:rsid w:val="00A03407"/>
    <w:rsid w:val="00A430A8"/>
    <w:rsid w:val="00A4614C"/>
    <w:rsid w:val="00A57559"/>
    <w:rsid w:val="00A77957"/>
    <w:rsid w:val="00AC74C2"/>
    <w:rsid w:val="00AC7E26"/>
    <w:rsid w:val="00AE40B5"/>
    <w:rsid w:val="00AF308E"/>
    <w:rsid w:val="00B36D7F"/>
    <w:rsid w:val="00B4696F"/>
    <w:rsid w:val="00B63B38"/>
    <w:rsid w:val="00B748E3"/>
    <w:rsid w:val="00B82DD7"/>
    <w:rsid w:val="00B83EA1"/>
    <w:rsid w:val="00B9170F"/>
    <w:rsid w:val="00BB3410"/>
    <w:rsid w:val="00BB4736"/>
    <w:rsid w:val="00BB6306"/>
    <w:rsid w:val="00BC4178"/>
    <w:rsid w:val="00BE0CFD"/>
    <w:rsid w:val="00BE4078"/>
    <w:rsid w:val="00BF0330"/>
    <w:rsid w:val="00BF4D21"/>
    <w:rsid w:val="00BF4FDD"/>
    <w:rsid w:val="00C11A4C"/>
    <w:rsid w:val="00C132DA"/>
    <w:rsid w:val="00C34C92"/>
    <w:rsid w:val="00C4144A"/>
    <w:rsid w:val="00C4476E"/>
    <w:rsid w:val="00C45DB4"/>
    <w:rsid w:val="00C73525"/>
    <w:rsid w:val="00C81331"/>
    <w:rsid w:val="00C844E0"/>
    <w:rsid w:val="00C9693A"/>
    <w:rsid w:val="00CB1B74"/>
    <w:rsid w:val="00CD4310"/>
    <w:rsid w:val="00CE2E00"/>
    <w:rsid w:val="00CF3619"/>
    <w:rsid w:val="00CF498A"/>
    <w:rsid w:val="00D2468A"/>
    <w:rsid w:val="00D27528"/>
    <w:rsid w:val="00D31378"/>
    <w:rsid w:val="00D37D68"/>
    <w:rsid w:val="00D5530F"/>
    <w:rsid w:val="00D641BE"/>
    <w:rsid w:val="00D669B9"/>
    <w:rsid w:val="00D91905"/>
    <w:rsid w:val="00D92239"/>
    <w:rsid w:val="00D97470"/>
    <w:rsid w:val="00DA7609"/>
    <w:rsid w:val="00DB0ADF"/>
    <w:rsid w:val="00DB632C"/>
    <w:rsid w:val="00DB6A90"/>
    <w:rsid w:val="00DD29F8"/>
    <w:rsid w:val="00DD2D15"/>
    <w:rsid w:val="00DD3D8B"/>
    <w:rsid w:val="00DE41DB"/>
    <w:rsid w:val="00E130D3"/>
    <w:rsid w:val="00E55A9A"/>
    <w:rsid w:val="00E56978"/>
    <w:rsid w:val="00E56E4E"/>
    <w:rsid w:val="00E61EC8"/>
    <w:rsid w:val="00E722BC"/>
    <w:rsid w:val="00EA2CDC"/>
    <w:rsid w:val="00EA6B34"/>
    <w:rsid w:val="00EA6FF8"/>
    <w:rsid w:val="00EB2F1F"/>
    <w:rsid w:val="00ED32B2"/>
    <w:rsid w:val="00EE58B3"/>
    <w:rsid w:val="00F00A06"/>
    <w:rsid w:val="00F312B5"/>
    <w:rsid w:val="00F37E19"/>
    <w:rsid w:val="00F435EE"/>
    <w:rsid w:val="00F72505"/>
    <w:rsid w:val="00F7514A"/>
    <w:rsid w:val="00F939E4"/>
    <w:rsid w:val="00FA76F6"/>
    <w:rsid w:val="00FB6D2F"/>
    <w:rsid w:val="00FB70F0"/>
    <w:rsid w:val="00FC4CD1"/>
    <w:rsid w:val="00FE269C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C416A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30A8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430A8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Times New Roman"/>
      <w:b/>
      <w:bCs/>
      <w:kern w:val="0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430A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430A8"/>
    <w:pPr>
      <w:keepNext/>
      <w:spacing w:after="0" w:line="360" w:lineRule="auto"/>
      <w:jc w:val="center"/>
      <w:outlineLvl w:val="3"/>
    </w:pPr>
    <w:rPr>
      <w:rFonts w:ascii="Arial" w:eastAsia="Times New Roman" w:hAnsi="Arial" w:cs="Times New Roman"/>
      <w:b/>
      <w:bCs/>
      <w:kern w:val="0"/>
      <w:sz w:val="24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430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430A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430A8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430A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430A8"/>
    <w:pPr>
      <w:spacing w:before="240" w:after="60" w:line="240" w:lineRule="auto"/>
      <w:outlineLvl w:val="8"/>
    </w:pPr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character" w:customStyle="1" w:styleId="Nagwek1Znak">
    <w:name w:val="Nagłówek 1 Znak"/>
    <w:basedOn w:val="Domylnaczcionkaakapitu"/>
    <w:link w:val="Nagwek1"/>
    <w:rsid w:val="00A430A8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430A8"/>
    <w:rPr>
      <w:rFonts w:ascii="Arial" w:eastAsia="Times New Roman" w:hAnsi="Arial" w:cs="Times New Roman"/>
      <w:b/>
      <w:bCs/>
      <w:kern w:val="0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430A8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430A8"/>
    <w:rPr>
      <w:rFonts w:ascii="Arial" w:eastAsia="Times New Roman" w:hAnsi="Arial" w:cs="Times New Roman"/>
      <w:b/>
      <w:bCs/>
      <w:kern w:val="0"/>
      <w:sz w:val="24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430A8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430A8"/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430A8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430A8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430A8"/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styleId="Numerstrony">
    <w:name w:val="page number"/>
    <w:rsid w:val="00A430A8"/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rsid w:val="00A43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A430A8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A430A8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A43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430A8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komentarza">
    <w:name w:val="annotation text"/>
    <w:aliases w:val="Znak"/>
    <w:basedOn w:val="Normalny"/>
    <w:link w:val="TekstkomentarzaZnak"/>
    <w:rsid w:val="00A43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aliases w:val="Znak Znak1"/>
    <w:basedOn w:val="Domylnaczcionkaakapitu"/>
    <w:link w:val="Tekstkomentarza"/>
    <w:rsid w:val="00A430A8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30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0A8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semiHidden/>
    <w:rsid w:val="00A430A8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A430A8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A430A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430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A430A8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430A8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rsid w:val="00A430A8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30A8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A430A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430A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rsid w:val="00A430A8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430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BodyText22">
    <w:name w:val="Body Text 22"/>
    <w:basedOn w:val="Normalny"/>
    <w:rsid w:val="00A430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eltit1">
    <w:name w:val="eltit1"/>
    <w:rsid w:val="00A430A8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A430A8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430A8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rsid w:val="00A430A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430A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font6">
    <w:name w:val="font6"/>
    <w:basedOn w:val="Normalny"/>
    <w:rsid w:val="00A430A8"/>
    <w:pPr>
      <w:spacing w:before="100" w:after="10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31">
    <w:name w:val="Body Text 31"/>
    <w:basedOn w:val="Normalny"/>
    <w:rsid w:val="00A430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A430A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430A8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UyteHipercze">
    <w:name w:val="FollowedHyperlink"/>
    <w:rsid w:val="00A430A8"/>
    <w:rPr>
      <w:color w:val="800080"/>
      <w:u w:val="single"/>
    </w:rPr>
  </w:style>
  <w:style w:type="paragraph" w:customStyle="1" w:styleId="BodyText21">
    <w:name w:val="Body Text 21"/>
    <w:basedOn w:val="Normalny"/>
    <w:rsid w:val="00A430A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rsid w:val="00A4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A430A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  <w:kern w:val="0"/>
      <w:lang w:val="x-none" w:eastAsia="x-none"/>
      <w14:ligatures w14:val="none"/>
    </w:rPr>
  </w:style>
  <w:style w:type="character" w:customStyle="1" w:styleId="PodtytuZnak">
    <w:name w:val="Podtytuł Znak"/>
    <w:basedOn w:val="Domylnaczcionkaakapitu"/>
    <w:link w:val="Podtytu"/>
    <w:rsid w:val="00A430A8"/>
    <w:rPr>
      <w:rFonts w:ascii="Tahoma" w:eastAsia="Times New Roman" w:hAnsi="Tahoma" w:cs="Times New Roman"/>
      <w:b/>
      <w:bCs/>
      <w:kern w:val="0"/>
      <w:lang w:val="x-none" w:eastAsia="x-none"/>
      <w14:ligatures w14:val="none"/>
    </w:rPr>
  </w:style>
  <w:style w:type="paragraph" w:customStyle="1" w:styleId="xl33">
    <w:name w:val="xl33"/>
    <w:basedOn w:val="Normalny"/>
    <w:rsid w:val="00A430A8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Pisma">
    <w:name w:val="Pisma"/>
    <w:basedOn w:val="Normalny"/>
    <w:rsid w:val="00A430A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A430A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kern w:val="0"/>
      <w:sz w:val="20"/>
      <w:szCs w:val="2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A430A8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kern w:val="0"/>
      <w:sz w:val="2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A430A8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kern w:val="0"/>
      <w:sz w:val="20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rsid w:val="00A430A8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 w:cs="Times New Roman"/>
      <w:noProof/>
      <w:kern w:val="0"/>
      <w:sz w:val="18"/>
      <w:szCs w:val="18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A430A8"/>
    <w:pPr>
      <w:spacing w:after="0" w:line="240" w:lineRule="auto"/>
      <w:ind w:left="96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A430A8"/>
    <w:pPr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rsid w:val="00A430A8"/>
    <w:pPr>
      <w:spacing w:after="0" w:line="240" w:lineRule="auto"/>
      <w:ind w:left="144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rsid w:val="00A430A8"/>
    <w:pPr>
      <w:spacing w:after="0" w:line="240" w:lineRule="auto"/>
      <w:ind w:left="168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rsid w:val="00A430A8"/>
    <w:pPr>
      <w:spacing w:after="0" w:line="240" w:lineRule="auto"/>
      <w:ind w:left="192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character" w:styleId="Hipercze">
    <w:name w:val="Hyperlink"/>
    <w:uiPriority w:val="99"/>
    <w:rsid w:val="00A430A8"/>
    <w:rPr>
      <w:color w:val="0000FF"/>
      <w:u w:val="single"/>
    </w:rPr>
  </w:style>
  <w:style w:type="paragraph" w:customStyle="1" w:styleId="Tytuowa1">
    <w:name w:val="Tytułowa 1"/>
    <w:basedOn w:val="Tytu"/>
    <w:rsid w:val="00A430A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A430A8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A430A8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A430A8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rsid w:val="00A430A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rsid w:val="00A430A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rsid w:val="00A430A8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rsid w:val="00A430A8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A430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A430A8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430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woaniedokomentarza">
    <w:name w:val="annotation reference"/>
    <w:semiHidden/>
    <w:rsid w:val="00A430A8"/>
    <w:rPr>
      <w:sz w:val="16"/>
      <w:szCs w:val="16"/>
    </w:rPr>
  </w:style>
  <w:style w:type="paragraph" w:customStyle="1" w:styleId="xl151">
    <w:name w:val="xl151"/>
    <w:basedOn w:val="Normalny"/>
    <w:rsid w:val="00A430A8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customStyle="1" w:styleId="Text">
    <w:name w:val="Text"/>
    <w:basedOn w:val="Normalny"/>
    <w:rsid w:val="00A430A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table" w:styleId="Tabela-Siatka">
    <w:name w:val="Table Grid"/>
    <w:basedOn w:val="Standardowy"/>
    <w:rsid w:val="00A43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A430A8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A430A8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semiHidden/>
    <w:rsid w:val="00A430A8"/>
    <w:rPr>
      <w:vertAlign w:val="superscript"/>
    </w:rPr>
  </w:style>
  <w:style w:type="paragraph" w:customStyle="1" w:styleId="tekst">
    <w:name w:val="tekst"/>
    <w:basedOn w:val="Normalny"/>
    <w:rsid w:val="00A430A8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h11">
    <w:name w:val="h11"/>
    <w:rsid w:val="00A430A8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A43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A430A8"/>
    <w:rPr>
      <w:b/>
      <w:bCs/>
    </w:rPr>
  </w:style>
  <w:style w:type="character" w:customStyle="1" w:styleId="Teksttreci2">
    <w:name w:val="Tekst treści (2)_"/>
    <w:link w:val="Teksttreci20"/>
    <w:rsid w:val="00A430A8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30A8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A430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A430A8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rsid w:val="00A4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A43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A430A8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Normalny"/>
    <w:next w:val="Normalny"/>
    <w:uiPriority w:val="99"/>
    <w:rsid w:val="00A430A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CM3">
    <w:name w:val="CM3"/>
    <w:basedOn w:val="Normalny"/>
    <w:next w:val="Normalny"/>
    <w:uiPriority w:val="99"/>
    <w:rsid w:val="00A430A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A430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CMSHeadL7">
    <w:name w:val="CMS Head L7"/>
    <w:basedOn w:val="Normalny"/>
    <w:rsid w:val="00A430A8"/>
    <w:pPr>
      <w:numPr>
        <w:ilvl w:val="6"/>
        <w:numId w:val="18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customStyle="1" w:styleId="ZnakZnak4">
    <w:name w:val="Znak Znak4"/>
    <w:basedOn w:val="Normalny"/>
    <w:rsid w:val="00A430A8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rsid w:val="00A430A8"/>
    <w:rPr>
      <w:vertAlign w:val="superscript"/>
    </w:rPr>
  </w:style>
  <w:style w:type="paragraph" w:customStyle="1" w:styleId="Normalny1">
    <w:name w:val="Normalny1"/>
    <w:rsid w:val="00A430A8"/>
    <w:pPr>
      <w:spacing w:after="200" w:line="276" w:lineRule="auto"/>
    </w:pPr>
    <w:rPr>
      <w:rFonts w:ascii="Calibri" w:eastAsia="Calibri" w:hAnsi="Calibri" w:cs="Calibri"/>
      <w:color w:val="000000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1422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normal">
    <w:name w:val="x_msonormal"/>
    <w:basedOn w:val="Normalny"/>
    <w:rsid w:val="00142275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2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3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1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4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zielon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upzielonagora.praca.gov.pl/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9467-47C7-45A8-AA25-697E49B3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7772</Words>
  <Characters>46638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Katarzyna Rauchut</cp:lastModifiedBy>
  <cp:revision>2</cp:revision>
  <cp:lastPrinted>2023-10-05T06:21:00Z</cp:lastPrinted>
  <dcterms:created xsi:type="dcterms:W3CDTF">2023-10-17T07:10:00Z</dcterms:created>
  <dcterms:modified xsi:type="dcterms:W3CDTF">2023-10-17T07:10:00Z</dcterms:modified>
</cp:coreProperties>
</file>