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7A45D" w14:textId="77777777" w:rsidR="009E291C" w:rsidRPr="009E291C" w:rsidRDefault="003D3BDD" w:rsidP="009E291C">
      <w:pPr>
        <w:spacing w:before="240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16"/>
          <w:szCs w:val="16"/>
          <w:u w:val="single"/>
          <w:lang w:eastAsia="pl-PL"/>
          <w14:ligatures w14:val="none"/>
        </w:rPr>
      </w:pPr>
      <w:r w:rsidRPr="003D3BD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0777C08F" wp14:editId="1822DF2E">
            <wp:extent cx="5762625" cy="523875"/>
            <wp:effectExtent l="0" t="0" r="9525" b="9525"/>
            <wp:docPr id="3" name="Obraz 1" descr="Logo EFE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FES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B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164F0BA1" w14:textId="26BA7001" w:rsidR="00E93638" w:rsidRPr="009E291C" w:rsidRDefault="00E93638" w:rsidP="009E291C">
      <w:pPr>
        <w:spacing w:before="240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9E291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Powiatowy Urząd Pracy w Kolnie realizuje:</w:t>
      </w:r>
    </w:p>
    <w:p w14:paraId="1F2FF897" w14:textId="233DB5F7" w:rsidR="00632D87" w:rsidRPr="009E291C" w:rsidRDefault="00E93638" w:rsidP="009E291C">
      <w:pPr>
        <w:spacing w:after="0" w:line="276" w:lineRule="auto"/>
        <w:ind w:right="-144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Projekt:</w:t>
      </w:r>
      <w:r w:rsidR="00632D87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Aktywizacja osób bezrobotnych w powiecie kolneńskim (II</w:t>
      </w:r>
      <w:r w:rsidR="00142BA0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</w:t>
      </w: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) </w:t>
      </w:r>
    </w:p>
    <w:p w14:paraId="0626BBF9" w14:textId="4B8F1DA2" w:rsidR="00E93638" w:rsidRPr="009E291C" w:rsidRDefault="00E93638" w:rsidP="009E291C">
      <w:pPr>
        <w:spacing w:after="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współfinansowany z Europejskiego Funduszu Społecznego Plus w ramach Programu Fundusze Europejskie dla Podlaskiego 2021-2027 Priorytet VII Fundusze na rzecz zatrudnienia i kształcenia osób dorosłych Działanie 7.1 Wspieranie zatrudnienia w regionie</w:t>
      </w:r>
    </w:p>
    <w:p w14:paraId="1705E1DA" w14:textId="16F3D4F7" w:rsidR="00E93638" w:rsidRPr="009E291C" w:rsidRDefault="00E93638" w:rsidP="009E291C">
      <w:pPr>
        <w:spacing w:before="120" w:after="12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Umowa nr FEPD.07.01-IP.01-001</w:t>
      </w:r>
      <w:r w:rsidR="00142BA0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</w:t>
      </w: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/2</w:t>
      </w:r>
      <w:r w:rsidR="00142BA0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</w:t>
      </w: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-00</w:t>
      </w:r>
    </w:p>
    <w:p w14:paraId="02756E76" w14:textId="5DC837B0" w:rsidR="00E93638" w:rsidRPr="009E291C" w:rsidRDefault="00142BA0" w:rsidP="009E291C">
      <w:pPr>
        <w:spacing w:after="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Celem projektu jest zwiększenie zdolności do zatrudnienia osób pozostających bez pracy w</w:t>
      </w:r>
      <w:r w:rsid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powiecie kolneńskim.</w:t>
      </w:r>
      <w:r w:rsidR="00E93638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E1B4409" w14:textId="1C82BA42" w:rsidR="00E93638" w:rsidRPr="009E291C" w:rsidRDefault="00E93638" w:rsidP="009E291C">
      <w:pPr>
        <w:spacing w:before="120" w:after="12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Uczestnikami projektu są osoby pozostające bez pracy, zarejestrowane jako bezrobotne w Powiatowym Urzędzie Pracy w Kolnie ze szczególnym</w:t>
      </w:r>
      <w:r w:rsid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uwzględnieniem:</w:t>
      </w:r>
    </w:p>
    <w:p w14:paraId="270DFCB1" w14:textId="77777777" w:rsidR="00E93638" w:rsidRPr="009E291C" w:rsidRDefault="00E93638" w:rsidP="009E291C">
      <w:pPr>
        <w:spacing w:after="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• osób młodych w wieku 18 – 29 lat</w:t>
      </w:r>
    </w:p>
    <w:p w14:paraId="5EA3E099" w14:textId="77777777" w:rsidR="00E93638" w:rsidRPr="009E291C" w:rsidRDefault="00E93638" w:rsidP="009E291C">
      <w:pPr>
        <w:spacing w:after="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• osób długotrwale bezrobotnych</w:t>
      </w:r>
    </w:p>
    <w:p w14:paraId="4FEC46AA" w14:textId="77777777" w:rsidR="00E93638" w:rsidRPr="009E291C" w:rsidRDefault="00E93638" w:rsidP="009E291C">
      <w:pPr>
        <w:spacing w:after="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• kobiet</w:t>
      </w:r>
    </w:p>
    <w:p w14:paraId="365FD5FA" w14:textId="77777777" w:rsidR="00E93638" w:rsidRPr="009E291C" w:rsidRDefault="00E93638" w:rsidP="009E291C">
      <w:pPr>
        <w:spacing w:after="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• osób powyżej 55 roku życia</w:t>
      </w:r>
    </w:p>
    <w:p w14:paraId="15A0B915" w14:textId="77777777" w:rsidR="00E93638" w:rsidRPr="009E291C" w:rsidRDefault="00E93638" w:rsidP="009E291C">
      <w:pPr>
        <w:spacing w:after="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• osób z niepełnosprawnościami.</w:t>
      </w:r>
    </w:p>
    <w:p w14:paraId="737BC2BD" w14:textId="77777777" w:rsidR="00E93638" w:rsidRPr="009E291C" w:rsidRDefault="00E93638" w:rsidP="009E291C">
      <w:pPr>
        <w:spacing w:before="120" w:after="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Głównym rezultatem który zostanie osiągnięty dzięki realizacji założeń projektowych będzie podjęcie zatrudnienia przez osoby bezrobotne zarejestrowane w PUP w Kolnie.</w:t>
      </w:r>
    </w:p>
    <w:p w14:paraId="6DEABFF9" w14:textId="77777777" w:rsidR="00E93638" w:rsidRPr="009E291C" w:rsidRDefault="00E93638" w:rsidP="009E291C">
      <w:pPr>
        <w:spacing w:before="120" w:after="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Projekt skierowany jest w szczególności do osób młodych – 25% grupy docelowej.</w:t>
      </w:r>
    </w:p>
    <w:p w14:paraId="61D3A246" w14:textId="77777777" w:rsidR="00E93638" w:rsidRPr="009E291C" w:rsidRDefault="00E93638" w:rsidP="009E291C">
      <w:pPr>
        <w:spacing w:after="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Wsparcie dla osób młodych, w wieku 18-29 lat jest udzielane w projekcie zgodnie ze standardami określonymi w Planie realizacji Gwarancji dla młodzieży w Polsce (</w:t>
      </w:r>
      <w:proofErr w:type="spellStart"/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GdM</w:t>
      </w:r>
      <w:proofErr w:type="spellEnd"/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). Udział w projekcie osoby młodej do 30 r. ż. każdorazowo będzie poprzedzony oceną umiejętności cyfrowych. W razie potrzeby poziom kompetencji będzie musiał zostać uzupełniony.</w:t>
      </w:r>
    </w:p>
    <w:p w14:paraId="58FA4ACD" w14:textId="28CA6320" w:rsidR="00E93638" w:rsidRPr="009E291C" w:rsidRDefault="00E93638" w:rsidP="009E291C">
      <w:pPr>
        <w:spacing w:before="120" w:after="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Zaplanowane formy wsparcia w 202</w:t>
      </w:r>
      <w:r w:rsidR="00142BA0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</w:t>
      </w: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r.:</w:t>
      </w:r>
    </w:p>
    <w:p w14:paraId="151480C1" w14:textId="02F88F20" w:rsidR="00E93638" w:rsidRPr="009E291C" w:rsidRDefault="00E93638" w:rsidP="009E291C">
      <w:pPr>
        <w:spacing w:after="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1. Organizacja staży – </w:t>
      </w:r>
      <w:r w:rsidR="00142BA0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80 </w:t>
      </w: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</w:t>
      </w:r>
    </w:p>
    <w:p w14:paraId="4E9C1D44" w14:textId="0EBB93D4" w:rsidR="00E93638" w:rsidRPr="009E291C" w:rsidRDefault="00E93638" w:rsidP="009E291C">
      <w:pPr>
        <w:spacing w:after="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2. Organizacja prac interwencyjnych – </w:t>
      </w:r>
      <w:r w:rsidR="00142BA0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46</w:t>
      </w: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osób</w:t>
      </w:r>
    </w:p>
    <w:p w14:paraId="561B9989" w14:textId="7F15A8A8" w:rsidR="00E93638" w:rsidRPr="009E291C" w:rsidRDefault="00E93638" w:rsidP="009E291C">
      <w:pPr>
        <w:spacing w:after="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2. Bony na zasiedlenie – </w:t>
      </w:r>
      <w:r w:rsidR="00142BA0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40</w:t>
      </w: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osób,</w:t>
      </w:r>
    </w:p>
    <w:p w14:paraId="7BDE02D2" w14:textId="69DF3D4B" w:rsidR="00E93638" w:rsidRPr="009E291C" w:rsidRDefault="00E93638" w:rsidP="009E291C">
      <w:pPr>
        <w:spacing w:after="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3. Organizacja szkoleń – </w:t>
      </w:r>
      <w:r w:rsidR="00142BA0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os</w:t>
      </w:r>
      <w:r w:rsidR="00142BA0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oby</w:t>
      </w: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0F1F1B44" w14:textId="6DDFFAF6" w:rsidR="00E93638" w:rsidRPr="009E291C" w:rsidRDefault="00E93638" w:rsidP="009E291C">
      <w:pPr>
        <w:spacing w:after="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5. Środki na podjęcie działalności gospodarczej – </w:t>
      </w:r>
      <w:r w:rsidR="00142BA0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25</w:t>
      </w: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osób,</w:t>
      </w:r>
    </w:p>
    <w:p w14:paraId="565ADD91" w14:textId="06A40696" w:rsidR="00E93638" w:rsidRPr="009E291C" w:rsidRDefault="00E93638" w:rsidP="009E291C">
      <w:pPr>
        <w:spacing w:after="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6. Refundacja kosztów wyposażenia lub doposażenia stanowiska pracy – </w:t>
      </w:r>
      <w:r w:rsidR="00142BA0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8</w:t>
      </w: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osób.</w:t>
      </w:r>
    </w:p>
    <w:p w14:paraId="76F2F317" w14:textId="77777777" w:rsidR="00E93638" w:rsidRPr="009E291C" w:rsidRDefault="00E93638" w:rsidP="009E291C">
      <w:pPr>
        <w:spacing w:before="120" w:after="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Dodatkowo na etapie rekrutacji do projektu uczestnicy zostaną objęci poradnictwem zawodowym w tym Indywidualnym Planem Działania</w:t>
      </w:r>
    </w:p>
    <w:p w14:paraId="6164BD61" w14:textId="438DACEF" w:rsidR="00E93638" w:rsidRPr="009E291C" w:rsidRDefault="00E93638" w:rsidP="009E291C">
      <w:pPr>
        <w:spacing w:before="120" w:after="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Okres realizacji projektu: 01.01.202</w:t>
      </w:r>
      <w:r w:rsidR="00142BA0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</w:t>
      </w: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 – 31.12.202</w:t>
      </w:r>
      <w:r w:rsidR="00142BA0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</w:t>
      </w: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70C20E2C" w14:textId="5B00D61E" w:rsidR="00E93638" w:rsidRPr="009E291C" w:rsidRDefault="00E93638" w:rsidP="009E291C">
      <w:pPr>
        <w:spacing w:before="120" w:after="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Koszty projektu ogółem: 4 </w:t>
      </w:r>
      <w:r w:rsidR="00142BA0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245</w:t>
      </w: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142BA0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171</w:t>
      </w: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953321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86</w:t>
      </w: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zł</w:t>
      </w:r>
    </w:p>
    <w:p w14:paraId="5FA6A951" w14:textId="238752A8" w:rsidR="00E93638" w:rsidRPr="009E291C" w:rsidRDefault="00E93638" w:rsidP="009E291C">
      <w:pPr>
        <w:spacing w:after="24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tym środki UE: 3 </w:t>
      </w:r>
      <w:r w:rsidR="00142BA0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60</w:t>
      </w:r>
      <w:r w:rsidR="00CA425A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8</w:t>
      </w: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A425A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</w:t>
      </w:r>
      <w:r w:rsidR="00142BA0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9</w:t>
      </w:r>
      <w:r w:rsidR="00CA425A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6</w:t>
      </w: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CA425A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</w:t>
      </w:r>
      <w:r w:rsidR="00142BA0"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9</w:t>
      </w: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zł</w:t>
      </w:r>
    </w:p>
    <w:p w14:paraId="53E6482F" w14:textId="77777777" w:rsidR="00632D87" w:rsidRPr="009E291C" w:rsidRDefault="00E93638" w:rsidP="009E291C">
      <w:pPr>
        <w:spacing w:after="0" w:line="276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#FunduszeUE  </w:t>
      </w:r>
    </w:p>
    <w:p w14:paraId="789AB1CE" w14:textId="6069BF8C" w:rsidR="00C3294C" w:rsidRPr="009E291C" w:rsidRDefault="00E93638" w:rsidP="009E291C">
      <w:pPr>
        <w:spacing w:after="0" w:line="276" w:lineRule="auto"/>
        <w:outlineLvl w:val="3"/>
        <w:rPr>
          <w:rFonts w:ascii="Arial" w:eastAsia="Times New Roman" w:hAnsi="Arial" w:cs="Arial"/>
          <w:sz w:val="16"/>
          <w:szCs w:val="16"/>
          <w:lang w:eastAsia="pl-PL"/>
        </w:rPr>
      </w:pPr>
      <w:r w:rsidRPr="009E2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#FunduszeEuropejskie</w:t>
      </w:r>
    </w:p>
    <w:sectPr w:rsidR="00C3294C" w:rsidRPr="009E291C" w:rsidSect="009E291C">
      <w:pgSz w:w="11906" w:h="16838"/>
      <w:pgMar w:top="568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22E44"/>
    <w:multiLevelType w:val="multilevel"/>
    <w:tmpl w:val="4CF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A3594"/>
    <w:multiLevelType w:val="multilevel"/>
    <w:tmpl w:val="3962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F5E19"/>
    <w:multiLevelType w:val="hybridMultilevel"/>
    <w:tmpl w:val="FC248B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11328"/>
    <w:multiLevelType w:val="multilevel"/>
    <w:tmpl w:val="3598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95631"/>
    <w:multiLevelType w:val="multilevel"/>
    <w:tmpl w:val="A8C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677F10"/>
    <w:multiLevelType w:val="multilevel"/>
    <w:tmpl w:val="9790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4312F9"/>
    <w:multiLevelType w:val="multilevel"/>
    <w:tmpl w:val="FCD6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A4D18"/>
    <w:multiLevelType w:val="multilevel"/>
    <w:tmpl w:val="B6F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8516F5"/>
    <w:multiLevelType w:val="multilevel"/>
    <w:tmpl w:val="F28E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5126D"/>
    <w:multiLevelType w:val="multilevel"/>
    <w:tmpl w:val="1622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B7485A"/>
    <w:multiLevelType w:val="multilevel"/>
    <w:tmpl w:val="B1D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544E89"/>
    <w:multiLevelType w:val="multilevel"/>
    <w:tmpl w:val="2DF2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7B1B00"/>
    <w:multiLevelType w:val="multilevel"/>
    <w:tmpl w:val="F014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D5049F"/>
    <w:multiLevelType w:val="hybridMultilevel"/>
    <w:tmpl w:val="F376B3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603521">
    <w:abstractNumId w:val="1"/>
  </w:num>
  <w:num w:numId="2" w16cid:durableId="422068464">
    <w:abstractNumId w:val="10"/>
  </w:num>
  <w:num w:numId="3" w16cid:durableId="1801921562">
    <w:abstractNumId w:val="0"/>
  </w:num>
  <w:num w:numId="4" w16cid:durableId="1140607536">
    <w:abstractNumId w:val="8"/>
  </w:num>
  <w:num w:numId="5" w16cid:durableId="1731490967">
    <w:abstractNumId w:val="6"/>
  </w:num>
  <w:num w:numId="6" w16cid:durableId="97457823">
    <w:abstractNumId w:val="3"/>
  </w:num>
  <w:num w:numId="7" w16cid:durableId="144323674">
    <w:abstractNumId w:val="4"/>
  </w:num>
  <w:num w:numId="8" w16cid:durableId="692146004">
    <w:abstractNumId w:val="7"/>
  </w:num>
  <w:num w:numId="9" w16cid:durableId="1826583910">
    <w:abstractNumId w:val="12"/>
  </w:num>
  <w:num w:numId="10" w16cid:durableId="285091284">
    <w:abstractNumId w:val="11"/>
  </w:num>
  <w:num w:numId="11" w16cid:durableId="2095858065">
    <w:abstractNumId w:val="9"/>
  </w:num>
  <w:num w:numId="12" w16cid:durableId="584152442">
    <w:abstractNumId w:val="5"/>
  </w:num>
  <w:num w:numId="13" w16cid:durableId="930695773">
    <w:abstractNumId w:val="13"/>
  </w:num>
  <w:num w:numId="14" w16cid:durableId="230383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F5"/>
    <w:rsid w:val="00142BA0"/>
    <w:rsid w:val="00204EE4"/>
    <w:rsid w:val="002751FF"/>
    <w:rsid w:val="002D71EF"/>
    <w:rsid w:val="00340021"/>
    <w:rsid w:val="003709A1"/>
    <w:rsid w:val="003D3BDD"/>
    <w:rsid w:val="00437168"/>
    <w:rsid w:val="00437AB8"/>
    <w:rsid w:val="00442A06"/>
    <w:rsid w:val="00632D87"/>
    <w:rsid w:val="006465AD"/>
    <w:rsid w:val="00701289"/>
    <w:rsid w:val="007356F1"/>
    <w:rsid w:val="00782F34"/>
    <w:rsid w:val="007B208D"/>
    <w:rsid w:val="00953321"/>
    <w:rsid w:val="009779F3"/>
    <w:rsid w:val="009E291C"/>
    <w:rsid w:val="009F4533"/>
    <w:rsid w:val="00A22C19"/>
    <w:rsid w:val="00A8776D"/>
    <w:rsid w:val="00AA6439"/>
    <w:rsid w:val="00AE31B9"/>
    <w:rsid w:val="00AF13D1"/>
    <w:rsid w:val="00BC22D9"/>
    <w:rsid w:val="00BD102F"/>
    <w:rsid w:val="00BD3D1D"/>
    <w:rsid w:val="00BE0BF3"/>
    <w:rsid w:val="00C3294C"/>
    <w:rsid w:val="00C6329E"/>
    <w:rsid w:val="00C83AD6"/>
    <w:rsid w:val="00CA425A"/>
    <w:rsid w:val="00CD16AF"/>
    <w:rsid w:val="00D05700"/>
    <w:rsid w:val="00D22D92"/>
    <w:rsid w:val="00DA588E"/>
    <w:rsid w:val="00DB1B20"/>
    <w:rsid w:val="00E93638"/>
    <w:rsid w:val="00EC2156"/>
    <w:rsid w:val="00EF25E3"/>
    <w:rsid w:val="00F10EDE"/>
    <w:rsid w:val="00F13954"/>
    <w:rsid w:val="00F70F04"/>
    <w:rsid w:val="00F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1B54"/>
  <w15:chartTrackingRefBased/>
  <w15:docId w15:val="{9BFA1269-7D5F-4DDE-BC3C-54CDF8AC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4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A6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FD66D-CDF5-42E1-81BB-6EBC9B14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Pupek</dc:creator>
  <cp:keywords/>
  <dc:description/>
  <cp:lastModifiedBy>Anna Kownacka</cp:lastModifiedBy>
  <cp:revision>17</cp:revision>
  <cp:lastPrinted>2024-04-24T06:49:00Z</cp:lastPrinted>
  <dcterms:created xsi:type="dcterms:W3CDTF">2024-01-15T08:19:00Z</dcterms:created>
  <dcterms:modified xsi:type="dcterms:W3CDTF">2025-03-24T09:37:00Z</dcterms:modified>
</cp:coreProperties>
</file>