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B1B92" w14:textId="71DDD7FF" w:rsidR="002433BA" w:rsidRPr="002433BA" w:rsidRDefault="002433BA" w:rsidP="002433BA">
      <w:pPr>
        <w:spacing w:before="240" w:after="0" w:line="270" w:lineRule="exact"/>
        <w:ind w:left="1928"/>
        <w:rPr>
          <w:rFonts w:ascii="Arial" w:hAnsi="Arial" w:cs="Arial"/>
        </w:rPr>
      </w:pPr>
      <w:r w:rsidRPr="002433BA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255E5541" wp14:editId="0819705B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073082" cy="648000"/>
            <wp:effectExtent l="0" t="0" r="0" b="0"/>
            <wp:wrapNone/>
            <wp:docPr id="1950335715" name="Obraz 1950335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082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33BA">
        <w:rPr>
          <w:rFonts w:ascii="Arial" w:hAnsi="Arial" w:cs="Arial"/>
        </w:rPr>
        <w:t xml:space="preserve">Powiatowy Urząd Pracy </w:t>
      </w:r>
    </w:p>
    <w:p w14:paraId="3B5D5AAD" w14:textId="77777777" w:rsidR="002433BA" w:rsidRPr="002433BA" w:rsidRDefault="002433BA" w:rsidP="002433BA">
      <w:pPr>
        <w:spacing w:after="1200" w:line="270" w:lineRule="exact"/>
        <w:ind w:left="1928"/>
        <w:jc w:val="both"/>
        <w:rPr>
          <w:rFonts w:ascii="Arial" w:hAnsi="Arial" w:cs="Arial"/>
        </w:rPr>
      </w:pPr>
      <w:r w:rsidRPr="002433BA">
        <w:rPr>
          <w:rFonts w:ascii="Arial" w:hAnsi="Arial" w:cs="Arial"/>
        </w:rPr>
        <w:t>w Rzeszowie</w:t>
      </w:r>
    </w:p>
    <w:p w14:paraId="2C846A7C" w14:textId="077815CD" w:rsidR="00FD6E57" w:rsidRPr="00B103BF" w:rsidRDefault="00B103BF" w:rsidP="00DC6727">
      <w:pPr>
        <w:pStyle w:val="Tytu"/>
        <w:spacing w:before="240"/>
        <w:jc w:val="center"/>
        <w:rPr>
          <w:rFonts w:ascii="Arial" w:hAnsi="Arial" w:cs="Arial"/>
          <w:b/>
          <w:bCs/>
          <w:sz w:val="32"/>
          <w:szCs w:val="32"/>
        </w:rPr>
      </w:pPr>
      <w:r w:rsidRPr="00B103BF">
        <w:rPr>
          <w:rFonts w:ascii="Arial" w:hAnsi="Arial" w:cs="Arial"/>
          <w:b/>
          <w:bCs/>
          <w:sz w:val="32"/>
          <w:szCs w:val="32"/>
        </w:rPr>
        <w:t>Zasady organizowania i finansowania</w:t>
      </w:r>
    </w:p>
    <w:p w14:paraId="6EF5F42E" w14:textId="77777777" w:rsidR="00FD6E57" w:rsidRPr="00B103BF" w:rsidRDefault="00B103BF" w:rsidP="00DC6727">
      <w:pPr>
        <w:pStyle w:val="Tytu"/>
        <w:spacing w:before="240"/>
        <w:jc w:val="center"/>
        <w:rPr>
          <w:rFonts w:ascii="Arial" w:hAnsi="Arial" w:cs="Arial"/>
          <w:b/>
          <w:bCs/>
          <w:sz w:val="32"/>
          <w:szCs w:val="32"/>
        </w:rPr>
      </w:pPr>
      <w:r w:rsidRPr="00B103BF">
        <w:rPr>
          <w:rFonts w:ascii="Arial" w:hAnsi="Arial" w:cs="Arial"/>
          <w:b/>
          <w:bCs/>
          <w:sz w:val="32"/>
          <w:szCs w:val="32"/>
        </w:rPr>
        <w:t xml:space="preserve">prac interwencyjnych przez </w:t>
      </w:r>
      <w:r w:rsidR="004270AD">
        <w:rPr>
          <w:rFonts w:ascii="Arial" w:hAnsi="Arial" w:cs="Arial"/>
          <w:b/>
          <w:bCs/>
          <w:sz w:val="32"/>
          <w:szCs w:val="32"/>
        </w:rPr>
        <w:t>P</w:t>
      </w:r>
      <w:r w:rsidRPr="00B103BF">
        <w:rPr>
          <w:rFonts w:ascii="Arial" w:hAnsi="Arial" w:cs="Arial"/>
          <w:b/>
          <w:bCs/>
          <w:sz w:val="32"/>
          <w:szCs w:val="32"/>
        </w:rPr>
        <w:t xml:space="preserve">owiatowy </w:t>
      </w:r>
      <w:r w:rsidR="004270AD">
        <w:rPr>
          <w:rFonts w:ascii="Arial" w:hAnsi="Arial" w:cs="Arial"/>
          <w:b/>
          <w:bCs/>
          <w:sz w:val="32"/>
          <w:szCs w:val="32"/>
        </w:rPr>
        <w:t>U</w:t>
      </w:r>
      <w:r w:rsidRPr="00B103BF">
        <w:rPr>
          <w:rFonts w:ascii="Arial" w:hAnsi="Arial" w:cs="Arial"/>
          <w:b/>
          <w:bCs/>
          <w:sz w:val="32"/>
          <w:szCs w:val="32"/>
        </w:rPr>
        <w:t xml:space="preserve">rząd </w:t>
      </w:r>
      <w:r w:rsidR="004270AD">
        <w:rPr>
          <w:rFonts w:ascii="Arial" w:hAnsi="Arial" w:cs="Arial"/>
          <w:b/>
          <w:bCs/>
          <w:sz w:val="32"/>
          <w:szCs w:val="32"/>
        </w:rPr>
        <w:t>P</w:t>
      </w:r>
      <w:r w:rsidRPr="00B103BF">
        <w:rPr>
          <w:rFonts w:ascii="Arial" w:hAnsi="Arial" w:cs="Arial"/>
          <w:b/>
          <w:bCs/>
          <w:sz w:val="32"/>
          <w:szCs w:val="32"/>
        </w:rPr>
        <w:t>racy</w:t>
      </w:r>
    </w:p>
    <w:p w14:paraId="6CA58072" w14:textId="5B7AC064" w:rsidR="00442E2C" w:rsidRPr="00B103BF" w:rsidRDefault="00B103BF" w:rsidP="00DC6727">
      <w:pPr>
        <w:pStyle w:val="Tytu"/>
        <w:spacing w:before="240"/>
        <w:jc w:val="center"/>
        <w:rPr>
          <w:rFonts w:ascii="Arial" w:hAnsi="Arial" w:cs="Arial"/>
          <w:b/>
          <w:bCs/>
          <w:sz w:val="32"/>
          <w:szCs w:val="32"/>
        </w:rPr>
      </w:pPr>
      <w:r w:rsidRPr="00B103BF">
        <w:rPr>
          <w:rFonts w:ascii="Arial" w:hAnsi="Arial" w:cs="Arial"/>
          <w:b/>
          <w:bCs/>
          <w:sz w:val="32"/>
          <w:szCs w:val="32"/>
        </w:rPr>
        <w:t xml:space="preserve">w Rzeszowie </w:t>
      </w:r>
    </w:p>
    <w:p w14:paraId="243D7972" w14:textId="77777777" w:rsidR="00FD6E57" w:rsidRPr="000D7EF5" w:rsidRDefault="007F37AF" w:rsidP="00DC6727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0D7EF5">
        <w:rPr>
          <w:rFonts w:ascii="Arial" w:hAnsi="Arial" w:cs="Arial"/>
          <w:b/>
          <w:bCs/>
          <w:sz w:val="28"/>
          <w:szCs w:val="28"/>
        </w:rPr>
        <w:t xml:space="preserve">I. </w:t>
      </w:r>
      <w:r w:rsidR="00B103BF" w:rsidRPr="000D7EF5">
        <w:rPr>
          <w:rFonts w:ascii="Arial" w:hAnsi="Arial" w:cs="Arial"/>
          <w:b/>
          <w:bCs/>
          <w:sz w:val="28"/>
          <w:szCs w:val="28"/>
        </w:rPr>
        <w:t>Postanowienia ogólne</w:t>
      </w:r>
    </w:p>
    <w:p w14:paraId="6568D0C5" w14:textId="77777777" w:rsidR="00FD6E57" w:rsidRPr="000D7EF5" w:rsidRDefault="00FD6E57" w:rsidP="00A9125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0D7EF5">
        <w:rPr>
          <w:rFonts w:ascii="Arial" w:hAnsi="Arial" w:cs="Arial"/>
          <w:bCs/>
          <w:sz w:val="24"/>
          <w:szCs w:val="24"/>
        </w:rPr>
        <w:t>Organizacji prac interwencyjnych dokonuje się na podstawie</w:t>
      </w:r>
      <w:r w:rsidR="008A4B10" w:rsidRPr="000D7EF5">
        <w:rPr>
          <w:rFonts w:ascii="Arial" w:hAnsi="Arial" w:cs="Arial"/>
          <w:bCs/>
          <w:sz w:val="24"/>
          <w:szCs w:val="24"/>
        </w:rPr>
        <w:t>:</w:t>
      </w:r>
    </w:p>
    <w:p w14:paraId="011E04EA" w14:textId="17A875FA" w:rsidR="008A4B10" w:rsidRPr="000D7EF5" w:rsidRDefault="008A4B10" w:rsidP="00A9125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700"/>
        <w:jc w:val="both"/>
        <w:rPr>
          <w:rFonts w:ascii="Arial" w:hAnsi="Arial" w:cs="Arial"/>
          <w:sz w:val="24"/>
          <w:szCs w:val="24"/>
        </w:rPr>
      </w:pPr>
      <w:r w:rsidRPr="000D7EF5">
        <w:rPr>
          <w:rFonts w:ascii="Arial" w:hAnsi="Arial" w:cs="Arial"/>
          <w:sz w:val="24"/>
          <w:szCs w:val="24"/>
        </w:rPr>
        <w:t xml:space="preserve">Ustawy z dnia </w:t>
      </w:r>
      <w:r w:rsidR="000D7EF5" w:rsidRPr="000D7EF5">
        <w:rPr>
          <w:rFonts w:ascii="Arial" w:hAnsi="Arial" w:cs="Arial"/>
          <w:sz w:val="24"/>
          <w:szCs w:val="24"/>
        </w:rPr>
        <w:t>20 marca 2025</w:t>
      </w:r>
      <w:r w:rsidRPr="000D7EF5">
        <w:rPr>
          <w:rFonts w:ascii="Arial" w:hAnsi="Arial" w:cs="Arial"/>
          <w:sz w:val="24"/>
          <w:szCs w:val="24"/>
        </w:rPr>
        <w:t xml:space="preserve"> r. </w:t>
      </w:r>
      <w:bookmarkStart w:id="0" w:name="_Hlk181086927"/>
      <w:r w:rsidRPr="000D7EF5">
        <w:rPr>
          <w:rFonts w:ascii="Arial" w:hAnsi="Arial" w:cs="Arial"/>
          <w:sz w:val="24"/>
          <w:szCs w:val="24"/>
        </w:rPr>
        <w:t>o</w:t>
      </w:r>
      <w:r w:rsidR="00456AC7" w:rsidRPr="000D7EF5">
        <w:rPr>
          <w:rFonts w:ascii="Arial" w:hAnsi="Arial" w:cs="Arial"/>
          <w:sz w:val="24"/>
          <w:szCs w:val="24"/>
        </w:rPr>
        <w:t xml:space="preserve"> rynku pracy i służbach zatrudnienia</w:t>
      </w:r>
      <w:r w:rsidR="001D2209" w:rsidRPr="000D7EF5">
        <w:rPr>
          <w:rFonts w:ascii="Arial" w:hAnsi="Arial" w:cs="Arial"/>
          <w:sz w:val="24"/>
          <w:szCs w:val="24"/>
        </w:rPr>
        <w:t xml:space="preserve"> </w:t>
      </w:r>
      <w:r w:rsidR="007F2675" w:rsidRPr="000D7EF5">
        <w:rPr>
          <w:rFonts w:ascii="Arial" w:hAnsi="Arial" w:cs="Arial"/>
          <w:sz w:val="24"/>
          <w:szCs w:val="24"/>
        </w:rPr>
        <w:t>(</w:t>
      </w:r>
      <w:bookmarkStart w:id="1" w:name="_Hlk90559745"/>
      <w:r w:rsidR="00D32799" w:rsidRPr="000D7EF5">
        <w:rPr>
          <w:rFonts w:ascii="Arial" w:hAnsi="Arial" w:cs="Arial"/>
          <w:sz w:val="24"/>
          <w:szCs w:val="24"/>
        </w:rPr>
        <w:t>Dz.U. z</w:t>
      </w:r>
      <w:r w:rsidR="00247492">
        <w:rPr>
          <w:rFonts w:ascii="Arial" w:hAnsi="Arial" w:cs="Arial"/>
          <w:sz w:val="24"/>
          <w:szCs w:val="24"/>
        </w:rPr>
        <w:t xml:space="preserve"> 2025 </w:t>
      </w:r>
      <w:r w:rsidR="00D32799" w:rsidRPr="000D7EF5">
        <w:rPr>
          <w:rFonts w:ascii="Arial" w:hAnsi="Arial" w:cs="Arial"/>
          <w:sz w:val="24"/>
          <w:szCs w:val="24"/>
        </w:rPr>
        <w:t>r. poz.</w:t>
      </w:r>
      <w:r w:rsidR="00247492">
        <w:rPr>
          <w:rFonts w:ascii="Arial" w:hAnsi="Arial" w:cs="Arial"/>
          <w:sz w:val="24"/>
          <w:szCs w:val="24"/>
        </w:rPr>
        <w:t xml:space="preserve"> 620</w:t>
      </w:r>
      <w:bookmarkEnd w:id="0"/>
      <w:r w:rsidR="00247492">
        <w:rPr>
          <w:rFonts w:ascii="Arial" w:hAnsi="Arial" w:cs="Arial"/>
          <w:sz w:val="24"/>
          <w:szCs w:val="24"/>
        </w:rPr>
        <w:t>)</w:t>
      </w:r>
      <w:r w:rsidRPr="000D7EF5">
        <w:rPr>
          <w:rFonts w:ascii="Arial" w:hAnsi="Arial" w:cs="Arial"/>
          <w:sz w:val="24"/>
          <w:szCs w:val="24"/>
        </w:rPr>
        <w:t>,</w:t>
      </w:r>
      <w:bookmarkEnd w:id="1"/>
    </w:p>
    <w:p w14:paraId="179E0428" w14:textId="77777777" w:rsidR="008A4B10" w:rsidRPr="000D7EF5" w:rsidRDefault="00FC4AF5" w:rsidP="00A9125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700"/>
        <w:jc w:val="both"/>
        <w:rPr>
          <w:rFonts w:ascii="Arial" w:hAnsi="Arial" w:cs="Arial"/>
          <w:sz w:val="24"/>
          <w:szCs w:val="24"/>
        </w:rPr>
      </w:pPr>
      <w:r w:rsidRPr="000D7EF5">
        <w:rPr>
          <w:rFonts w:ascii="Arial" w:hAnsi="Arial" w:cs="Arial"/>
          <w:bCs/>
          <w:sz w:val="24"/>
          <w:szCs w:val="24"/>
        </w:rPr>
        <w:t>n</w:t>
      </w:r>
      <w:r w:rsidR="008A4B10" w:rsidRPr="000D7EF5">
        <w:rPr>
          <w:rFonts w:ascii="Arial" w:hAnsi="Arial" w:cs="Arial"/>
          <w:bCs/>
          <w:sz w:val="24"/>
          <w:szCs w:val="24"/>
        </w:rPr>
        <w:t>iniejszych Zasad.</w:t>
      </w:r>
    </w:p>
    <w:p w14:paraId="24121E5E" w14:textId="77777777" w:rsidR="008A4B10" w:rsidRPr="000D7EF5" w:rsidRDefault="008A4B10" w:rsidP="00A9125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0D7EF5">
        <w:rPr>
          <w:rFonts w:ascii="Arial" w:hAnsi="Arial" w:cs="Arial"/>
          <w:bCs/>
          <w:sz w:val="24"/>
          <w:szCs w:val="24"/>
        </w:rPr>
        <w:t>Ilekroć w zasadach jest mowa o :</w:t>
      </w:r>
    </w:p>
    <w:p w14:paraId="6623B996" w14:textId="223C9FBA" w:rsidR="008A4B10" w:rsidRPr="000D7EF5" w:rsidRDefault="002E50E8" w:rsidP="00A912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0" w:right="57"/>
        <w:jc w:val="both"/>
        <w:rPr>
          <w:rFonts w:ascii="Arial" w:hAnsi="Arial" w:cs="Arial"/>
          <w:bCs/>
          <w:sz w:val="24"/>
          <w:szCs w:val="24"/>
        </w:rPr>
      </w:pPr>
      <w:r w:rsidRPr="000D7EF5">
        <w:rPr>
          <w:rFonts w:ascii="Arial" w:hAnsi="Arial" w:cs="Arial"/>
          <w:bCs/>
          <w:sz w:val="24"/>
          <w:szCs w:val="24"/>
        </w:rPr>
        <w:t>Staroście – oznacza to działającego z jego upoważnienia Dyrek</w:t>
      </w:r>
      <w:r w:rsidR="00442C80" w:rsidRPr="000D7EF5">
        <w:rPr>
          <w:rFonts w:ascii="Arial" w:hAnsi="Arial" w:cs="Arial"/>
          <w:bCs/>
          <w:sz w:val="24"/>
          <w:szCs w:val="24"/>
        </w:rPr>
        <w:t xml:space="preserve">tora </w:t>
      </w:r>
      <w:r w:rsidR="006A5BFE">
        <w:rPr>
          <w:rFonts w:ascii="Arial" w:hAnsi="Arial" w:cs="Arial"/>
          <w:bCs/>
          <w:sz w:val="24"/>
          <w:szCs w:val="24"/>
        </w:rPr>
        <w:t>PUP</w:t>
      </w:r>
      <w:r w:rsidR="00442C80" w:rsidRPr="000D7EF5">
        <w:rPr>
          <w:rFonts w:ascii="Arial" w:hAnsi="Arial" w:cs="Arial"/>
          <w:bCs/>
          <w:sz w:val="24"/>
          <w:szCs w:val="24"/>
        </w:rPr>
        <w:t xml:space="preserve"> w </w:t>
      </w:r>
      <w:r w:rsidRPr="000D7EF5">
        <w:rPr>
          <w:rFonts w:ascii="Arial" w:hAnsi="Arial" w:cs="Arial"/>
          <w:bCs/>
          <w:sz w:val="24"/>
          <w:szCs w:val="24"/>
        </w:rPr>
        <w:t>Rzeszowie,</w:t>
      </w:r>
    </w:p>
    <w:p w14:paraId="0393AD9A" w14:textId="77777777" w:rsidR="002E50E8" w:rsidRPr="000D7EF5" w:rsidRDefault="002E50E8" w:rsidP="00A912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0"/>
        <w:jc w:val="both"/>
        <w:rPr>
          <w:rFonts w:ascii="Arial" w:hAnsi="Arial" w:cs="Arial"/>
          <w:bCs/>
          <w:sz w:val="24"/>
          <w:szCs w:val="24"/>
        </w:rPr>
      </w:pPr>
      <w:r w:rsidRPr="000D7EF5">
        <w:rPr>
          <w:rFonts w:ascii="Arial" w:hAnsi="Arial" w:cs="Arial"/>
          <w:bCs/>
          <w:sz w:val="24"/>
          <w:szCs w:val="24"/>
        </w:rPr>
        <w:t>Urzędzie – oznacza to Powiatowy Urząd Pracy w Rzeszowie,</w:t>
      </w:r>
    </w:p>
    <w:p w14:paraId="537794F5" w14:textId="3636EB85" w:rsidR="002E50E8" w:rsidRPr="000D7EF5" w:rsidRDefault="00FC4AF5" w:rsidP="00A912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D7EF5">
        <w:rPr>
          <w:rFonts w:ascii="Arial" w:hAnsi="Arial" w:cs="Arial"/>
          <w:bCs/>
          <w:sz w:val="24"/>
          <w:szCs w:val="24"/>
        </w:rPr>
        <w:t>p</w:t>
      </w:r>
      <w:r w:rsidR="002E50E8" w:rsidRPr="000D7EF5">
        <w:rPr>
          <w:rFonts w:ascii="Arial" w:hAnsi="Arial" w:cs="Arial"/>
          <w:bCs/>
          <w:sz w:val="24"/>
          <w:szCs w:val="24"/>
        </w:rPr>
        <w:t xml:space="preserve">racach interwencyjnych – oznacza to zatrudnienie bezrobotnego przez pracodawcę  </w:t>
      </w:r>
      <w:r w:rsidR="00DA49AE">
        <w:rPr>
          <w:rFonts w:ascii="Arial" w:hAnsi="Arial" w:cs="Arial"/>
          <w:bCs/>
          <w:sz w:val="24"/>
          <w:szCs w:val="24"/>
        </w:rPr>
        <w:br/>
      </w:r>
      <w:r w:rsidR="002E50E8" w:rsidRPr="000D7EF5">
        <w:rPr>
          <w:rFonts w:ascii="Arial" w:hAnsi="Arial" w:cs="Arial"/>
          <w:bCs/>
          <w:sz w:val="24"/>
          <w:szCs w:val="24"/>
        </w:rPr>
        <w:t>lub przedsiębiorcę, które nastąpiło w wyniku umowy zawartej ze starostą i ma na celu wsparcie bezrobotnych</w:t>
      </w:r>
      <w:r w:rsidR="006908CB" w:rsidRPr="000D7EF5">
        <w:rPr>
          <w:rFonts w:ascii="Arial" w:hAnsi="Arial" w:cs="Arial"/>
          <w:sz w:val="24"/>
          <w:szCs w:val="24"/>
        </w:rPr>
        <w:t>,</w:t>
      </w:r>
    </w:p>
    <w:p w14:paraId="2D9A54B2" w14:textId="4995CD23" w:rsidR="002E50E8" w:rsidRPr="000D7EF5" w:rsidRDefault="00FC4AF5" w:rsidP="00A912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0"/>
        <w:jc w:val="both"/>
        <w:rPr>
          <w:rFonts w:ascii="Arial" w:hAnsi="Arial" w:cs="Arial"/>
          <w:bCs/>
          <w:sz w:val="24"/>
          <w:szCs w:val="24"/>
        </w:rPr>
      </w:pPr>
      <w:r w:rsidRPr="000D7EF5">
        <w:rPr>
          <w:rFonts w:ascii="Arial" w:hAnsi="Arial" w:cs="Arial"/>
          <w:sz w:val="24"/>
          <w:szCs w:val="24"/>
        </w:rPr>
        <w:t>b</w:t>
      </w:r>
      <w:r w:rsidR="002E50E8" w:rsidRPr="000D7EF5">
        <w:rPr>
          <w:rFonts w:ascii="Arial" w:hAnsi="Arial" w:cs="Arial"/>
          <w:sz w:val="24"/>
          <w:szCs w:val="24"/>
        </w:rPr>
        <w:t xml:space="preserve">ezrobotnym – oznacza to osobę o której mowa w art. 2 pkt. </w:t>
      </w:r>
      <w:r w:rsidR="001D2209" w:rsidRPr="000D7EF5">
        <w:rPr>
          <w:rFonts w:ascii="Arial" w:hAnsi="Arial" w:cs="Arial"/>
          <w:sz w:val="24"/>
          <w:szCs w:val="24"/>
        </w:rPr>
        <w:t>1</w:t>
      </w:r>
      <w:r w:rsidR="002E50E8" w:rsidRPr="000D7EF5">
        <w:rPr>
          <w:rFonts w:ascii="Arial" w:hAnsi="Arial" w:cs="Arial"/>
          <w:sz w:val="24"/>
          <w:szCs w:val="24"/>
        </w:rPr>
        <w:t xml:space="preserve"> </w:t>
      </w:r>
      <w:r w:rsidR="001D2209" w:rsidRPr="000D7EF5">
        <w:rPr>
          <w:rFonts w:ascii="Arial" w:hAnsi="Arial" w:cs="Arial"/>
          <w:sz w:val="24"/>
          <w:szCs w:val="24"/>
        </w:rPr>
        <w:t xml:space="preserve">w/w </w:t>
      </w:r>
      <w:r w:rsidR="002E50E8" w:rsidRPr="000D7EF5">
        <w:rPr>
          <w:rFonts w:ascii="Arial" w:hAnsi="Arial" w:cs="Arial"/>
          <w:bCs/>
          <w:sz w:val="24"/>
          <w:szCs w:val="24"/>
        </w:rPr>
        <w:t>ustawy</w:t>
      </w:r>
      <w:r w:rsidR="007F2675" w:rsidRPr="000D7EF5">
        <w:rPr>
          <w:rFonts w:ascii="Arial" w:hAnsi="Arial" w:cs="Arial"/>
          <w:sz w:val="24"/>
          <w:szCs w:val="24"/>
        </w:rPr>
        <w:t>,</w:t>
      </w:r>
    </w:p>
    <w:p w14:paraId="14AFF467" w14:textId="77777777" w:rsidR="002E50E8" w:rsidRPr="000D7EF5" w:rsidRDefault="00FC4AF5" w:rsidP="00A912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0"/>
        <w:jc w:val="both"/>
        <w:rPr>
          <w:rFonts w:ascii="Arial" w:hAnsi="Arial" w:cs="Arial"/>
          <w:bCs/>
          <w:sz w:val="24"/>
          <w:szCs w:val="24"/>
        </w:rPr>
      </w:pPr>
      <w:r w:rsidRPr="000D7EF5">
        <w:rPr>
          <w:rFonts w:ascii="Arial" w:hAnsi="Arial" w:cs="Arial"/>
          <w:sz w:val="24"/>
          <w:szCs w:val="24"/>
        </w:rPr>
        <w:t>w</w:t>
      </w:r>
      <w:r w:rsidR="002E50E8" w:rsidRPr="000D7EF5">
        <w:rPr>
          <w:rFonts w:ascii="Arial" w:hAnsi="Arial" w:cs="Arial"/>
          <w:sz w:val="24"/>
          <w:szCs w:val="24"/>
        </w:rPr>
        <w:t>niosku – oznacza to wniosek o zorganizowanie prac interwencyjnych,</w:t>
      </w:r>
    </w:p>
    <w:p w14:paraId="3D3FCEB0" w14:textId="77777777" w:rsidR="002E50E8" w:rsidRPr="000D7EF5" w:rsidRDefault="00FC4AF5" w:rsidP="00A912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0"/>
        <w:jc w:val="both"/>
        <w:rPr>
          <w:rFonts w:ascii="Arial" w:hAnsi="Arial" w:cs="Arial"/>
          <w:bCs/>
          <w:sz w:val="24"/>
          <w:szCs w:val="24"/>
        </w:rPr>
      </w:pPr>
      <w:r w:rsidRPr="000D7EF5">
        <w:rPr>
          <w:rFonts w:ascii="Arial" w:hAnsi="Arial" w:cs="Arial"/>
          <w:sz w:val="24"/>
          <w:szCs w:val="24"/>
        </w:rPr>
        <w:t>w</w:t>
      </w:r>
      <w:r w:rsidR="002E50E8" w:rsidRPr="000D7EF5">
        <w:rPr>
          <w:rFonts w:ascii="Arial" w:hAnsi="Arial" w:cs="Arial"/>
          <w:sz w:val="24"/>
          <w:szCs w:val="24"/>
        </w:rPr>
        <w:t xml:space="preserve">nioskodawcy </w:t>
      </w:r>
      <w:r w:rsidR="0023512E" w:rsidRPr="000D7EF5">
        <w:rPr>
          <w:rFonts w:ascii="Arial" w:hAnsi="Arial" w:cs="Arial"/>
          <w:sz w:val="24"/>
          <w:szCs w:val="24"/>
        </w:rPr>
        <w:t>–</w:t>
      </w:r>
      <w:r w:rsidR="002E50E8" w:rsidRPr="000D7EF5">
        <w:rPr>
          <w:rFonts w:ascii="Arial" w:hAnsi="Arial" w:cs="Arial"/>
          <w:sz w:val="24"/>
          <w:szCs w:val="24"/>
        </w:rPr>
        <w:t xml:space="preserve"> </w:t>
      </w:r>
      <w:r w:rsidR="0023512E" w:rsidRPr="000D7EF5">
        <w:rPr>
          <w:rFonts w:ascii="Arial" w:hAnsi="Arial" w:cs="Arial"/>
          <w:sz w:val="24"/>
          <w:szCs w:val="24"/>
        </w:rPr>
        <w:t>oznacza to pracodawcę lub przedsiębiorcę, który złożył wniosek</w:t>
      </w:r>
      <w:r w:rsidR="00442C80" w:rsidRPr="000D7EF5">
        <w:rPr>
          <w:rFonts w:ascii="Arial" w:hAnsi="Arial" w:cs="Arial"/>
          <w:sz w:val="24"/>
          <w:szCs w:val="24"/>
        </w:rPr>
        <w:t xml:space="preserve"> </w:t>
      </w:r>
      <w:r w:rsidR="00DC6727" w:rsidRPr="000D7EF5">
        <w:rPr>
          <w:rFonts w:ascii="Arial" w:hAnsi="Arial" w:cs="Arial"/>
          <w:sz w:val="24"/>
          <w:szCs w:val="24"/>
        </w:rPr>
        <w:br/>
      </w:r>
      <w:r w:rsidR="0023512E" w:rsidRPr="000D7EF5">
        <w:rPr>
          <w:rFonts w:ascii="Arial" w:hAnsi="Arial" w:cs="Arial"/>
          <w:sz w:val="24"/>
          <w:szCs w:val="24"/>
        </w:rPr>
        <w:t>o zorganizowanie prac interwencyjnych.</w:t>
      </w:r>
    </w:p>
    <w:p w14:paraId="53E9036A" w14:textId="77777777" w:rsidR="0023512E" w:rsidRPr="000D7EF5" w:rsidRDefault="00FA756A" w:rsidP="00A912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0"/>
        <w:jc w:val="both"/>
        <w:rPr>
          <w:rFonts w:ascii="Arial" w:hAnsi="Arial" w:cs="Arial"/>
          <w:sz w:val="24"/>
          <w:szCs w:val="24"/>
        </w:rPr>
      </w:pPr>
      <w:r w:rsidRPr="000D7EF5">
        <w:rPr>
          <w:rFonts w:ascii="Arial" w:hAnsi="Arial" w:cs="Arial"/>
          <w:sz w:val="24"/>
          <w:szCs w:val="24"/>
        </w:rPr>
        <w:t>u</w:t>
      </w:r>
      <w:r w:rsidR="0023512E" w:rsidRPr="000D7EF5">
        <w:rPr>
          <w:rFonts w:ascii="Arial" w:hAnsi="Arial" w:cs="Arial"/>
          <w:sz w:val="24"/>
          <w:szCs w:val="24"/>
        </w:rPr>
        <w:t>mowie – oznacza to umowę o zorganizowanie prac interwencyjnych zawartą pomiędzy  wnioskodawcą a Starostą.</w:t>
      </w:r>
    </w:p>
    <w:p w14:paraId="2D34CC4E" w14:textId="77777777" w:rsidR="007F37AF" w:rsidRPr="000D7EF5" w:rsidRDefault="00FA756A" w:rsidP="00A9125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0D7EF5">
        <w:rPr>
          <w:rFonts w:ascii="Arial" w:hAnsi="Arial" w:cs="Arial"/>
          <w:sz w:val="24"/>
          <w:szCs w:val="24"/>
        </w:rPr>
        <w:t>Prace interwencyjne mogą być organizowane przez</w:t>
      </w:r>
      <w:r w:rsidR="007F37AF" w:rsidRPr="000D7EF5">
        <w:rPr>
          <w:rFonts w:ascii="Arial" w:hAnsi="Arial" w:cs="Arial"/>
          <w:sz w:val="24"/>
          <w:szCs w:val="24"/>
        </w:rPr>
        <w:t>:</w:t>
      </w:r>
    </w:p>
    <w:p w14:paraId="5D8E9B29" w14:textId="77777777" w:rsidR="0023512E" w:rsidRPr="000D7EF5" w:rsidRDefault="007F37AF" w:rsidP="00A9125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700"/>
        <w:jc w:val="both"/>
        <w:rPr>
          <w:rFonts w:ascii="Arial" w:hAnsi="Arial" w:cs="Arial"/>
          <w:sz w:val="24"/>
          <w:szCs w:val="24"/>
        </w:rPr>
      </w:pPr>
      <w:r w:rsidRPr="000D7EF5">
        <w:rPr>
          <w:rFonts w:ascii="Arial" w:hAnsi="Arial" w:cs="Arial"/>
          <w:sz w:val="24"/>
          <w:szCs w:val="24"/>
        </w:rPr>
        <w:t xml:space="preserve">pracodawców – jednostkę organizacyjną, chociażby nie posiadała osobowości prawnej, </w:t>
      </w:r>
      <w:r w:rsidR="00DC6727" w:rsidRPr="000D7EF5">
        <w:rPr>
          <w:rFonts w:ascii="Arial" w:hAnsi="Arial" w:cs="Arial"/>
          <w:sz w:val="24"/>
          <w:szCs w:val="24"/>
        </w:rPr>
        <w:br/>
      </w:r>
      <w:r w:rsidRPr="000D7EF5">
        <w:rPr>
          <w:rFonts w:ascii="Arial" w:hAnsi="Arial" w:cs="Arial"/>
          <w:sz w:val="24"/>
          <w:szCs w:val="24"/>
        </w:rPr>
        <w:t>a także osobę fizyczną, jeżeli zatrudniają one co najmniej jednego pracownika</w:t>
      </w:r>
      <w:r w:rsidR="002A59A0" w:rsidRPr="000D7EF5">
        <w:rPr>
          <w:rFonts w:ascii="Arial" w:hAnsi="Arial" w:cs="Arial"/>
          <w:sz w:val="24"/>
          <w:szCs w:val="24"/>
        </w:rPr>
        <w:t>;</w:t>
      </w:r>
    </w:p>
    <w:p w14:paraId="42E35108" w14:textId="73F61E63" w:rsidR="007F37AF" w:rsidRPr="000D7EF5" w:rsidRDefault="007F37AF" w:rsidP="00A9125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700"/>
        <w:jc w:val="both"/>
        <w:rPr>
          <w:rFonts w:ascii="Arial" w:hAnsi="Arial" w:cs="Arial"/>
          <w:sz w:val="24"/>
          <w:szCs w:val="24"/>
        </w:rPr>
      </w:pPr>
      <w:r w:rsidRPr="000D7EF5">
        <w:rPr>
          <w:rFonts w:ascii="Arial" w:hAnsi="Arial" w:cs="Arial"/>
          <w:sz w:val="24"/>
          <w:szCs w:val="24"/>
        </w:rPr>
        <w:t xml:space="preserve">przedsiębiorców niezatrudniających pracowników na zasadach przewidzianych </w:t>
      </w:r>
      <w:r w:rsidR="00DA49AE">
        <w:rPr>
          <w:rFonts w:ascii="Arial" w:hAnsi="Arial" w:cs="Arial"/>
          <w:sz w:val="24"/>
          <w:szCs w:val="24"/>
        </w:rPr>
        <w:br/>
      </w:r>
      <w:r w:rsidRPr="000D7EF5">
        <w:rPr>
          <w:rFonts w:ascii="Arial" w:hAnsi="Arial" w:cs="Arial"/>
          <w:sz w:val="24"/>
          <w:szCs w:val="24"/>
        </w:rPr>
        <w:t>dla pracodawców tj. jednoosobowy podmiot gospodarczy.</w:t>
      </w:r>
    </w:p>
    <w:p w14:paraId="25A87148" w14:textId="77777777" w:rsidR="007828F4" w:rsidRPr="00B103BF" w:rsidRDefault="00B103BF" w:rsidP="00DC6727">
      <w:pPr>
        <w:autoSpaceDE w:val="0"/>
        <w:autoSpaceDN w:val="0"/>
        <w:adjustRightInd w:val="0"/>
        <w:spacing w:before="120" w:after="120"/>
        <w:ind w:left="62"/>
        <w:jc w:val="center"/>
        <w:rPr>
          <w:rFonts w:ascii="Arial" w:hAnsi="Arial" w:cs="Arial"/>
          <w:b/>
          <w:sz w:val="28"/>
          <w:szCs w:val="28"/>
        </w:rPr>
      </w:pPr>
      <w:r w:rsidRPr="00B103BF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>I</w:t>
      </w:r>
      <w:r w:rsidRPr="00B103BF">
        <w:rPr>
          <w:rFonts w:ascii="Arial" w:hAnsi="Arial" w:cs="Arial"/>
          <w:b/>
          <w:sz w:val="28"/>
          <w:szCs w:val="28"/>
        </w:rPr>
        <w:t>. Tryb składania i rozpatrywania wniosków</w:t>
      </w:r>
    </w:p>
    <w:p w14:paraId="658D982A" w14:textId="43F8AA56" w:rsidR="00C50DC4" w:rsidRPr="00126CB1" w:rsidRDefault="00C50DC4" w:rsidP="00C50DC4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6CB1">
        <w:rPr>
          <w:rFonts w:ascii="Arial" w:hAnsi="Arial" w:cs="Arial"/>
          <w:sz w:val="24"/>
          <w:szCs w:val="24"/>
        </w:rPr>
        <w:t xml:space="preserve">Wniosek należy składać na formularzu obowiązującym w Urzędzie wraz ze wskazanymi </w:t>
      </w:r>
      <w:r w:rsidR="00DA49AE">
        <w:rPr>
          <w:rFonts w:ascii="Arial" w:hAnsi="Arial" w:cs="Arial"/>
          <w:sz w:val="24"/>
          <w:szCs w:val="24"/>
        </w:rPr>
        <w:br/>
      </w:r>
      <w:r w:rsidRPr="00126CB1">
        <w:rPr>
          <w:rFonts w:ascii="Arial" w:hAnsi="Arial" w:cs="Arial"/>
          <w:sz w:val="24"/>
          <w:szCs w:val="24"/>
        </w:rPr>
        <w:t>we wniosku załącznikami. Formularz wniosku znajduje się na stronie internetowej Urzędu. Wnioski można składać</w:t>
      </w:r>
      <w:r w:rsidRPr="00126CB1">
        <w:rPr>
          <w:rFonts w:ascii="Arial" w:eastAsia="Calibri" w:hAnsi="Arial" w:cs="Arial"/>
          <w:bCs/>
          <w:sz w:val="24"/>
          <w:szCs w:val="24"/>
          <w:lang w:eastAsia="en-US"/>
        </w:rPr>
        <w:t>:</w:t>
      </w:r>
    </w:p>
    <w:p w14:paraId="04136F88" w14:textId="0F1126D1" w:rsidR="00C50DC4" w:rsidRPr="00126CB1" w:rsidRDefault="00C50DC4" w:rsidP="00C50DC4">
      <w:pPr>
        <w:spacing w:after="0" w:line="240" w:lineRule="auto"/>
        <w:ind w:left="284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26CB1">
        <w:rPr>
          <w:rFonts w:ascii="Arial" w:eastAsia="Calibri" w:hAnsi="Arial" w:cs="Arial"/>
          <w:bCs/>
          <w:sz w:val="24"/>
          <w:szCs w:val="24"/>
          <w:lang w:eastAsia="en-US"/>
        </w:rPr>
        <w:t xml:space="preserve">a) w formie papierowej (osobiście, drogą pocztową) </w:t>
      </w:r>
    </w:p>
    <w:p w14:paraId="78AA79F0" w14:textId="739CE3AD" w:rsidR="00C50DC4" w:rsidRPr="00126CB1" w:rsidRDefault="00C50DC4" w:rsidP="00C50DC4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26CB1">
        <w:rPr>
          <w:rFonts w:ascii="Arial" w:eastAsia="Calibri" w:hAnsi="Arial" w:cs="Arial"/>
          <w:bCs/>
          <w:sz w:val="24"/>
          <w:szCs w:val="24"/>
          <w:lang w:eastAsia="en-US"/>
        </w:rPr>
        <w:t>b) w formie elektronicznej (</w:t>
      </w:r>
      <w:r w:rsidR="00C24B2C" w:rsidRPr="00126CB1">
        <w:rPr>
          <w:rFonts w:ascii="Arial" w:eastAsia="Calibri" w:hAnsi="Arial" w:cs="Arial"/>
          <w:bCs/>
          <w:sz w:val="24"/>
          <w:szCs w:val="24"/>
          <w:lang w:eastAsia="en-US"/>
        </w:rPr>
        <w:t xml:space="preserve">za pomocą </w:t>
      </w:r>
      <w:r w:rsidRPr="00126CB1">
        <w:rPr>
          <w:rFonts w:ascii="Arial" w:hAnsi="Arial" w:cs="Arial"/>
          <w:sz w:val="24"/>
          <w:szCs w:val="24"/>
        </w:rPr>
        <w:t xml:space="preserve">Elektronicznej Skrzynki Podawczej na </w:t>
      </w:r>
      <w:hyperlink r:id="rId9" w:history="1">
        <w:r w:rsidRPr="00126CB1">
          <w:rPr>
            <w:rFonts w:ascii="Arial" w:hAnsi="Arial" w:cs="Arial"/>
            <w:sz w:val="24"/>
            <w:szCs w:val="24"/>
          </w:rPr>
          <w:t>Platformie Usług Administracji Publicznej</w:t>
        </w:r>
      </w:hyperlink>
      <w:r w:rsidRPr="00126CB1">
        <w:rPr>
          <w:rFonts w:ascii="Arial" w:hAnsi="Arial" w:cs="Arial"/>
          <w:b/>
          <w:bCs/>
          <w:sz w:val="24"/>
          <w:szCs w:val="24"/>
        </w:rPr>
        <w:t xml:space="preserve"> –</w:t>
      </w:r>
      <w:r w:rsidRPr="00126C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12D3">
        <w:rPr>
          <w:rFonts w:ascii="Arial" w:hAnsi="Arial" w:cs="Arial"/>
          <w:b/>
          <w:sz w:val="24"/>
          <w:szCs w:val="24"/>
        </w:rPr>
        <w:t>ePUAP</w:t>
      </w:r>
      <w:proofErr w:type="spellEnd"/>
      <w:r w:rsidR="002312D3">
        <w:rPr>
          <w:rFonts w:ascii="Arial" w:hAnsi="Arial" w:cs="Arial"/>
          <w:sz w:val="24"/>
          <w:szCs w:val="24"/>
        </w:rPr>
        <w:t>,</w:t>
      </w:r>
      <w:r w:rsidRPr="00126CB1">
        <w:rPr>
          <w:rFonts w:ascii="Arial" w:hAnsi="Arial" w:cs="Arial"/>
          <w:sz w:val="24"/>
          <w:szCs w:val="24"/>
        </w:rPr>
        <w:t xml:space="preserve"> </w:t>
      </w:r>
      <w:hyperlink r:id="rId10" w:anchor="/panelOgolny" w:history="1">
        <w:r w:rsidRPr="00126CB1">
          <w:rPr>
            <w:rFonts w:ascii="Arial" w:hAnsi="Arial" w:cs="Arial"/>
            <w:sz w:val="24"/>
            <w:szCs w:val="24"/>
          </w:rPr>
          <w:t>Platformy Usług Elektronicznych Publicznych Służb Zatrudnienia</w:t>
        </w:r>
      </w:hyperlink>
      <w:r w:rsidRPr="00126CB1">
        <w:rPr>
          <w:rFonts w:ascii="Arial" w:hAnsi="Arial" w:cs="Arial"/>
          <w:sz w:val="24"/>
          <w:szCs w:val="24"/>
        </w:rPr>
        <w:t xml:space="preserve"> - </w:t>
      </w:r>
      <w:r w:rsidRPr="00126CB1">
        <w:rPr>
          <w:rFonts w:ascii="Arial" w:hAnsi="Arial" w:cs="Arial"/>
          <w:b/>
          <w:sz w:val="24"/>
          <w:szCs w:val="24"/>
        </w:rPr>
        <w:t>praca.gov.pl</w:t>
      </w:r>
      <w:r w:rsidR="002312D3" w:rsidRPr="00CA4E3C">
        <w:rPr>
          <w:rFonts w:ascii="Arial" w:hAnsi="Arial" w:cs="Arial"/>
        </w:rPr>
        <w:t xml:space="preserve">, </w:t>
      </w:r>
      <w:r w:rsidR="002312D3" w:rsidRPr="00CA4E3C">
        <w:rPr>
          <w:rFonts w:ascii="Arial" w:hAnsi="Arial" w:cs="Arial"/>
          <w:sz w:val="24"/>
          <w:szCs w:val="24"/>
        </w:rPr>
        <w:t>usługi e-Doręczenia,</w:t>
      </w:r>
      <w:r w:rsidRPr="00CA4E3C">
        <w:rPr>
          <w:rFonts w:ascii="Arial" w:hAnsi="Arial" w:cs="Arial"/>
          <w:sz w:val="24"/>
          <w:szCs w:val="24"/>
        </w:rPr>
        <w:t xml:space="preserve">). </w:t>
      </w:r>
    </w:p>
    <w:p w14:paraId="3F14DB9B" w14:textId="59F181A8" w:rsidR="00C50DC4" w:rsidRPr="00126CB1" w:rsidRDefault="00C50DC4" w:rsidP="00C50DC4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26CB1">
        <w:rPr>
          <w:rFonts w:ascii="Arial" w:hAnsi="Arial" w:cs="Arial"/>
          <w:sz w:val="24"/>
          <w:szCs w:val="24"/>
        </w:rPr>
        <w:t>Wniosek złożony w formie elektronicznej powinien być opatrzony:</w:t>
      </w:r>
    </w:p>
    <w:p w14:paraId="1E39A70C" w14:textId="77777777" w:rsidR="00C50DC4" w:rsidRPr="00126CB1" w:rsidRDefault="00C50DC4" w:rsidP="00C50DC4">
      <w:pPr>
        <w:numPr>
          <w:ilvl w:val="2"/>
          <w:numId w:val="27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126CB1">
        <w:rPr>
          <w:rFonts w:ascii="Arial" w:hAnsi="Arial" w:cs="Arial"/>
          <w:sz w:val="24"/>
          <w:szCs w:val="24"/>
        </w:rPr>
        <w:t>bezpiecznym kwalifikowanym podpisem elektronicznym weryfikowanym za pomocą ważnego kwalifikowalnego certyfikatu lub</w:t>
      </w:r>
    </w:p>
    <w:p w14:paraId="24CA33C1" w14:textId="611CAB1D" w:rsidR="00C50DC4" w:rsidRPr="00126CB1" w:rsidRDefault="00C50DC4" w:rsidP="00C50DC4">
      <w:pPr>
        <w:numPr>
          <w:ilvl w:val="2"/>
          <w:numId w:val="27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126CB1">
        <w:rPr>
          <w:rFonts w:ascii="Arial" w:hAnsi="Arial" w:cs="Arial"/>
          <w:sz w:val="24"/>
          <w:szCs w:val="24"/>
        </w:rPr>
        <w:t>podpisem potwierdzonym profilem zaufanym elektronicznej platformy usług administracji publicznej</w:t>
      </w:r>
      <w:r w:rsidR="002312D3">
        <w:rPr>
          <w:rFonts w:ascii="Arial" w:hAnsi="Arial" w:cs="Arial"/>
          <w:sz w:val="24"/>
          <w:szCs w:val="24"/>
        </w:rPr>
        <w:t>, podpisem osobistym</w:t>
      </w:r>
      <w:r w:rsidRPr="00126CB1">
        <w:rPr>
          <w:rFonts w:ascii="Arial" w:hAnsi="Arial" w:cs="Arial"/>
          <w:sz w:val="24"/>
          <w:szCs w:val="24"/>
        </w:rPr>
        <w:t xml:space="preserve">. </w:t>
      </w:r>
    </w:p>
    <w:p w14:paraId="168CE49C" w14:textId="21ECABE1" w:rsidR="008A3A10" w:rsidRPr="00126CB1" w:rsidRDefault="00C50DC4" w:rsidP="008A3A10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26CB1">
        <w:rPr>
          <w:rFonts w:ascii="Arial" w:hAnsi="Arial" w:cs="Arial"/>
          <w:sz w:val="24"/>
          <w:szCs w:val="24"/>
        </w:rPr>
        <w:t xml:space="preserve">Podpis ten musi być złożony </w:t>
      </w:r>
      <w:r w:rsidR="00C24B2C" w:rsidRPr="00126CB1">
        <w:rPr>
          <w:rFonts w:ascii="Arial" w:hAnsi="Arial" w:cs="Arial"/>
          <w:sz w:val="24"/>
          <w:szCs w:val="24"/>
        </w:rPr>
        <w:t xml:space="preserve">(opatrzony) </w:t>
      </w:r>
      <w:r w:rsidRPr="00126CB1">
        <w:rPr>
          <w:rFonts w:ascii="Arial" w:hAnsi="Arial" w:cs="Arial"/>
          <w:sz w:val="24"/>
          <w:szCs w:val="24"/>
        </w:rPr>
        <w:t>na wniosku oraz wszystkich załącznikach</w:t>
      </w:r>
      <w:r w:rsidR="00C24B2C" w:rsidRPr="00126CB1">
        <w:rPr>
          <w:rFonts w:ascii="Arial" w:hAnsi="Arial" w:cs="Arial"/>
          <w:sz w:val="24"/>
          <w:szCs w:val="24"/>
        </w:rPr>
        <w:t>.</w:t>
      </w:r>
      <w:r w:rsidR="008A3A10" w:rsidRPr="00126CB1">
        <w:rPr>
          <w:rFonts w:ascii="Arial" w:hAnsi="Arial" w:cs="Arial"/>
          <w:sz w:val="24"/>
          <w:szCs w:val="24"/>
        </w:rPr>
        <w:t xml:space="preserve"> W przypadku zawarcia umowy w formie elektronicznej, do podpisania umowy wymagany jest kwalifikowany podpis elektroniczny. </w:t>
      </w:r>
    </w:p>
    <w:p w14:paraId="57471DE8" w14:textId="51FA9E04" w:rsidR="00C50DC4" w:rsidRPr="00126CB1" w:rsidRDefault="00C24B2C" w:rsidP="00C24B2C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26CB1">
        <w:rPr>
          <w:rFonts w:ascii="Arial" w:hAnsi="Arial" w:cs="Arial"/>
          <w:sz w:val="24"/>
          <w:szCs w:val="24"/>
        </w:rPr>
        <w:t>Wnioski złożone na nieobowiązującym druku nie będą podlegały rozpatrzeniu.</w:t>
      </w:r>
    </w:p>
    <w:p w14:paraId="2C6A6932" w14:textId="3966A25F" w:rsidR="00815148" w:rsidRPr="00FC0E1E" w:rsidRDefault="00815148" w:rsidP="00FC0E1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C0E1E">
        <w:rPr>
          <w:rFonts w:ascii="Arial" w:hAnsi="Arial" w:cs="Arial"/>
          <w:sz w:val="24"/>
          <w:szCs w:val="24"/>
        </w:rPr>
        <w:lastRenderedPageBreak/>
        <w:t>Rozpatrzeniu podlega wniosek kompletny (złożony wraz ze wsz</w:t>
      </w:r>
      <w:r w:rsidR="00256B52" w:rsidRPr="00FC0E1E">
        <w:rPr>
          <w:rFonts w:ascii="Arial" w:hAnsi="Arial" w:cs="Arial"/>
          <w:sz w:val="24"/>
          <w:szCs w:val="24"/>
        </w:rPr>
        <w:t>ystkimi wymaganymi załącznikami</w:t>
      </w:r>
      <w:r w:rsidRPr="00FC0E1E">
        <w:rPr>
          <w:rFonts w:ascii="Arial" w:hAnsi="Arial" w:cs="Arial"/>
          <w:sz w:val="24"/>
          <w:szCs w:val="24"/>
        </w:rPr>
        <w:t>), prawidłowo  i czytelnie wypełniony oraz podpisany przez osobę uprawnioną.</w:t>
      </w:r>
    </w:p>
    <w:p w14:paraId="09526D6C" w14:textId="43E485A4" w:rsidR="00815148" w:rsidRPr="00844748" w:rsidRDefault="00815148" w:rsidP="00FC0E1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44748">
        <w:rPr>
          <w:rFonts w:ascii="Arial" w:hAnsi="Arial" w:cs="Arial"/>
          <w:sz w:val="24"/>
          <w:szCs w:val="24"/>
        </w:rPr>
        <w:t>W przypadku gdy wniosek jest nieprawidłow</w:t>
      </w:r>
      <w:r w:rsidR="00C1536A" w:rsidRPr="00844748">
        <w:rPr>
          <w:rFonts w:ascii="Arial" w:hAnsi="Arial" w:cs="Arial"/>
          <w:sz w:val="24"/>
          <w:szCs w:val="24"/>
        </w:rPr>
        <w:t>o</w:t>
      </w:r>
      <w:r w:rsidRPr="00844748">
        <w:rPr>
          <w:rFonts w:ascii="Arial" w:hAnsi="Arial" w:cs="Arial"/>
          <w:sz w:val="24"/>
          <w:szCs w:val="24"/>
        </w:rPr>
        <w:t xml:space="preserve"> wypełniony lub niekompletny, Urząd wyznacza wnioskodawcy co najmniej </w:t>
      </w:r>
      <w:r w:rsidRPr="00844748">
        <w:rPr>
          <w:rFonts w:ascii="Arial" w:hAnsi="Arial" w:cs="Arial"/>
          <w:b/>
          <w:bCs/>
          <w:sz w:val="24"/>
          <w:szCs w:val="24"/>
        </w:rPr>
        <w:t>7-dniowy termin</w:t>
      </w:r>
      <w:r w:rsidRPr="00844748">
        <w:rPr>
          <w:rFonts w:ascii="Arial" w:hAnsi="Arial" w:cs="Arial"/>
          <w:sz w:val="24"/>
          <w:szCs w:val="24"/>
        </w:rPr>
        <w:t xml:space="preserve"> na jego uzupełnienie. </w:t>
      </w:r>
      <w:r w:rsidRPr="00844748">
        <w:rPr>
          <w:rFonts w:ascii="Arial" w:hAnsi="Arial" w:cs="Arial"/>
          <w:b/>
          <w:bCs/>
          <w:sz w:val="24"/>
          <w:szCs w:val="24"/>
        </w:rPr>
        <w:t xml:space="preserve">Wniosek nieuzupełniony </w:t>
      </w:r>
      <w:r w:rsidR="00DC6727" w:rsidRPr="00844748">
        <w:rPr>
          <w:rFonts w:ascii="Arial" w:hAnsi="Arial" w:cs="Arial"/>
          <w:b/>
          <w:bCs/>
          <w:sz w:val="24"/>
          <w:szCs w:val="24"/>
        </w:rPr>
        <w:br/>
      </w:r>
      <w:r w:rsidRPr="00844748">
        <w:rPr>
          <w:rFonts w:ascii="Arial" w:hAnsi="Arial" w:cs="Arial"/>
          <w:b/>
          <w:bCs/>
          <w:sz w:val="24"/>
          <w:szCs w:val="24"/>
        </w:rPr>
        <w:t>we wskazanym terminie pozostawia się bez rozpatrzenia.</w:t>
      </w:r>
    </w:p>
    <w:p w14:paraId="30E7ADDC" w14:textId="7AF2A243" w:rsidR="00F3598A" w:rsidRPr="00844748" w:rsidRDefault="00F3598A" w:rsidP="00FC0E1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44748">
        <w:rPr>
          <w:rFonts w:ascii="Arial" w:hAnsi="Arial" w:cs="Arial"/>
          <w:sz w:val="24"/>
          <w:szCs w:val="24"/>
        </w:rPr>
        <w:t xml:space="preserve">PUP może żądać innych dokumentów niezbędnych do rozpatrzenia wniosku. </w:t>
      </w:r>
    </w:p>
    <w:p w14:paraId="3A3C7BF0" w14:textId="77777777" w:rsidR="00815148" w:rsidRPr="00B103BF" w:rsidRDefault="008B7087" w:rsidP="00FC0E1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103BF">
        <w:rPr>
          <w:rFonts w:ascii="Arial" w:hAnsi="Arial" w:cs="Arial"/>
          <w:sz w:val="24"/>
          <w:szCs w:val="24"/>
        </w:rPr>
        <w:t>Urzą</w:t>
      </w:r>
      <w:r w:rsidR="00815148" w:rsidRPr="00B103BF">
        <w:rPr>
          <w:rFonts w:ascii="Arial" w:hAnsi="Arial" w:cs="Arial"/>
          <w:sz w:val="24"/>
          <w:szCs w:val="24"/>
        </w:rPr>
        <w:t>d w terminie 30 dni od dnia złożenia wniosku</w:t>
      </w:r>
      <w:r w:rsidRPr="00B103BF">
        <w:rPr>
          <w:rFonts w:ascii="Arial" w:hAnsi="Arial" w:cs="Arial"/>
          <w:sz w:val="24"/>
          <w:szCs w:val="24"/>
        </w:rPr>
        <w:t xml:space="preserve"> powiadamia wniosko</w:t>
      </w:r>
      <w:r w:rsidR="00256B52" w:rsidRPr="00B103BF">
        <w:rPr>
          <w:rFonts w:ascii="Arial" w:hAnsi="Arial" w:cs="Arial"/>
          <w:sz w:val="24"/>
          <w:szCs w:val="24"/>
        </w:rPr>
        <w:t>dawcę o jego rozpatrzeniu i </w:t>
      </w:r>
      <w:r w:rsidRPr="00B103BF">
        <w:rPr>
          <w:rFonts w:ascii="Arial" w:hAnsi="Arial" w:cs="Arial"/>
          <w:sz w:val="24"/>
          <w:szCs w:val="24"/>
        </w:rPr>
        <w:t>podjętej decyzji.</w:t>
      </w:r>
    </w:p>
    <w:p w14:paraId="3D6B6667" w14:textId="77777777" w:rsidR="008B7087" w:rsidRPr="00B103BF" w:rsidRDefault="008B7087" w:rsidP="00FC0E1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103BF">
        <w:rPr>
          <w:rFonts w:ascii="Arial" w:hAnsi="Arial" w:cs="Arial"/>
          <w:sz w:val="24"/>
          <w:szCs w:val="24"/>
        </w:rPr>
        <w:t xml:space="preserve">Wnioski rozpatrywane są według kolejności ich złożenia. </w:t>
      </w:r>
    </w:p>
    <w:p w14:paraId="5C444A71" w14:textId="77777777" w:rsidR="008B7087" w:rsidRPr="00B103BF" w:rsidRDefault="008B7087" w:rsidP="00FC0E1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103BF">
        <w:rPr>
          <w:rFonts w:ascii="Arial" w:hAnsi="Arial" w:cs="Arial"/>
          <w:sz w:val="24"/>
          <w:szCs w:val="24"/>
        </w:rPr>
        <w:t>Przy rozpatrywaniu wniosków Urz</w:t>
      </w:r>
      <w:r w:rsidR="00C1536A" w:rsidRPr="00B103BF">
        <w:rPr>
          <w:rFonts w:ascii="Arial" w:hAnsi="Arial" w:cs="Arial"/>
          <w:sz w:val="24"/>
          <w:szCs w:val="24"/>
        </w:rPr>
        <w:t>ą</w:t>
      </w:r>
      <w:r w:rsidRPr="00B103BF">
        <w:rPr>
          <w:rFonts w:ascii="Arial" w:hAnsi="Arial" w:cs="Arial"/>
          <w:sz w:val="24"/>
          <w:szCs w:val="24"/>
        </w:rPr>
        <w:t>d kieruje się:</w:t>
      </w:r>
    </w:p>
    <w:p w14:paraId="42E8C6C3" w14:textId="77777777" w:rsidR="008B7087" w:rsidRPr="00B103BF" w:rsidRDefault="008B7087" w:rsidP="00A9125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700"/>
        <w:jc w:val="both"/>
        <w:rPr>
          <w:rFonts w:ascii="Arial" w:hAnsi="Arial" w:cs="Arial"/>
          <w:b/>
          <w:sz w:val="24"/>
          <w:szCs w:val="24"/>
        </w:rPr>
      </w:pPr>
      <w:r w:rsidRPr="00B103BF">
        <w:rPr>
          <w:rFonts w:ascii="Arial" w:hAnsi="Arial" w:cs="Arial"/>
          <w:sz w:val="24"/>
          <w:szCs w:val="24"/>
        </w:rPr>
        <w:t xml:space="preserve">zasadą celowości, efektywności i racjonalności wydatkowania środków publicznych, </w:t>
      </w:r>
    </w:p>
    <w:p w14:paraId="771E0E63" w14:textId="77777777" w:rsidR="008B7087" w:rsidRPr="00B103BF" w:rsidRDefault="008B7087" w:rsidP="00A9125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700"/>
        <w:jc w:val="both"/>
        <w:rPr>
          <w:rFonts w:ascii="Arial" w:hAnsi="Arial" w:cs="Arial"/>
          <w:sz w:val="24"/>
          <w:szCs w:val="24"/>
        </w:rPr>
      </w:pPr>
      <w:r w:rsidRPr="00B103BF">
        <w:rPr>
          <w:rFonts w:ascii="Arial" w:hAnsi="Arial" w:cs="Arial"/>
          <w:sz w:val="24"/>
          <w:szCs w:val="24"/>
        </w:rPr>
        <w:t>dotychczasową współpracą wnioskodawcy z Urzędem i wywiązywaniem się z zawartych umów,</w:t>
      </w:r>
    </w:p>
    <w:p w14:paraId="571AED37" w14:textId="77777777" w:rsidR="008B7087" w:rsidRPr="00B103BF" w:rsidRDefault="008B7087" w:rsidP="00A9125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700"/>
        <w:jc w:val="both"/>
        <w:rPr>
          <w:rFonts w:ascii="Arial" w:hAnsi="Arial" w:cs="Arial"/>
          <w:sz w:val="24"/>
          <w:szCs w:val="24"/>
        </w:rPr>
      </w:pPr>
      <w:r w:rsidRPr="00B103BF">
        <w:rPr>
          <w:rFonts w:ascii="Arial" w:hAnsi="Arial" w:cs="Arial"/>
          <w:sz w:val="24"/>
          <w:szCs w:val="24"/>
        </w:rPr>
        <w:t>rodzajem tworzonych stanowisk pracy,</w:t>
      </w:r>
    </w:p>
    <w:p w14:paraId="3F0B3D8F" w14:textId="77777777" w:rsidR="008B7087" w:rsidRPr="00B103BF" w:rsidRDefault="008B7087" w:rsidP="00A9125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700"/>
        <w:jc w:val="both"/>
        <w:rPr>
          <w:rFonts w:ascii="Arial" w:hAnsi="Arial" w:cs="Arial"/>
          <w:sz w:val="24"/>
          <w:szCs w:val="24"/>
        </w:rPr>
      </w:pPr>
      <w:r w:rsidRPr="00B103BF">
        <w:rPr>
          <w:rFonts w:ascii="Arial" w:hAnsi="Arial" w:cs="Arial"/>
          <w:sz w:val="24"/>
          <w:szCs w:val="24"/>
        </w:rPr>
        <w:t>limitem dostępnych środków na ten cel.</w:t>
      </w:r>
    </w:p>
    <w:p w14:paraId="2D4563FA" w14:textId="41C11389" w:rsidR="00C1536A" w:rsidRPr="00844748" w:rsidRDefault="00C1536A" w:rsidP="00FC0E1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103BF">
        <w:rPr>
          <w:rFonts w:ascii="Arial" w:hAnsi="Arial" w:cs="Arial"/>
          <w:sz w:val="24"/>
          <w:szCs w:val="24"/>
        </w:rPr>
        <w:t>Przy rozpatrywaniu wniosków o organizacje prac interwencyjnych finansowanych z</w:t>
      </w:r>
      <w:r w:rsidR="00AD1B2E">
        <w:rPr>
          <w:rFonts w:ascii="Arial" w:hAnsi="Arial" w:cs="Arial"/>
          <w:sz w:val="24"/>
          <w:szCs w:val="24"/>
        </w:rPr>
        <w:t>e środków</w:t>
      </w:r>
      <w:r w:rsidRPr="00B103BF">
        <w:rPr>
          <w:rFonts w:ascii="Arial" w:hAnsi="Arial" w:cs="Arial"/>
          <w:sz w:val="24"/>
          <w:szCs w:val="24"/>
        </w:rPr>
        <w:t xml:space="preserve"> Unii </w:t>
      </w:r>
      <w:r w:rsidRPr="00844748">
        <w:rPr>
          <w:rFonts w:ascii="Arial" w:hAnsi="Arial" w:cs="Arial"/>
          <w:sz w:val="24"/>
          <w:szCs w:val="24"/>
        </w:rPr>
        <w:t>Europejskiej w ramach Europejskiego Funduszu Społecznego uwzględnia się w szczególności liczbę i cechy grupy docelowej, które zostały określone</w:t>
      </w:r>
      <w:r w:rsidR="00686D11" w:rsidRPr="00844748">
        <w:rPr>
          <w:rFonts w:ascii="Arial" w:hAnsi="Arial" w:cs="Arial"/>
          <w:sz w:val="24"/>
          <w:szCs w:val="24"/>
        </w:rPr>
        <w:t xml:space="preserve"> we wniosku o dofinansowanie projektu.</w:t>
      </w:r>
    </w:p>
    <w:p w14:paraId="3E9ADEF0" w14:textId="35AB6E26" w:rsidR="005922D1" w:rsidRPr="00844748" w:rsidRDefault="005922D1" w:rsidP="00FC0E1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44748">
        <w:rPr>
          <w:rFonts w:ascii="Arial" w:hAnsi="Arial" w:cs="Arial"/>
          <w:sz w:val="24"/>
          <w:szCs w:val="24"/>
        </w:rPr>
        <w:t xml:space="preserve">Prawo do wystąpienia z wnioskiem o organizacje prac interwencyjnych nie ma charakteru roszczeniowego. Tym samym wystąpienie z wnioskiem nie ma charakteru zobowiązaniowego, </w:t>
      </w:r>
      <w:r w:rsidR="00DA49AE">
        <w:rPr>
          <w:rFonts w:ascii="Arial" w:hAnsi="Arial" w:cs="Arial"/>
          <w:sz w:val="24"/>
          <w:szCs w:val="24"/>
        </w:rPr>
        <w:br/>
      </w:r>
      <w:r w:rsidRPr="00844748">
        <w:rPr>
          <w:rFonts w:ascii="Arial" w:hAnsi="Arial" w:cs="Arial"/>
          <w:sz w:val="24"/>
          <w:szCs w:val="24"/>
        </w:rPr>
        <w:t>nie jest bowiem zdarzeniem, z którym prawo wiąże powstanie między stronami takiego stosunku. Stosunek zobowiązaniowy powstaje dopiero w momencie zawarcia umowy cywilnej pomiędzy Pracodawcą a Starostą.</w:t>
      </w:r>
    </w:p>
    <w:p w14:paraId="5A193D2B" w14:textId="77777777" w:rsidR="007F37AF" w:rsidRPr="00B103BF" w:rsidRDefault="00B103BF" w:rsidP="00DC6727">
      <w:pPr>
        <w:autoSpaceDE w:val="0"/>
        <w:autoSpaceDN w:val="0"/>
        <w:adjustRightInd w:val="0"/>
        <w:spacing w:before="240" w:after="240" w:line="240" w:lineRule="auto"/>
        <w:ind w:left="62"/>
        <w:jc w:val="center"/>
        <w:rPr>
          <w:rFonts w:ascii="Arial" w:hAnsi="Arial" w:cs="Arial"/>
          <w:b/>
          <w:sz w:val="28"/>
          <w:szCs w:val="28"/>
        </w:rPr>
      </w:pPr>
      <w:r w:rsidRPr="00B103BF">
        <w:rPr>
          <w:rFonts w:ascii="Arial" w:hAnsi="Arial" w:cs="Arial"/>
          <w:b/>
          <w:sz w:val="28"/>
          <w:szCs w:val="28"/>
        </w:rPr>
        <w:t>I</w:t>
      </w:r>
      <w:r w:rsidR="00EB693A">
        <w:rPr>
          <w:rFonts w:ascii="Arial" w:hAnsi="Arial" w:cs="Arial"/>
          <w:b/>
          <w:sz w:val="28"/>
          <w:szCs w:val="28"/>
        </w:rPr>
        <w:t>II</w:t>
      </w:r>
      <w:r w:rsidRPr="00B103BF">
        <w:rPr>
          <w:rFonts w:ascii="Arial" w:hAnsi="Arial" w:cs="Arial"/>
          <w:b/>
          <w:sz w:val="28"/>
          <w:szCs w:val="28"/>
        </w:rPr>
        <w:t>. Warunki kierowania osób bezrobotnych</w:t>
      </w:r>
    </w:p>
    <w:p w14:paraId="154C822D" w14:textId="0B7642B8" w:rsidR="00FC4AF5" w:rsidRPr="00EB693A" w:rsidRDefault="00676225" w:rsidP="00A9125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B693A">
        <w:rPr>
          <w:rFonts w:ascii="Arial" w:hAnsi="Arial" w:cs="Arial"/>
          <w:sz w:val="24"/>
          <w:szCs w:val="24"/>
        </w:rPr>
        <w:t>Do zatrudnienia w ramach pr</w:t>
      </w:r>
      <w:r w:rsidR="00EF51D3" w:rsidRPr="00EB693A">
        <w:rPr>
          <w:rFonts w:ascii="Arial" w:hAnsi="Arial" w:cs="Arial"/>
          <w:sz w:val="24"/>
          <w:szCs w:val="24"/>
        </w:rPr>
        <w:t xml:space="preserve">ac interwencyjnych mogą zostać </w:t>
      </w:r>
      <w:r w:rsidRPr="00EB693A">
        <w:rPr>
          <w:rFonts w:ascii="Arial" w:hAnsi="Arial" w:cs="Arial"/>
          <w:sz w:val="24"/>
          <w:szCs w:val="24"/>
        </w:rPr>
        <w:t>skierowane osoby bezrobotne zarejestrowane w Powiato</w:t>
      </w:r>
      <w:r w:rsidR="00786AB3" w:rsidRPr="00EB693A">
        <w:rPr>
          <w:rFonts w:ascii="Arial" w:hAnsi="Arial" w:cs="Arial"/>
          <w:sz w:val="24"/>
          <w:szCs w:val="24"/>
        </w:rPr>
        <w:t>wym Urzędzie Pracy w Rzeszowie</w:t>
      </w:r>
      <w:r w:rsidRPr="00EB693A">
        <w:rPr>
          <w:rFonts w:ascii="Arial" w:hAnsi="Arial" w:cs="Arial"/>
          <w:sz w:val="24"/>
          <w:szCs w:val="24"/>
        </w:rPr>
        <w:t>.</w:t>
      </w:r>
    </w:p>
    <w:p w14:paraId="0736CD84" w14:textId="0CAD7788" w:rsidR="00473EB6" w:rsidRPr="00FD7D10" w:rsidRDefault="00D70C04" w:rsidP="00D70C04">
      <w:pPr>
        <w:pStyle w:val="Akapitzlist"/>
        <w:numPr>
          <w:ilvl w:val="0"/>
          <w:numId w:val="18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FD7D10">
        <w:rPr>
          <w:rFonts w:ascii="Arial" w:hAnsi="Arial" w:cs="Arial"/>
          <w:sz w:val="24"/>
          <w:szCs w:val="24"/>
        </w:rPr>
        <w:t xml:space="preserve">Starosta nie może skierować bezrobotnego do prac interwencyjnych, jeżeli w okresie ostatnich </w:t>
      </w:r>
      <w:r w:rsidR="00DA49AE">
        <w:rPr>
          <w:rFonts w:ascii="Arial" w:hAnsi="Arial" w:cs="Arial"/>
          <w:sz w:val="24"/>
          <w:szCs w:val="24"/>
        </w:rPr>
        <w:br/>
      </w:r>
      <w:r w:rsidRPr="00FD7D10">
        <w:rPr>
          <w:rFonts w:ascii="Arial" w:hAnsi="Arial" w:cs="Arial"/>
          <w:sz w:val="24"/>
          <w:szCs w:val="24"/>
        </w:rPr>
        <w:t>90 dni, bezrobotny był zatrudniony w ramach tych prac u danego pracodawcy.</w:t>
      </w:r>
      <w:r w:rsidR="00473EB6" w:rsidRPr="00FD7D10">
        <w:rPr>
          <w:rFonts w:ascii="Arial" w:hAnsi="Arial" w:cs="Arial"/>
          <w:sz w:val="24"/>
          <w:szCs w:val="24"/>
        </w:rPr>
        <w:t xml:space="preserve"> </w:t>
      </w:r>
    </w:p>
    <w:p w14:paraId="5C770702" w14:textId="77777777" w:rsidR="006C5695" w:rsidRPr="00EB693A" w:rsidRDefault="00EB693A" w:rsidP="00DC6727">
      <w:pPr>
        <w:suppressAutoHyphens/>
        <w:spacing w:before="240"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B693A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>V</w:t>
      </w:r>
      <w:r w:rsidRPr="00EB693A">
        <w:rPr>
          <w:rFonts w:ascii="Arial" w:hAnsi="Arial" w:cs="Arial"/>
          <w:b/>
          <w:sz w:val="28"/>
          <w:szCs w:val="28"/>
        </w:rPr>
        <w:t>. Warunki przyznawania środków na finansowanie prac interwencyjnych</w:t>
      </w:r>
    </w:p>
    <w:p w14:paraId="5D54D18F" w14:textId="4CBF708B" w:rsidR="006C5695" w:rsidRPr="00771E5A" w:rsidRDefault="00400605" w:rsidP="00357337">
      <w:pPr>
        <w:pStyle w:val="Akapitzlist"/>
        <w:numPr>
          <w:ilvl w:val="0"/>
          <w:numId w:val="20"/>
        </w:numPr>
        <w:suppressAutoHyphens/>
        <w:spacing w:after="0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844748">
        <w:rPr>
          <w:rFonts w:ascii="Arial" w:hAnsi="Arial" w:cs="Arial"/>
          <w:sz w:val="24"/>
          <w:szCs w:val="24"/>
        </w:rPr>
        <w:t>Refundacji podlega wynagrodzenie</w:t>
      </w:r>
      <w:r w:rsidR="00604A28" w:rsidRPr="00844748">
        <w:rPr>
          <w:rFonts w:ascii="Arial" w:hAnsi="Arial" w:cs="Arial"/>
          <w:sz w:val="24"/>
          <w:szCs w:val="24"/>
        </w:rPr>
        <w:t xml:space="preserve"> w wysokości </w:t>
      </w:r>
      <w:r w:rsidR="00771E5A" w:rsidRPr="00771E5A">
        <w:rPr>
          <w:rFonts w:ascii="Arial" w:hAnsi="Arial" w:cs="Arial"/>
          <w:sz w:val="24"/>
          <w:szCs w:val="24"/>
        </w:rPr>
        <w:t xml:space="preserve">uprzednio uzgodnionej, nieprzekraczającej jednak </w:t>
      </w:r>
      <w:r w:rsidR="00972E7C" w:rsidRPr="00FD7D10">
        <w:rPr>
          <w:rFonts w:ascii="Arial" w:hAnsi="Arial" w:cs="Arial"/>
          <w:sz w:val="24"/>
          <w:szCs w:val="24"/>
        </w:rPr>
        <w:t>kwoty</w:t>
      </w:r>
      <w:r w:rsidR="00771E5A" w:rsidRPr="00FD7D10">
        <w:rPr>
          <w:rFonts w:ascii="Arial" w:hAnsi="Arial" w:cs="Arial"/>
          <w:sz w:val="24"/>
          <w:szCs w:val="24"/>
        </w:rPr>
        <w:t xml:space="preserve"> minimalnego wynagrodzenia za pracę </w:t>
      </w:r>
      <w:r w:rsidR="00771E5A" w:rsidRPr="00771E5A">
        <w:rPr>
          <w:rFonts w:ascii="Arial" w:hAnsi="Arial" w:cs="Arial"/>
          <w:sz w:val="24"/>
          <w:szCs w:val="24"/>
        </w:rPr>
        <w:t>za każdą osobę bezrobotną</w:t>
      </w:r>
      <w:r w:rsidR="00FD7D10">
        <w:rPr>
          <w:rFonts w:ascii="Arial" w:hAnsi="Arial" w:cs="Arial"/>
          <w:bCs/>
          <w:sz w:val="24"/>
          <w:szCs w:val="24"/>
        </w:rPr>
        <w:t>, obowiązującej w ostatnim dniu zatrudnienia każdego rozliczanego miesiąca</w:t>
      </w:r>
      <w:r w:rsidR="00FF5909" w:rsidRPr="00771E5A">
        <w:rPr>
          <w:rFonts w:ascii="Arial" w:hAnsi="Arial" w:cs="Arial"/>
          <w:bCs/>
          <w:sz w:val="24"/>
          <w:szCs w:val="24"/>
        </w:rPr>
        <w:t xml:space="preserve">. </w:t>
      </w:r>
    </w:p>
    <w:p w14:paraId="640DA408" w14:textId="2EBF5130" w:rsidR="006C5695" w:rsidRPr="00721FA6" w:rsidRDefault="00FF5909" w:rsidP="00721FA6">
      <w:pPr>
        <w:pStyle w:val="Akapitzlist"/>
        <w:numPr>
          <w:ilvl w:val="0"/>
          <w:numId w:val="20"/>
        </w:numPr>
        <w:suppressAutoHyphens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EB693A">
        <w:rPr>
          <w:rFonts w:ascii="Arial" w:hAnsi="Arial" w:cs="Arial"/>
          <w:sz w:val="24"/>
          <w:szCs w:val="24"/>
        </w:rPr>
        <w:t xml:space="preserve">Starosta może przyznać pracodawcy refundacje części kosztów poniesionych na wynagrodzenia, nagrody oraz składki na ubezpieczenia społeczne skierowanych bezrobotnych </w:t>
      </w:r>
      <w:r w:rsidRPr="00FD7D10">
        <w:rPr>
          <w:rFonts w:ascii="Arial" w:hAnsi="Arial" w:cs="Arial"/>
          <w:sz w:val="24"/>
          <w:szCs w:val="24"/>
        </w:rPr>
        <w:t>na okres</w:t>
      </w:r>
      <w:r w:rsidR="00721FA6" w:rsidRPr="00FD7D10">
        <w:rPr>
          <w:rFonts w:ascii="Arial" w:hAnsi="Arial" w:cs="Arial"/>
          <w:sz w:val="24"/>
          <w:szCs w:val="24"/>
        </w:rPr>
        <w:t> </w:t>
      </w:r>
      <w:r w:rsidR="00DA49AE">
        <w:rPr>
          <w:rFonts w:ascii="Arial" w:hAnsi="Arial" w:cs="Arial"/>
          <w:sz w:val="24"/>
          <w:szCs w:val="24"/>
        </w:rPr>
        <w:br/>
      </w:r>
      <w:r w:rsidR="00972E7C" w:rsidRPr="00FD7D10">
        <w:rPr>
          <w:rFonts w:ascii="Arial" w:hAnsi="Arial" w:cs="Arial"/>
          <w:b/>
          <w:bCs/>
          <w:sz w:val="24"/>
          <w:szCs w:val="24"/>
        </w:rPr>
        <w:t>od 3</w:t>
      </w:r>
      <w:r w:rsidR="00972E7C" w:rsidRPr="00FD7D10">
        <w:rPr>
          <w:rFonts w:ascii="Arial" w:hAnsi="Arial" w:cs="Arial"/>
          <w:sz w:val="24"/>
          <w:szCs w:val="24"/>
        </w:rPr>
        <w:t xml:space="preserve"> </w:t>
      </w:r>
      <w:r w:rsidR="0054162E" w:rsidRPr="00FD7D10">
        <w:rPr>
          <w:rFonts w:ascii="Arial" w:hAnsi="Arial" w:cs="Arial"/>
          <w:b/>
          <w:bCs/>
          <w:sz w:val="24"/>
          <w:szCs w:val="24"/>
        </w:rPr>
        <w:t>do</w:t>
      </w:r>
      <w:r w:rsidR="00721FA6" w:rsidRPr="00FD7D10">
        <w:rPr>
          <w:rFonts w:ascii="Arial" w:hAnsi="Arial" w:cs="Arial"/>
          <w:b/>
          <w:bCs/>
          <w:sz w:val="24"/>
          <w:szCs w:val="24"/>
        </w:rPr>
        <w:t> </w:t>
      </w:r>
      <w:r w:rsidR="00972E7C" w:rsidRPr="00FD7D10">
        <w:rPr>
          <w:rFonts w:ascii="Arial" w:hAnsi="Arial" w:cs="Arial"/>
          <w:b/>
          <w:bCs/>
          <w:sz w:val="24"/>
          <w:szCs w:val="24"/>
        </w:rPr>
        <w:t>12</w:t>
      </w:r>
      <w:r w:rsidR="00721FA6" w:rsidRPr="00FD7D10">
        <w:rPr>
          <w:rFonts w:ascii="Arial" w:hAnsi="Arial" w:cs="Arial"/>
          <w:b/>
          <w:bCs/>
          <w:sz w:val="24"/>
          <w:szCs w:val="24"/>
        </w:rPr>
        <w:t> </w:t>
      </w:r>
      <w:r w:rsidR="0054162E" w:rsidRPr="00FD7D10">
        <w:rPr>
          <w:rFonts w:ascii="Arial" w:hAnsi="Arial" w:cs="Arial"/>
          <w:b/>
          <w:bCs/>
          <w:sz w:val="24"/>
          <w:szCs w:val="24"/>
        </w:rPr>
        <w:t>miesię</w:t>
      </w:r>
      <w:r w:rsidRPr="00FD7D10">
        <w:rPr>
          <w:rFonts w:ascii="Arial" w:hAnsi="Arial" w:cs="Arial"/>
          <w:b/>
          <w:bCs/>
          <w:sz w:val="24"/>
          <w:szCs w:val="24"/>
        </w:rPr>
        <w:t>cy</w:t>
      </w:r>
      <w:r w:rsidRPr="00FD7D10">
        <w:rPr>
          <w:rFonts w:ascii="Arial" w:hAnsi="Arial" w:cs="Arial"/>
          <w:sz w:val="24"/>
          <w:szCs w:val="24"/>
        </w:rPr>
        <w:t xml:space="preserve"> – na podstawie art. </w:t>
      </w:r>
      <w:r w:rsidR="00972E7C" w:rsidRPr="00FD7D10">
        <w:rPr>
          <w:rFonts w:ascii="Arial" w:hAnsi="Arial" w:cs="Arial"/>
          <w:sz w:val="24"/>
          <w:szCs w:val="24"/>
        </w:rPr>
        <w:t>135</w:t>
      </w:r>
      <w:r w:rsidRPr="00FD7D10">
        <w:rPr>
          <w:rFonts w:ascii="Arial" w:hAnsi="Arial" w:cs="Arial"/>
          <w:sz w:val="24"/>
          <w:szCs w:val="24"/>
        </w:rPr>
        <w:t xml:space="preserve"> </w:t>
      </w:r>
      <w:r w:rsidR="00053B80" w:rsidRPr="00FD7D10">
        <w:rPr>
          <w:rFonts w:ascii="Arial" w:hAnsi="Arial" w:cs="Arial"/>
          <w:sz w:val="24"/>
          <w:szCs w:val="24"/>
        </w:rPr>
        <w:t xml:space="preserve">ust. </w:t>
      </w:r>
      <w:r w:rsidR="00972E7C" w:rsidRPr="00FD7D10">
        <w:rPr>
          <w:rFonts w:ascii="Arial" w:hAnsi="Arial" w:cs="Arial"/>
          <w:sz w:val="24"/>
          <w:szCs w:val="24"/>
        </w:rPr>
        <w:t>4</w:t>
      </w:r>
      <w:r w:rsidR="00053B80" w:rsidRPr="00FD7D10">
        <w:rPr>
          <w:rFonts w:ascii="Arial" w:hAnsi="Arial" w:cs="Arial"/>
          <w:sz w:val="24"/>
          <w:szCs w:val="24"/>
        </w:rPr>
        <w:t xml:space="preserve"> </w:t>
      </w:r>
      <w:r w:rsidRPr="00FD7D10">
        <w:rPr>
          <w:rFonts w:ascii="Arial" w:hAnsi="Arial" w:cs="Arial"/>
          <w:sz w:val="24"/>
          <w:szCs w:val="24"/>
        </w:rPr>
        <w:t>ustawy o rynku</w:t>
      </w:r>
      <w:r w:rsidR="0054162E" w:rsidRPr="00FD7D10">
        <w:rPr>
          <w:rFonts w:ascii="Arial" w:hAnsi="Arial" w:cs="Arial"/>
          <w:sz w:val="24"/>
          <w:szCs w:val="24"/>
        </w:rPr>
        <w:t xml:space="preserve"> pracy</w:t>
      </w:r>
      <w:r w:rsidR="00972E7C" w:rsidRPr="00FD7D10">
        <w:rPr>
          <w:rFonts w:ascii="Arial" w:hAnsi="Arial" w:cs="Arial"/>
          <w:sz w:val="24"/>
          <w:szCs w:val="24"/>
        </w:rPr>
        <w:t xml:space="preserve"> i służbach zatrudnienia</w:t>
      </w:r>
      <w:r w:rsidR="0054162E" w:rsidRPr="00FD7D10">
        <w:rPr>
          <w:rFonts w:ascii="Arial" w:hAnsi="Arial" w:cs="Arial"/>
          <w:sz w:val="24"/>
          <w:szCs w:val="24"/>
        </w:rPr>
        <w:t xml:space="preserve">, </w:t>
      </w:r>
      <w:r w:rsidR="0054162E" w:rsidRPr="00721FA6">
        <w:rPr>
          <w:rFonts w:ascii="Arial" w:hAnsi="Arial" w:cs="Arial"/>
          <w:sz w:val="24"/>
          <w:szCs w:val="24"/>
        </w:rPr>
        <w:t xml:space="preserve">pracodawca zobowiązany jest do utrzymania w zatrudnieniu skierowanego bezrobotnego </w:t>
      </w:r>
      <w:r w:rsidR="00DA49AE">
        <w:rPr>
          <w:rFonts w:ascii="Arial" w:hAnsi="Arial" w:cs="Arial"/>
          <w:sz w:val="24"/>
          <w:szCs w:val="24"/>
        </w:rPr>
        <w:br/>
      </w:r>
      <w:r w:rsidR="0054162E" w:rsidRPr="00721FA6">
        <w:rPr>
          <w:rFonts w:ascii="Arial" w:hAnsi="Arial" w:cs="Arial"/>
          <w:sz w:val="24"/>
          <w:szCs w:val="24"/>
        </w:rPr>
        <w:t xml:space="preserve">po zakończeniu okresu refundacji przez okres </w:t>
      </w:r>
      <w:r w:rsidR="00972E7C">
        <w:rPr>
          <w:rFonts w:ascii="Arial" w:hAnsi="Arial" w:cs="Arial"/>
          <w:sz w:val="24"/>
          <w:szCs w:val="24"/>
        </w:rPr>
        <w:t xml:space="preserve">równy połowie okresu </w:t>
      </w:r>
      <w:r w:rsidR="006822FC" w:rsidRPr="00247492">
        <w:rPr>
          <w:rFonts w:ascii="Arial" w:hAnsi="Arial" w:cs="Arial"/>
          <w:sz w:val="24"/>
          <w:szCs w:val="24"/>
        </w:rPr>
        <w:t>tej</w:t>
      </w:r>
      <w:r w:rsidR="006822FC">
        <w:rPr>
          <w:rFonts w:ascii="Arial" w:hAnsi="Arial" w:cs="Arial"/>
          <w:sz w:val="24"/>
          <w:szCs w:val="24"/>
        </w:rPr>
        <w:t xml:space="preserve"> </w:t>
      </w:r>
      <w:r w:rsidR="00972E7C">
        <w:rPr>
          <w:rFonts w:ascii="Arial" w:hAnsi="Arial" w:cs="Arial"/>
          <w:sz w:val="24"/>
          <w:szCs w:val="24"/>
        </w:rPr>
        <w:t>refundacji</w:t>
      </w:r>
      <w:r w:rsidR="00A76398">
        <w:rPr>
          <w:rFonts w:ascii="Arial" w:hAnsi="Arial" w:cs="Arial"/>
          <w:sz w:val="24"/>
          <w:szCs w:val="24"/>
        </w:rPr>
        <w:t>.</w:t>
      </w:r>
    </w:p>
    <w:p w14:paraId="3B4A6D72" w14:textId="1F1E380C" w:rsidR="007F37AF" w:rsidRPr="00EB693A" w:rsidRDefault="0054162E" w:rsidP="00A91251">
      <w:pPr>
        <w:pStyle w:val="Akapitzlist"/>
        <w:numPr>
          <w:ilvl w:val="0"/>
          <w:numId w:val="20"/>
        </w:numPr>
        <w:suppressAutoHyphens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EB693A">
        <w:rPr>
          <w:rFonts w:ascii="Arial" w:hAnsi="Arial" w:cs="Arial"/>
          <w:sz w:val="24"/>
          <w:szCs w:val="24"/>
        </w:rPr>
        <w:t>Refundację, o której mowa w ust.</w:t>
      </w:r>
      <w:r w:rsidR="000C44A0">
        <w:rPr>
          <w:rFonts w:ascii="Arial" w:hAnsi="Arial" w:cs="Arial"/>
          <w:sz w:val="24"/>
          <w:szCs w:val="24"/>
        </w:rPr>
        <w:t xml:space="preserve"> </w:t>
      </w:r>
      <w:r w:rsidRPr="00EB693A">
        <w:rPr>
          <w:rFonts w:ascii="Arial" w:hAnsi="Arial" w:cs="Arial"/>
          <w:sz w:val="24"/>
          <w:szCs w:val="24"/>
        </w:rPr>
        <w:t xml:space="preserve">2, przyznaje z upoważnienia Starosty – Dyrektor </w:t>
      </w:r>
      <w:r w:rsidR="006A5BFE">
        <w:rPr>
          <w:rFonts w:ascii="Arial" w:hAnsi="Arial" w:cs="Arial"/>
          <w:sz w:val="24"/>
          <w:szCs w:val="24"/>
        </w:rPr>
        <w:t>PUP</w:t>
      </w:r>
      <w:r w:rsidRPr="00EB693A">
        <w:rPr>
          <w:rFonts w:ascii="Arial" w:hAnsi="Arial" w:cs="Arial"/>
          <w:sz w:val="24"/>
          <w:szCs w:val="24"/>
        </w:rPr>
        <w:t xml:space="preserve"> </w:t>
      </w:r>
      <w:r w:rsidR="006A5BFE">
        <w:rPr>
          <w:rFonts w:ascii="Arial" w:hAnsi="Arial" w:cs="Arial"/>
          <w:sz w:val="24"/>
          <w:szCs w:val="24"/>
        </w:rPr>
        <w:br/>
      </w:r>
      <w:r w:rsidRPr="00EB693A">
        <w:rPr>
          <w:rFonts w:ascii="Arial" w:hAnsi="Arial" w:cs="Arial"/>
          <w:sz w:val="24"/>
          <w:szCs w:val="24"/>
        </w:rPr>
        <w:t>w Rzeszowie na podstawie umowy cywilnoprawnej zawartej na piśmie.</w:t>
      </w:r>
    </w:p>
    <w:p w14:paraId="3155711A" w14:textId="6AC5CCDA" w:rsidR="002109CD" w:rsidRDefault="00552F4D" w:rsidP="00A91251">
      <w:pPr>
        <w:pStyle w:val="Akapitzlist"/>
        <w:numPr>
          <w:ilvl w:val="0"/>
          <w:numId w:val="20"/>
        </w:numPr>
        <w:suppressAutoHyphens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EB693A">
        <w:rPr>
          <w:rFonts w:ascii="Arial" w:hAnsi="Arial" w:cs="Arial"/>
          <w:sz w:val="24"/>
          <w:szCs w:val="24"/>
        </w:rPr>
        <w:t>Prace</w:t>
      </w:r>
      <w:r w:rsidR="002109CD" w:rsidRPr="00EB693A">
        <w:rPr>
          <w:rFonts w:ascii="Arial" w:hAnsi="Arial" w:cs="Arial"/>
          <w:sz w:val="24"/>
          <w:szCs w:val="24"/>
        </w:rPr>
        <w:t xml:space="preserve"> interwencyjn</w:t>
      </w:r>
      <w:r w:rsidRPr="00EB693A">
        <w:rPr>
          <w:rFonts w:ascii="Arial" w:hAnsi="Arial" w:cs="Arial"/>
          <w:sz w:val="24"/>
          <w:szCs w:val="24"/>
        </w:rPr>
        <w:t>e mogą być organizowane u wnioskodawcy</w:t>
      </w:r>
      <w:r w:rsidR="002109CD" w:rsidRPr="00EB693A">
        <w:rPr>
          <w:rFonts w:ascii="Arial" w:hAnsi="Arial" w:cs="Arial"/>
          <w:sz w:val="24"/>
          <w:szCs w:val="24"/>
        </w:rPr>
        <w:t>:</w:t>
      </w:r>
    </w:p>
    <w:p w14:paraId="124C92DD" w14:textId="77777777" w:rsidR="00D70C04" w:rsidRDefault="00D70C04" w:rsidP="00D70C04">
      <w:pPr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14:paraId="2CD4F582" w14:textId="4978B655" w:rsidR="00D70C04" w:rsidRPr="00FD7D10" w:rsidRDefault="00D70C04" w:rsidP="00A02CFF">
      <w:pPr>
        <w:suppressAutoHyphens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FD7D10">
        <w:rPr>
          <w:rFonts w:ascii="Arial" w:hAnsi="Arial" w:cs="Arial"/>
          <w:sz w:val="24"/>
          <w:szCs w:val="24"/>
        </w:rPr>
        <w:t xml:space="preserve">1) jeżeli osoby reprezentujące podmiot ubiegający się o organizację prac interwencyjnych lub robót publicznych lub osoby nim zarządzające w okresie ostatnich 2 lat nie były prawomocnie skazane za przestępstwo składania fałszywych zeznań lub oświadczeń, przestępstwo przeciwko wiarygodności dokumentów lub przeciwko obrotowi gospodarczemu i interesom majątkowym </w:t>
      </w:r>
      <w:r w:rsidR="00DA49AE">
        <w:rPr>
          <w:rFonts w:ascii="Arial" w:hAnsi="Arial" w:cs="Arial"/>
          <w:sz w:val="24"/>
          <w:szCs w:val="24"/>
        </w:rPr>
        <w:br/>
      </w:r>
      <w:r w:rsidRPr="00FD7D10">
        <w:rPr>
          <w:rFonts w:ascii="Arial" w:hAnsi="Arial" w:cs="Arial"/>
          <w:sz w:val="24"/>
          <w:szCs w:val="24"/>
        </w:rPr>
        <w:t xml:space="preserve">w obrocie cywilnoprawnym, przestępstwo przeciwko prawom osób wykonujących pracę </w:t>
      </w:r>
      <w:r w:rsidRPr="00FD7D10">
        <w:rPr>
          <w:rFonts w:ascii="Arial" w:hAnsi="Arial" w:cs="Arial"/>
          <w:sz w:val="24"/>
          <w:szCs w:val="24"/>
        </w:rPr>
        <w:lastRenderedPageBreak/>
        <w:t>zarobkową, na podstawie ustawy z dnia 6</w:t>
      </w:r>
      <w:r w:rsidR="00A02CFF" w:rsidRPr="00FD7D10">
        <w:rPr>
          <w:rFonts w:ascii="Arial" w:hAnsi="Arial" w:cs="Arial"/>
          <w:sz w:val="24"/>
          <w:szCs w:val="24"/>
        </w:rPr>
        <w:t xml:space="preserve"> </w:t>
      </w:r>
      <w:r w:rsidRPr="00FD7D10">
        <w:rPr>
          <w:rFonts w:ascii="Arial" w:hAnsi="Arial" w:cs="Arial"/>
          <w:sz w:val="24"/>
          <w:szCs w:val="24"/>
        </w:rPr>
        <w:t>czerwca 1997 r. – Kodeks karny</w:t>
      </w:r>
      <w:r w:rsidR="00445EC7">
        <w:rPr>
          <w:rFonts w:ascii="Arial" w:hAnsi="Arial" w:cs="Arial"/>
          <w:sz w:val="24"/>
          <w:szCs w:val="24"/>
        </w:rPr>
        <w:t xml:space="preserve"> </w:t>
      </w:r>
      <w:r w:rsidR="00445EC7" w:rsidRPr="00445EC7">
        <w:rPr>
          <w:rFonts w:ascii="Arial" w:hAnsi="Arial" w:cs="Arial"/>
          <w:sz w:val="24"/>
          <w:szCs w:val="24"/>
        </w:rPr>
        <w:t>(Dz.U. z 2025 r. poz. 383)</w:t>
      </w:r>
      <w:r w:rsidRPr="00FD7D10">
        <w:rPr>
          <w:rFonts w:ascii="Arial" w:hAnsi="Arial" w:cs="Arial"/>
          <w:sz w:val="24"/>
          <w:szCs w:val="24"/>
        </w:rPr>
        <w:t>, przestępstwo skarbowe na podstawie ustawy z dnia 10</w:t>
      </w:r>
      <w:r w:rsidR="00A02CFF" w:rsidRPr="00FD7D10">
        <w:rPr>
          <w:rFonts w:ascii="Arial" w:hAnsi="Arial" w:cs="Arial"/>
          <w:sz w:val="24"/>
          <w:szCs w:val="24"/>
        </w:rPr>
        <w:t xml:space="preserve"> </w:t>
      </w:r>
      <w:r w:rsidRPr="00FD7D10">
        <w:rPr>
          <w:rFonts w:ascii="Arial" w:hAnsi="Arial" w:cs="Arial"/>
          <w:sz w:val="24"/>
          <w:szCs w:val="24"/>
        </w:rPr>
        <w:t xml:space="preserve">września 1999 r. – Kodeks karny skarbowy (Dz. U. z 2024 r. poz. 628 </w:t>
      </w:r>
      <w:r w:rsidR="00445EC7">
        <w:rPr>
          <w:rFonts w:ascii="Arial" w:hAnsi="Arial" w:cs="Arial"/>
          <w:sz w:val="24"/>
          <w:szCs w:val="24"/>
        </w:rPr>
        <w:t>ze zm.</w:t>
      </w:r>
      <w:r w:rsidRPr="00FD7D10">
        <w:rPr>
          <w:rFonts w:ascii="Arial" w:hAnsi="Arial" w:cs="Arial"/>
          <w:sz w:val="24"/>
          <w:szCs w:val="24"/>
        </w:rPr>
        <w:t>) lub za</w:t>
      </w:r>
      <w:r w:rsidR="00A02CFF" w:rsidRPr="00FD7D10">
        <w:rPr>
          <w:rFonts w:ascii="Arial" w:hAnsi="Arial" w:cs="Arial"/>
          <w:sz w:val="24"/>
          <w:szCs w:val="24"/>
        </w:rPr>
        <w:t xml:space="preserve"> </w:t>
      </w:r>
      <w:r w:rsidRPr="00FD7D10">
        <w:rPr>
          <w:rFonts w:ascii="Arial" w:hAnsi="Arial" w:cs="Arial"/>
          <w:sz w:val="24"/>
          <w:szCs w:val="24"/>
        </w:rPr>
        <w:t xml:space="preserve">odpowiedni czyn zabroniony określony </w:t>
      </w:r>
      <w:r w:rsidR="00DA49AE">
        <w:rPr>
          <w:rFonts w:ascii="Arial" w:hAnsi="Arial" w:cs="Arial"/>
          <w:sz w:val="24"/>
          <w:szCs w:val="24"/>
        </w:rPr>
        <w:br/>
      </w:r>
      <w:r w:rsidRPr="00FD7D10">
        <w:rPr>
          <w:rFonts w:ascii="Arial" w:hAnsi="Arial" w:cs="Arial"/>
          <w:sz w:val="24"/>
          <w:szCs w:val="24"/>
        </w:rPr>
        <w:t>w przepisach prawa obcego;</w:t>
      </w:r>
    </w:p>
    <w:p w14:paraId="00DB3819" w14:textId="77777777" w:rsidR="00D70C04" w:rsidRPr="00FD7D10" w:rsidRDefault="00D70C04" w:rsidP="00D70C04">
      <w:pPr>
        <w:suppressAutoHyphens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FD7D10">
        <w:rPr>
          <w:rFonts w:ascii="Arial" w:hAnsi="Arial" w:cs="Arial"/>
          <w:sz w:val="24"/>
          <w:szCs w:val="24"/>
        </w:rPr>
        <w:t>2) który na dzień złożenia wniosku nie zalega z:</w:t>
      </w:r>
    </w:p>
    <w:p w14:paraId="3106B138" w14:textId="36F7B252" w:rsidR="00D70C04" w:rsidRPr="00FD7D10" w:rsidRDefault="00D70C04" w:rsidP="00A02CFF">
      <w:pPr>
        <w:suppressAutoHyphens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FD7D10">
        <w:rPr>
          <w:rFonts w:ascii="Arial" w:hAnsi="Arial" w:cs="Arial"/>
          <w:sz w:val="24"/>
          <w:szCs w:val="24"/>
        </w:rPr>
        <w:t>a) wypłacaniem wynagrodzeń pracownikom, z opłacaniem należnych składek</w:t>
      </w:r>
      <w:r w:rsidR="00A02CFF" w:rsidRPr="00FD7D10">
        <w:rPr>
          <w:rFonts w:ascii="Arial" w:hAnsi="Arial" w:cs="Arial"/>
          <w:sz w:val="24"/>
          <w:szCs w:val="24"/>
        </w:rPr>
        <w:t xml:space="preserve"> </w:t>
      </w:r>
      <w:r w:rsidRPr="00FD7D10">
        <w:rPr>
          <w:rFonts w:ascii="Arial" w:hAnsi="Arial" w:cs="Arial"/>
          <w:sz w:val="24"/>
          <w:szCs w:val="24"/>
        </w:rPr>
        <w:t>na ubezpieczenia</w:t>
      </w:r>
      <w:r w:rsidR="00A02CFF" w:rsidRPr="00FD7D10">
        <w:rPr>
          <w:rFonts w:ascii="Arial" w:hAnsi="Arial" w:cs="Arial"/>
          <w:sz w:val="24"/>
          <w:szCs w:val="24"/>
        </w:rPr>
        <w:t xml:space="preserve"> </w:t>
      </w:r>
      <w:r w:rsidRPr="00FD7D10">
        <w:rPr>
          <w:rFonts w:ascii="Arial" w:hAnsi="Arial" w:cs="Arial"/>
          <w:sz w:val="24"/>
          <w:szCs w:val="24"/>
        </w:rPr>
        <w:t>społeczne, ubezpieczenie zdrowotne, Fundusz Pracy, Fundusz</w:t>
      </w:r>
      <w:r w:rsidR="00A02CFF" w:rsidRPr="00FD7D10">
        <w:rPr>
          <w:rFonts w:ascii="Arial" w:hAnsi="Arial" w:cs="Arial"/>
          <w:sz w:val="24"/>
          <w:szCs w:val="24"/>
        </w:rPr>
        <w:t xml:space="preserve"> </w:t>
      </w:r>
      <w:r w:rsidRPr="00FD7D10">
        <w:rPr>
          <w:rFonts w:ascii="Arial" w:hAnsi="Arial" w:cs="Arial"/>
          <w:sz w:val="24"/>
          <w:szCs w:val="24"/>
        </w:rPr>
        <w:t>Gwarantowanych Świadczeń Pracowniczych, Fundusz Solidarnościowy i Fundusz</w:t>
      </w:r>
      <w:r w:rsidR="00A02CFF" w:rsidRPr="00FD7D10">
        <w:rPr>
          <w:rFonts w:ascii="Arial" w:hAnsi="Arial" w:cs="Arial"/>
          <w:sz w:val="24"/>
          <w:szCs w:val="24"/>
        </w:rPr>
        <w:t xml:space="preserve"> </w:t>
      </w:r>
      <w:r w:rsidRPr="00FD7D10">
        <w:rPr>
          <w:rFonts w:ascii="Arial" w:hAnsi="Arial" w:cs="Arial"/>
          <w:sz w:val="24"/>
          <w:szCs w:val="24"/>
        </w:rPr>
        <w:t xml:space="preserve">Emerytur Pomostowych oraz z wpłatami </w:t>
      </w:r>
      <w:r w:rsidR="00DA49AE">
        <w:rPr>
          <w:rFonts w:ascii="Arial" w:hAnsi="Arial" w:cs="Arial"/>
          <w:sz w:val="24"/>
          <w:szCs w:val="24"/>
        </w:rPr>
        <w:br/>
      </w:r>
      <w:r w:rsidRPr="00FD7D10">
        <w:rPr>
          <w:rFonts w:ascii="Arial" w:hAnsi="Arial" w:cs="Arial"/>
          <w:sz w:val="24"/>
          <w:szCs w:val="24"/>
        </w:rPr>
        <w:t>na Państwowy Fundusz Rehabilitacji Osób</w:t>
      </w:r>
      <w:r w:rsidR="00A02CFF" w:rsidRPr="00FD7D10">
        <w:rPr>
          <w:rFonts w:ascii="Arial" w:hAnsi="Arial" w:cs="Arial"/>
          <w:sz w:val="24"/>
          <w:szCs w:val="24"/>
        </w:rPr>
        <w:t xml:space="preserve"> </w:t>
      </w:r>
      <w:r w:rsidRPr="00FD7D10">
        <w:rPr>
          <w:rFonts w:ascii="Arial" w:hAnsi="Arial" w:cs="Arial"/>
          <w:sz w:val="24"/>
          <w:szCs w:val="24"/>
        </w:rPr>
        <w:t>Niepełnosprawnych,</w:t>
      </w:r>
    </w:p>
    <w:p w14:paraId="17E1B0C2" w14:textId="77777777" w:rsidR="00D70C04" w:rsidRPr="00FD7D10" w:rsidRDefault="00D70C04" w:rsidP="00A02CFF">
      <w:pPr>
        <w:suppressAutoHyphens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FD7D10">
        <w:rPr>
          <w:rFonts w:ascii="Arial" w:hAnsi="Arial" w:cs="Arial"/>
          <w:sz w:val="24"/>
          <w:szCs w:val="24"/>
        </w:rPr>
        <w:t>b) opłacaniem należnych składek na ubezpieczenie społeczne rolników lub na</w:t>
      </w:r>
    </w:p>
    <w:p w14:paraId="4846B07B" w14:textId="77777777" w:rsidR="00D70C04" w:rsidRPr="00FD7D10" w:rsidRDefault="00D70C04" w:rsidP="00A02CFF">
      <w:pPr>
        <w:suppressAutoHyphens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FD7D10">
        <w:rPr>
          <w:rFonts w:ascii="Arial" w:hAnsi="Arial" w:cs="Arial"/>
          <w:sz w:val="24"/>
          <w:szCs w:val="24"/>
        </w:rPr>
        <w:t>ubezpieczenie zdrowotne,</w:t>
      </w:r>
    </w:p>
    <w:p w14:paraId="2916D8CB" w14:textId="5AED4CC0" w:rsidR="00D70C04" w:rsidRPr="00FD7D10" w:rsidRDefault="00D70C04" w:rsidP="00A02CFF">
      <w:pPr>
        <w:suppressAutoHyphens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FD7D10">
        <w:rPr>
          <w:rFonts w:ascii="Arial" w:hAnsi="Arial" w:cs="Arial"/>
          <w:sz w:val="24"/>
          <w:szCs w:val="24"/>
        </w:rPr>
        <w:t>c) opłacaniem innych danin publicznych.</w:t>
      </w:r>
    </w:p>
    <w:p w14:paraId="25260271" w14:textId="00F7FE72" w:rsidR="00AF47F0" w:rsidRPr="00095851" w:rsidRDefault="00231E42" w:rsidP="00095851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095851">
        <w:rPr>
          <w:rFonts w:ascii="Arial" w:hAnsi="Arial" w:cs="Arial"/>
          <w:sz w:val="24"/>
          <w:szCs w:val="24"/>
        </w:rPr>
        <w:t xml:space="preserve">nie posiada nieuregulowanych w terminie zobowiązań </w:t>
      </w:r>
      <w:r w:rsidR="002A59A0" w:rsidRPr="00095851">
        <w:rPr>
          <w:rFonts w:ascii="Arial" w:hAnsi="Arial" w:cs="Arial"/>
          <w:sz w:val="24"/>
          <w:szCs w:val="24"/>
        </w:rPr>
        <w:t>finansowych w stosunku do tut. Urzędu,</w:t>
      </w:r>
    </w:p>
    <w:p w14:paraId="01A0F69D" w14:textId="28794323" w:rsidR="00231E42" w:rsidRPr="00844748" w:rsidRDefault="00AF47F0" w:rsidP="00095851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844748">
        <w:rPr>
          <w:rFonts w:ascii="Arial" w:hAnsi="Arial" w:cs="Arial"/>
          <w:sz w:val="24"/>
          <w:szCs w:val="24"/>
        </w:rPr>
        <w:t xml:space="preserve">nie znajduje się w stanie likwidacji lub upadłości, nie jest prowadzone przeciwko niemu postępowanie egzekucyjne w trybie sądowym lub administracyjnym, </w:t>
      </w:r>
    </w:p>
    <w:p w14:paraId="7BDC8E2D" w14:textId="77777777" w:rsidR="002109CD" w:rsidRPr="00EB693A" w:rsidRDefault="006A06A1" w:rsidP="00095851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844748">
        <w:rPr>
          <w:rFonts w:ascii="Arial" w:hAnsi="Arial" w:cs="Arial"/>
          <w:sz w:val="24"/>
          <w:szCs w:val="24"/>
        </w:rPr>
        <w:t xml:space="preserve">w okresie 365 dni przed dniem złożenia wniosku nie został ukarany lub nie został skazany prawomocnym wyrokiem za naruszenie przepisów prawa pracy albo nie jest objęty postępowaniem dotyczącym naruszenia przepisów </w:t>
      </w:r>
      <w:r w:rsidRPr="00EB693A">
        <w:rPr>
          <w:rFonts w:ascii="Arial" w:hAnsi="Arial" w:cs="Arial"/>
          <w:sz w:val="24"/>
          <w:szCs w:val="24"/>
        </w:rPr>
        <w:t>prawa pracy;</w:t>
      </w:r>
    </w:p>
    <w:p w14:paraId="57475FC0" w14:textId="5AAC772D" w:rsidR="006A06A1" w:rsidRPr="00D5104F" w:rsidRDefault="00400605" w:rsidP="00095851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EB693A">
        <w:rPr>
          <w:rFonts w:ascii="Arial" w:hAnsi="Arial" w:cs="Arial"/>
          <w:sz w:val="24"/>
          <w:szCs w:val="24"/>
        </w:rPr>
        <w:t>zatrudnia osoby bezrobotne w ramach prac interwencyjnych</w:t>
      </w:r>
      <w:r w:rsidR="006A06A1" w:rsidRPr="00EB693A">
        <w:rPr>
          <w:rFonts w:ascii="Arial" w:hAnsi="Arial" w:cs="Arial"/>
          <w:sz w:val="24"/>
          <w:szCs w:val="24"/>
        </w:rPr>
        <w:t xml:space="preserve"> na terenie</w:t>
      </w:r>
      <w:r w:rsidR="00CA5E26">
        <w:rPr>
          <w:rFonts w:ascii="Arial" w:hAnsi="Arial" w:cs="Arial"/>
          <w:sz w:val="24"/>
          <w:szCs w:val="24"/>
        </w:rPr>
        <w:t xml:space="preserve"> obsługiwanym przez Powiatowy Urząd </w:t>
      </w:r>
      <w:r w:rsidR="00D5104F" w:rsidRPr="00D5104F">
        <w:rPr>
          <w:rFonts w:ascii="Arial" w:hAnsi="Arial" w:cs="Arial"/>
          <w:sz w:val="24"/>
          <w:szCs w:val="24"/>
        </w:rPr>
        <w:t>P</w:t>
      </w:r>
      <w:r w:rsidR="00CA5E26" w:rsidRPr="00D5104F">
        <w:rPr>
          <w:rFonts w:ascii="Arial" w:hAnsi="Arial" w:cs="Arial"/>
          <w:sz w:val="24"/>
          <w:szCs w:val="24"/>
        </w:rPr>
        <w:t>racy w Rzeszowie</w:t>
      </w:r>
      <w:r w:rsidR="006A06A1" w:rsidRPr="00D5104F">
        <w:rPr>
          <w:rFonts w:ascii="Arial" w:hAnsi="Arial" w:cs="Arial"/>
          <w:sz w:val="24"/>
          <w:szCs w:val="24"/>
        </w:rPr>
        <w:t>;</w:t>
      </w:r>
    </w:p>
    <w:p w14:paraId="42982F0B" w14:textId="77777777" w:rsidR="00C104F9" w:rsidRPr="00EB693A" w:rsidRDefault="00FC0702" w:rsidP="00A53E23">
      <w:pPr>
        <w:pStyle w:val="Akapitzlist"/>
        <w:suppressAutoHyphens/>
        <w:spacing w:before="240" w:after="0" w:line="480" w:lineRule="auto"/>
        <w:ind w:left="0"/>
        <w:contextualSpacing w:val="0"/>
        <w:jc w:val="center"/>
        <w:rPr>
          <w:rFonts w:ascii="Arial" w:hAnsi="Arial" w:cs="Arial"/>
          <w:b/>
          <w:sz w:val="28"/>
          <w:szCs w:val="28"/>
        </w:rPr>
      </w:pPr>
      <w:r w:rsidRPr="00EB693A">
        <w:rPr>
          <w:rFonts w:ascii="Arial" w:hAnsi="Arial" w:cs="Arial"/>
          <w:b/>
          <w:sz w:val="28"/>
          <w:szCs w:val="28"/>
        </w:rPr>
        <w:t xml:space="preserve">V. </w:t>
      </w:r>
      <w:r w:rsidR="00EB693A" w:rsidRPr="00EB693A">
        <w:rPr>
          <w:rFonts w:ascii="Arial" w:hAnsi="Arial" w:cs="Arial"/>
          <w:b/>
          <w:sz w:val="28"/>
          <w:szCs w:val="28"/>
        </w:rPr>
        <w:t>Warunki realizacji umowy</w:t>
      </w:r>
    </w:p>
    <w:p w14:paraId="63517F80" w14:textId="5FEEAD4C" w:rsidR="00FD6E57" w:rsidRPr="009D5FF6" w:rsidRDefault="00C104F9" w:rsidP="00A9125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D5FF6">
        <w:rPr>
          <w:rFonts w:ascii="Arial" w:hAnsi="Arial" w:cs="Arial"/>
          <w:sz w:val="24"/>
          <w:szCs w:val="24"/>
        </w:rPr>
        <w:t>Podstawą refundacji kosztów wynagrodzenia i skł</w:t>
      </w:r>
      <w:r w:rsidR="00A450D1" w:rsidRPr="009D5FF6">
        <w:rPr>
          <w:rFonts w:ascii="Arial" w:hAnsi="Arial" w:cs="Arial"/>
          <w:sz w:val="24"/>
          <w:szCs w:val="24"/>
        </w:rPr>
        <w:t xml:space="preserve">adek na ubezpieczenia społeczne </w:t>
      </w:r>
      <w:r w:rsidRPr="009D5FF6">
        <w:rPr>
          <w:rFonts w:ascii="Arial" w:hAnsi="Arial" w:cs="Arial"/>
          <w:sz w:val="24"/>
          <w:szCs w:val="24"/>
        </w:rPr>
        <w:t>w ramach prac interwencyjnych jest umowa cywilnoprawna zawarta w formie pis</w:t>
      </w:r>
      <w:r w:rsidR="00A450D1" w:rsidRPr="009D5FF6">
        <w:rPr>
          <w:rFonts w:ascii="Arial" w:hAnsi="Arial" w:cs="Arial"/>
          <w:sz w:val="24"/>
          <w:szCs w:val="24"/>
        </w:rPr>
        <w:t>emnej pod rygorem nieważności w </w:t>
      </w:r>
      <w:r w:rsidRPr="009D5FF6">
        <w:rPr>
          <w:rFonts w:ascii="Arial" w:hAnsi="Arial" w:cs="Arial"/>
          <w:sz w:val="24"/>
          <w:szCs w:val="24"/>
        </w:rPr>
        <w:t>siedzibie Urzędu</w:t>
      </w:r>
      <w:r w:rsidR="004F29B6">
        <w:rPr>
          <w:rFonts w:ascii="Arial" w:hAnsi="Arial" w:cs="Arial"/>
          <w:sz w:val="24"/>
          <w:szCs w:val="24"/>
        </w:rPr>
        <w:t xml:space="preserve"> </w:t>
      </w:r>
      <w:r w:rsidR="004F29B6" w:rsidRPr="00357337">
        <w:rPr>
          <w:rFonts w:ascii="Arial" w:hAnsi="Arial" w:cs="Arial"/>
          <w:sz w:val="24"/>
          <w:szCs w:val="24"/>
        </w:rPr>
        <w:t>lub</w:t>
      </w:r>
      <w:r w:rsidR="00D679DD" w:rsidRPr="00357337">
        <w:rPr>
          <w:rFonts w:ascii="Arial" w:hAnsi="Arial" w:cs="Arial"/>
          <w:sz w:val="24"/>
          <w:szCs w:val="24"/>
        </w:rPr>
        <w:t xml:space="preserve"> za pomocą środków komunikacji elektronicznej w</w:t>
      </w:r>
      <w:r w:rsidR="00C75B6A" w:rsidRPr="00357337">
        <w:rPr>
          <w:rFonts w:ascii="Arial" w:hAnsi="Arial" w:cs="Arial"/>
          <w:sz w:val="24"/>
          <w:szCs w:val="24"/>
        </w:rPr>
        <w:t> </w:t>
      </w:r>
      <w:r w:rsidR="00D679DD" w:rsidRPr="00357337">
        <w:rPr>
          <w:rFonts w:ascii="Arial" w:hAnsi="Arial" w:cs="Arial"/>
          <w:sz w:val="24"/>
          <w:szCs w:val="24"/>
        </w:rPr>
        <w:t xml:space="preserve">przypadku </w:t>
      </w:r>
      <w:r w:rsidR="00D679DD" w:rsidRPr="00357337">
        <w:rPr>
          <w:rFonts w:ascii="Arial" w:hAnsi="Arial" w:cs="Arial"/>
          <w:b/>
          <w:bCs/>
          <w:sz w:val="24"/>
          <w:szCs w:val="24"/>
        </w:rPr>
        <w:t>posiadania przez wnioskodawcę</w:t>
      </w:r>
      <w:r w:rsidR="00D679DD" w:rsidRPr="00357337">
        <w:rPr>
          <w:rFonts w:ascii="Arial" w:hAnsi="Arial" w:cs="Arial"/>
          <w:sz w:val="24"/>
          <w:szCs w:val="24"/>
        </w:rPr>
        <w:t xml:space="preserve"> </w:t>
      </w:r>
      <w:r w:rsidR="00D679DD" w:rsidRPr="00357337">
        <w:rPr>
          <w:rFonts w:ascii="Arial" w:hAnsi="Arial" w:cs="Arial"/>
          <w:b/>
          <w:bCs/>
          <w:sz w:val="24"/>
          <w:szCs w:val="24"/>
        </w:rPr>
        <w:t>podpisu kwalifikowanego</w:t>
      </w:r>
      <w:r w:rsidR="00436FA2" w:rsidRPr="00357337">
        <w:rPr>
          <w:rFonts w:ascii="Arial" w:hAnsi="Arial" w:cs="Arial"/>
          <w:b/>
          <w:bCs/>
          <w:sz w:val="24"/>
          <w:szCs w:val="24"/>
        </w:rPr>
        <w:t>.</w:t>
      </w:r>
    </w:p>
    <w:p w14:paraId="48954EC8" w14:textId="77777777" w:rsidR="002D2D5F" w:rsidRPr="009D5FF6" w:rsidRDefault="002D2D5F" w:rsidP="00A9125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D5FF6">
        <w:rPr>
          <w:rFonts w:ascii="Arial" w:hAnsi="Arial" w:cs="Arial"/>
          <w:sz w:val="24"/>
          <w:szCs w:val="24"/>
        </w:rPr>
        <w:t>Umowa zawiera w szczególnoś</w:t>
      </w:r>
      <w:r w:rsidR="00A450D1" w:rsidRPr="009D5FF6">
        <w:rPr>
          <w:rFonts w:ascii="Arial" w:hAnsi="Arial" w:cs="Arial"/>
          <w:sz w:val="24"/>
          <w:szCs w:val="24"/>
        </w:rPr>
        <w:t>ci zobowiązanie wnioskodawcy do</w:t>
      </w:r>
      <w:r w:rsidRPr="009D5FF6">
        <w:rPr>
          <w:rFonts w:ascii="Arial" w:hAnsi="Arial" w:cs="Arial"/>
          <w:sz w:val="24"/>
          <w:szCs w:val="24"/>
        </w:rPr>
        <w:t>:</w:t>
      </w:r>
    </w:p>
    <w:p w14:paraId="22FC1D1C" w14:textId="77777777" w:rsidR="002D2D5F" w:rsidRPr="009D5FF6" w:rsidRDefault="002D2D5F" w:rsidP="00A912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D5FF6">
        <w:rPr>
          <w:rFonts w:ascii="Arial" w:hAnsi="Arial" w:cs="Arial"/>
          <w:sz w:val="24"/>
          <w:szCs w:val="24"/>
        </w:rPr>
        <w:t xml:space="preserve">zatrudnienia skierowanego przez Urząd bezrobotnego na stanowisku pracy określonym </w:t>
      </w:r>
      <w:r w:rsidR="00DC6727">
        <w:rPr>
          <w:rFonts w:ascii="Arial" w:hAnsi="Arial" w:cs="Arial"/>
          <w:sz w:val="24"/>
          <w:szCs w:val="24"/>
        </w:rPr>
        <w:br/>
      </w:r>
      <w:r w:rsidRPr="009D5FF6">
        <w:rPr>
          <w:rFonts w:ascii="Arial" w:hAnsi="Arial" w:cs="Arial"/>
          <w:sz w:val="24"/>
          <w:szCs w:val="24"/>
        </w:rPr>
        <w:t>we wniosku;</w:t>
      </w:r>
    </w:p>
    <w:p w14:paraId="3CF57577" w14:textId="50169035" w:rsidR="00EE214C" w:rsidRPr="00AD6ACA" w:rsidRDefault="002D2D5F" w:rsidP="00A912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D6ACA">
        <w:rPr>
          <w:rFonts w:ascii="Arial" w:hAnsi="Arial" w:cs="Arial"/>
          <w:sz w:val="24"/>
          <w:szCs w:val="24"/>
        </w:rPr>
        <w:t>zawarcia umowy o pracę ze skierowanym przez Urząd bezrobotnym na o</w:t>
      </w:r>
      <w:r w:rsidR="007100E1" w:rsidRPr="00AD6ACA">
        <w:rPr>
          <w:rFonts w:ascii="Arial" w:hAnsi="Arial" w:cs="Arial"/>
          <w:sz w:val="24"/>
          <w:szCs w:val="24"/>
        </w:rPr>
        <w:t>kres</w:t>
      </w:r>
      <w:r w:rsidR="004155FE" w:rsidRPr="00AD6ACA">
        <w:rPr>
          <w:rFonts w:ascii="Arial" w:hAnsi="Arial" w:cs="Arial"/>
          <w:sz w:val="24"/>
          <w:szCs w:val="24"/>
        </w:rPr>
        <w:t xml:space="preserve"> </w:t>
      </w:r>
      <w:r w:rsidR="00AD6ACA" w:rsidRPr="00AD6ACA">
        <w:rPr>
          <w:rFonts w:ascii="Arial" w:hAnsi="Arial" w:cs="Arial"/>
          <w:sz w:val="24"/>
          <w:szCs w:val="24"/>
        </w:rPr>
        <w:t>obejmujący łącznie okres refundacji oraz połowę okresu refundacji</w:t>
      </w:r>
      <w:r w:rsidR="00AD6ACA">
        <w:rPr>
          <w:rFonts w:ascii="Arial" w:hAnsi="Arial" w:cs="Arial"/>
          <w:sz w:val="24"/>
          <w:szCs w:val="24"/>
        </w:rPr>
        <w:t xml:space="preserve"> </w:t>
      </w:r>
      <w:r w:rsidR="00716E18" w:rsidRPr="00AD6ACA">
        <w:rPr>
          <w:rFonts w:ascii="Arial" w:hAnsi="Arial" w:cs="Arial"/>
          <w:sz w:val="24"/>
          <w:szCs w:val="24"/>
        </w:rPr>
        <w:t>w pełnym wymiarze czasu pracy</w:t>
      </w:r>
      <w:r w:rsidRPr="00AD6ACA">
        <w:rPr>
          <w:rFonts w:ascii="Arial" w:hAnsi="Arial" w:cs="Arial"/>
          <w:sz w:val="24"/>
          <w:szCs w:val="24"/>
        </w:rPr>
        <w:t>;</w:t>
      </w:r>
    </w:p>
    <w:p w14:paraId="2FA83C36" w14:textId="3C878D98" w:rsidR="008550B4" w:rsidRPr="009D5FF6" w:rsidRDefault="008550B4" w:rsidP="00A912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D5FF6">
        <w:rPr>
          <w:rFonts w:ascii="Arial" w:hAnsi="Arial" w:cs="Arial"/>
          <w:sz w:val="24"/>
          <w:szCs w:val="24"/>
        </w:rPr>
        <w:t>złożenia kserokopii umowy</w:t>
      </w:r>
      <w:r w:rsidR="004155FE" w:rsidRPr="009D5FF6">
        <w:rPr>
          <w:rFonts w:ascii="Arial" w:hAnsi="Arial" w:cs="Arial"/>
          <w:sz w:val="24"/>
          <w:szCs w:val="24"/>
        </w:rPr>
        <w:t xml:space="preserve"> o pracę</w:t>
      </w:r>
      <w:r w:rsidRPr="009D5FF6">
        <w:rPr>
          <w:rFonts w:ascii="Arial" w:hAnsi="Arial" w:cs="Arial"/>
          <w:sz w:val="24"/>
          <w:szCs w:val="24"/>
        </w:rPr>
        <w:t xml:space="preserve"> zawartej z osobą skierowaną do pracy w ramach prac interwencyjnych </w:t>
      </w:r>
      <w:r w:rsidR="004155FE" w:rsidRPr="009D5FF6">
        <w:rPr>
          <w:rFonts w:ascii="Arial" w:hAnsi="Arial" w:cs="Arial"/>
          <w:sz w:val="24"/>
          <w:szCs w:val="24"/>
        </w:rPr>
        <w:t>wraz z wnioskiem o dokonanie pierwszej refundacji</w:t>
      </w:r>
      <w:r w:rsidR="004A2266">
        <w:rPr>
          <w:rFonts w:ascii="Arial" w:hAnsi="Arial" w:cs="Arial"/>
          <w:sz w:val="24"/>
          <w:szCs w:val="24"/>
        </w:rPr>
        <w:t>,</w:t>
      </w:r>
      <w:r w:rsidR="004155FE" w:rsidRPr="009D5FF6">
        <w:rPr>
          <w:rFonts w:ascii="Arial" w:hAnsi="Arial" w:cs="Arial"/>
          <w:sz w:val="24"/>
          <w:szCs w:val="24"/>
        </w:rPr>
        <w:t xml:space="preserve"> </w:t>
      </w:r>
      <w:r w:rsidR="00856190" w:rsidRPr="009D5FF6">
        <w:rPr>
          <w:rFonts w:ascii="Arial" w:hAnsi="Arial" w:cs="Arial"/>
          <w:sz w:val="24"/>
          <w:szCs w:val="24"/>
        </w:rPr>
        <w:t>a w przypadku zatrudnienia kolejnej osoby na zwolnione stanowisko pracy</w:t>
      </w:r>
      <w:r w:rsidR="004A2266">
        <w:rPr>
          <w:rFonts w:ascii="Arial" w:hAnsi="Arial" w:cs="Arial"/>
          <w:sz w:val="24"/>
          <w:szCs w:val="24"/>
        </w:rPr>
        <w:t>,</w:t>
      </w:r>
      <w:r w:rsidR="00856190" w:rsidRPr="009D5FF6">
        <w:rPr>
          <w:rFonts w:ascii="Arial" w:hAnsi="Arial" w:cs="Arial"/>
          <w:sz w:val="24"/>
          <w:szCs w:val="24"/>
        </w:rPr>
        <w:t xml:space="preserve"> kserokopie umowy należy złożyć wraz z</w:t>
      </w:r>
      <w:r w:rsidR="00590E67">
        <w:rPr>
          <w:rFonts w:ascii="Arial" w:hAnsi="Arial" w:cs="Arial"/>
          <w:sz w:val="24"/>
          <w:szCs w:val="24"/>
        </w:rPr>
        <w:t> </w:t>
      </w:r>
      <w:r w:rsidR="00856190" w:rsidRPr="009D5FF6">
        <w:rPr>
          <w:rFonts w:ascii="Arial" w:hAnsi="Arial" w:cs="Arial"/>
          <w:sz w:val="24"/>
          <w:szCs w:val="24"/>
        </w:rPr>
        <w:t>najbliższym wnioskiem o refundację bądź jeśli zatrudnienie nastąpiło po okresie refundacji, wraz z najbliższą informacją o stanie zatrudnienia skierowanego bezrobotnego.</w:t>
      </w:r>
    </w:p>
    <w:p w14:paraId="641A9F42" w14:textId="0A43DF27" w:rsidR="00552F4D" w:rsidRPr="009D5FF6" w:rsidRDefault="00D91926" w:rsidP="00A912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D5FF6">
        <w:rPr>
          <w:rFonts w:ascii="Arial" w:hAnsi="Arial" w:cs="Arial"/>
          <w:sz w:val="24"/>
          <w:szCs w:val="24"/>
        </w:rPr>
        <w:t xml:space="preserve">pisemnego </w:t>
      </w:r>
      <w:r w:rsidR="008550B4" w:rsidRPr="009D5FF6">
        <w:rPr>
          <w:rFonts w:ascii="Arial" w:hAnsi="Arial" w:cs="Arial"/>
          <w:sz w:val="24"/>
          <w:szCs w:val="24"/>
        </w:rPr>
        <w:t>powiadomienia Urzędu</w:t>
      </w:r>
      <w:r w:rsidRPr="009D5FF6">
        <w:rPr>
          <w:rFonts w:ascii="Arial" w:hAnsi="Arial" w:cs="Arial"/>
          <w:sz w:val="24"/>
          <w:szCs w:val="24"/>
        </w:rPr>
        <w:t>,</w:t>
      </w:r>
      <w:r w:rsidR="008550B4" w:rsidRPr="009D5FF6">
        <w:rPr>
          <w:rFonts w:ascii="Arial" w:hAnsi="Arial" w:cs="Arial"/>
          <w:sz w:val="24"/>
          <w:szCs w:val="24"/>
        </w:rPr>
        <w:t xml:space="preserve"> w terminie  </w:t>
      </w:r>
      <w:r w:rsidR="008550B4" w:rsidRPr="009D5FF6">
        <w:rPr>
          <w:rFonts w:ascii="Arial" w:hAnsi="Arial" w:cs="Arial"/>
          <w:b/>
          <w:sz w:val="24"/>
          <w:szCs w:val="24"/>
        </w:rPr>
        <w:t>do 7 dni</w:t>
      </w:r>
      <w:r w:rsidR="008550B4" w:rsidRPr="009D5FF6">
        <w:rPr>
          <w:rFonts w:ascii="Arial" w:hAnsi="Arial" w:cs="Arial"/>
          <w:sz w:val="24"/>
          <w:szCs w:val="24"/>
        </w:rPr>
        <w:t xml:space="preserve"> od</w:t>
      </w:r>
      <w:r w:rsidR="00E6032E" w:rsidRPr="009D5FF6">
        <w:rPr>
          <w:rFonts w:ascii="Arial" w:hAnsi="Arial" w:cs="Arial"/>
          <w:sz w:val="24"/>
          <w:szCs w:val="24"/>
        </w:rPr>
        <w:t xml:space="preserve"> zaistnienia faktu, o złożeniu</w:t>
      </w:r>
      <w:r w:rsidR="008550B4" w:rsidRPr="009D5FF6">
        <w:rPr>
          <w:rFonts w:ascii="Arial" w:hAnsi="Arial" w:cs="Arial"/>
          <w:sz w:val="24"/>
          <w:szCs w:val="24"/>
        </w:rPr>
        <w:t xml:space="preserve"> przez osobę skierowaną do prac interwencyjnych</w:t>
      </w:r>
      <w:r w:rsidR="00E6032E" w:rsidRPr="009D5FF6">
        <w:rPr>
          <w:rFonts w:ascii="Arial" w:hAnsi="Arial" w:cs="Arial"/>
          <w:sz w:val="24"/>
          <w:szCs w:val="24"/>
        </w:rPr>
        <w:t>,</w:t>
      </w:r>
      <w:r w:rsidR="008550B4" w:rsidRPr="009D5FF6">
        <w:rPr>
          <w:rFonts w:ascii="Arial" w:hAnsi="Arial" w:cs="Arial"/>
          <w:sz w:val="24"/>
          <w:szCs w:val="24"/>
        </w:rPr>
        <w:t xml:space="preserve"> wypowiedzenia</w:t>
      </w:r>
      <w:r w:rsidR="00E6032E" w:rsidRPr="009D5FF6">
        <w:rPr>
          <w:rFonts w:ascii="Arial" w:hAnsi="Arial" w:cs="Arial"/>
          <w:sz w:val="24"/>
          <w:szCs w:val="24"/>
        </w:rPr>
        <w:t xml:space="preserve"> umowy o pracę</w:t>
      </w:r>
      <w:r w:rsidR="008550B4" w:rsidRPr="009D5FF6">
        <w:rPr>
          <w:rFonts w:ascii="Arial" w:hAnsi="Arial" w:cs="Arial"/>
          <w:sz w:val="24"/>
          <w:szCs w:val="24"/>
        </w:rPr>
        <w:t xml:space="preserve"> </w:t>
      </w:r>
      <w:r w:rsidR="007B2AB7" w:rsidRPr="009D5FF6">
        <w:rPr>
          <w:rFonts w:ascii="Arial" w:hAnsi="Arial" w:cs="Arial"/>
          <w:sz w:val="24"/>
          <w:szCs w:val="24"/>
        </w:rPr>
        <w:t>(wraz z jego kserokopią)</w:t>
      </w:r>
      <w:r w:rsidR="00552F4D" w:rsidRPr="009D5FF6">
        <w:rPr>
          <w:rFonts w:ascii="Arial" w:hAnsi="Arial" w:cs="Arial"/>
          <w:sz w:val="24"/>
          <w:szCs w:val="24"/>
        </w:rPr>
        <w:t>,</w:t>
      </w:r>
      <w:r w:rsidR="007B2AB7" w:rsidRPr="009D5FF6">
        <w:rPr>
          <w:rFonts w:ascii="Arial" w:hAnsi="Arial" w:cs="Arial"/>
          <w:sz w:val="24"/>
          <w:szCs w:val="24"/>
        </w:rPr>
        <w:t xml:space="preserve"> </w:t>
      </w:r>
      <w:r w:rsidR="00E6032E" w:rsidRPr="009D5FF6">
        <w:rPr>
          <w:rFonts w:ascii="Arial" w:hAnsi="Arial" w:cs="Arial"/>
          <w:sz w:val="24"/>
          <w:szCs w:val="24"/>
        </w:rPr>
        <w:t>o porzuceniu przez nią pracy</w:t>
      </w:r>
      <w:r w:rsidR="007B2AB7" w:rsidRPr="009D5FF6">
        <w:rPr>
          <w:rFonts w:ascii="Arial" w:hAnsi="Arial" w:cs="Arial"/>
          <w:sz w:val="24"/>
          <w:szCs w:val="24"/>
        </w:rPr>
        <w:t>, bądź innych przypadkach wcześniejszego rozwiązania umowy o pracę z osoba skierowaną,</w:t>
      </w:r>
      <w:r w:rsidR="00552F4D" w:rsidRPr="009D5FF6">
        <w:rPr>
          <w:rFonts w:ascii="Arial" w:hAnsi="Arial" w:cs="Arial"/>
          <w:sz w:val="24"/>
          <w:szCs w:val="24"/>
        </w:rPr>
        <w:t xml:space="preserve"> </w:t>
      </w:r>
      <w:r w:rsidR="00552F4D" w:rsidRPr="00AD6ACA">
        <w:rPr>
          <w:rFonts w:ascii="Arial" w:hAnsi="Arial" w:cs="Arial"/>
          <w:sz w:val="24"/>
          <w:szCs w:val="24"/>
        </w:rPr>
        <w:t>jeśli nastąpiło ono</w:t>
      </w:r>
      <w:r w:rsidR="008550B4" w:rsidRPr="00AD6ACA">
        <w:rPr>
          <w:rFonts w:ascii="Arial" w:hAnsi="Arial" w:cs="Arial"/>
          <w:sz w:val="24"/>
          <w:szCs w:val="24"/>
        </w:rPr>
        <w:t xml:space="preserve"> </w:t>
      </w:r>
      <w:r w:rsidR="006C01B5" w:rsidRPr="00AD6ACA">
        <w:rPr>
          <w:rFonts w:ascii="Arial" w:hAnsi="Arial" w:cs="Arial"/>
          <w:sz w:val="24"/>
          <w:szCs w:val="24"/>
        </w:rPr>
        <w:t>w trakcie okresu objętego umową</w:t>
      </w:r>
      <w:r w:rsidR="00A02CFF" w:rsidRPr="00AD6ACA">
        <w:rPr>
          <w:rFonts w:ascii="Arial" w:hAnsi="Arial" w:cs="Arial"/>
          <w:sz w:val="24"/>
          <w:szCs w:val="24"/>
        </w:rPr>
        <w:t xml:space="preserve"> o zorganizowanie prac interwencyjnych</w:t>
      </w:r>
      <w:r w:rsidR="00E6032E" w:rsidRPr="009D5FF6">
        <w:rPr>
          <w:rFonts w:ascii="Arial" w:hAnsi="Arial" w:cs="Arial"/>
          <w:sz w:val="24"/>
          <w:szCs w:val="24"/>
        </w:rPr>
        <w:t xml:space="preserve">. </w:t>
      </w:r>
      <w:r w:rsidR="00CA7C60" w:rsidRPr="009D5FF6">
        <w:rPr>
          <w:rFonts w:ascii="Arial" w:hAnsi="Arial" w:cs="Arial"/>
          <w:sz w:val="24"/>
          <w:szCs w:val="24"/>
        </w:rPr>
        <w:t>U</w:t>
      </w:r>
      <w:r w:rsidR="00804A80" w:rsidRPr="009D5FF6">
        <w:rPr>
          <w:rFonts w:ascii="Arial" w:hAnsi="Arial" w:cs="Arial"/>
          <w:sz w:val="24"/>
          <w:szCs w:val="24"/>
        </w:rPr>
        <w:t>mowa o prac</w:t>
      </w:r>
      <w:r w:rsidR="00CA7C60" w:rsidRPr="009D5FF6">
        <w:rPr>
          <w:rFonts w:ascii="Arial" w:hAnsi="Arial" w:cs="Arial"/>
          <w:sz w:val="24"/>
          <w:szCs w:val="24"/>
        </w:rPr>
        <w:t>ę</w:t>
      </w:r>
      <w:r w:rsidR="00804A80" w:rsidRPr="009D5FF6">
        <w:rPr>
          <w:rFonts w:ascii="Arial" w:hAnsi="Arial" w:cs="Arial"/>
          <w:sz w:val="24"/>
          <w:szCs w:val="24"/>
        </w:rPr>
        <w:t xml:space="preserve"> nie może zostać rozwiązana na mocy porozumienia stron, bez względu na inicjatora takiego działania</w:t>
      </w:r>
      <w:r w:rsidR="006249F5" w:rsidRPr="009D5FF6">
        <w:rPr>
          <w:rFonts w:ascii="Arial" w:hAnsi="Arial" w:cs="Arial"/>
          <w:b/>
          <w:sz w:val="24"/>
          <w:szCs w:val="24"/>
        </w:rPr>
        <w:t xml:space="preserve"> </w:t>
      </w:r>
      <w:r w:rsidR="006249F5" w:rsidRPr="009D5FF6">
        <w:rPr>
          <w:rFonts w:ascii="Arial" w:hAnsi="Arial" w:cs="Arial"/>
          <w:sz w:val="24"/>
          <w:szCs w:val="24"/>
        </w:rPr>
        <w:t>lub wypowiedz</w:t>
      </w:r>
      <w:r w:rsidR="00CA7C60" w:rsidRPr="009D5FF6">
        <w:rPr>
          <w:rFonts w:ascii="Arial" w:hAnsi="Arial" w:cs="Arial"/>
          <w:sz w:val="24"/>
          <w:szCs w:val="24"/>
        </w:rPr>
        <w:t>iana</w:t>
      </w:r>
      <w:r w:rsidR="006249F5" w:rsidRPr="009D5FF6">
        <w:rPr>
          <w:rFonts w:ascii="Arial" w:hAnsi="Arial" w:cs="Arial"/>
          <w:sz w:val="24"/>
          <w:szCs w:val="24"/>
        </w:rPr>
        <w:t xml:space="preserve"> przez Pracodawcę</w:t>
      </w:r>
      <w:r w:rsidR="00EE214C" w:rsidRPr="009D5FF6">
        <w:rPr>
          <w:rFonts w:ascii="Arial" w:hAnsi="Arial" w:cs="Arial"/>
          <w:sz w:val="24"/>
          <w:szCs w:val="24"/>
        </w:rPr>
        <w:t xml:space="preserve">. </w:t>
      </w:r>
    </w:p>
    <w:p w14:paraId="6C5C974B" w14:textId="2E262603" w:rsidR="007100E1" w:rsidRDefault="00552F4D" w:rsidP="00A91251">
      <w:pPr>
        <w:autoSpaceDE w:val="0"/>
        <w:autoSpaceDN w:val="0"/>
        <w:adjustRightInd w:val="0"/>
        <w:spacing w:after="0"/>
        <w:ind w:left="737"/>
        <w:jc w:val="both"/>
        <w:rPr>
          <w:rFonts w:ascii="Arial" w:hAnsi="Arial" w:cs="Arial"/>
          <w:sz w:val="24"/>
          <w:szCs w:val="24"/>
        </w:rPr>
      </w:pPr>
      <w:r w:rsidRPr="009D5FF6">
        <w:rPr>
          <w:rFonts w:ascii="Arial" w:hAnsi="Arial" w:cs="Arial"/>
          <w:sz w:val="24"/>
          <w:szCs w:val="24"/>
        </w:rPr>
        <w:t xml:space="preserve">Porozumienie stron </w:t>
      </w:r>
      <w:r w:rsidR="00012F1C" w:rsidRPr="009D5FF6">
        <w:rPr>
          <w:rFonts w:ascii="Arial" w:hAnsi="Arial" w:cs="Arial"/>
          <w:sz w:val="24"/>
          <w:szCs w:val="24"/>
        </w:rPr>
        <w:t xml:space="preserve">i </w:t>
      </w:r>
      <w:r w:rsidRPr="009D5FF6">
        <w:rPr>
          <w:rFonts w:ascii="Arial" w:hAnsi="Arial" w:cs="Arial"/>
          <w:sz w:val="24"/>
          <w:szCs w:val="24"/>
        </w:rPr>
        <w:t>wypowiedzeni</w:t>
      </w:r>
      <w:r w:rsidR="00012F1C" w:rsidRPr="009D5FF6">
        <w:rPr>
          <w:rFonts w:ascii="Arial" w:hAnsi="Arial" w:cs="Arial"/>
          <w:sz w:val="24"/>
          <w:szCs w:val="24"/>
        </w:rPr>
        <w:t>e</w:t>
      </w:r>
      <w:r w:rsidRPr="009D5FF6">
        <w:rPr>
          <w:rFonts w:ascii="Arial" w:hAnsi="Arial" w:cs="Arial"/>
          <w:sz w:val="24"/>
          <w:szCs w:val="24"/>
        </w:rPr>
        <w:t xml:space="preserve"> umowy przez Pracodawcę</w:t>
      </w:r>
      <w:r w:rsidR="00012F1C" w:rsidRPr="009D5FF6">
        <w:rPr>
          <w:rFonts w:ascii="Arial" w:hAnsi="Arial" w:cs="Arial"/>
          <w:sz w:val="24"/>
          <w:szCs w:val="24"/>
        </w:rPr>
        <w:t xml:space="preserve"> </w:t>
      </w:r>
      <w:r w:rsidR="006249F5" w:rsidRPr="009D5FF6">
        <w:rPr>
          <w:rFonts w:ascii="Arial" w:hAnsi="Arial" w:cs="Arial"/>
          <w:sz w:val="24"/>
          <w:szCs w:val="24"/>
        </w:rPr>
        <w:t>są</w:t>
      </w:r>
      <w:r w:rsidR="00EE214C" w:rsidRPr="009D5FF6">
        <w:rPr>
          <w:rFonts w:ascii="Arial" w:hAnsi="Arial" w:cs="Arial"/>
          <w:sz w:val="24"/>
          <w:szCs w:val="24"/>
        </w:rPr>
        <w:t xml:space="preserve"> równoznaczne z niewywiązaniem się przez pracodawcę lub przedsiębiorcę z warunku dotyczącego u</w:t>
      </w:r>
      <w:r w:rsidR="00012F1C" w:rsidRPr="009D5FF6">
        <w:rPr>
          <w:rFonts w:ascii="Arial" w:hAnsi="Arial" w:cs="Arial"/>
          <w:sz w:val="24"/>
          <w:szCs w:val="24"/>
        </w:rPr>
        <w:t>trzymania w </w:t>
      </w:r>
      <w:r w:rsidR="00EE214C" w:rsidRPr="009D5FF6">
        <w:rPr>
          <w:rFonts w:ascii="Arial" w:hAnsi="Arial" w:cs="Arial"/>
          <w:sz w:val="24"/>
          <w:szCs w:val="24"/>
        </w:rPr>
        <w:t xml:space="preserve">zatrudnieniu skierowanego bezrobotnego </w:t>
      </w:r>
      <w:r w:rsidR="00EE214C" w:rsidRPr="00AD6ACA">
        <w:rPr>
          <w:rFonts w:ascii="Arial" w:hAnsi="Arial" w:cs="Arial"/>
          <w:sz w:val="24"/>
          <w:szCs w:val="24"/>
        </w:rPr>
        <w:t>przez okres</w:t>
      </w:r>
      <w:r w:rsidR="00EE214C" w:rsidRPr="00AD6ACA">
        <w:rPr>
          <w:rFonts w:ascii="Arial" w:hAnsi="Arial" w:cs="Arial"/>
        </w:rPr>
        <w:t xml:space="preserve"> </w:t>
      </w:r>
      <w:r w:rsidR="00A02CFF" w:rsidRPr="00AD6ACA">
        <w:rPr>
          <w:rFonts w:ascii="Arial" w:hAnsi="Arial" w:cs="Arial"/>
          <w:sz w:val="24"/>
          <w:szCs w:val="24"/>
        </w:rPr>
        <w:t>określony umową</w:t>
      </w:r>
      <w:r w:rsidR="00A02CFF">
        <w:rPr>
          <w:rFonts w:ascii="Arial" w:hAnsi="Arial" w:cs="Arial"/>
          <w:sz w:val="24"/>
          <w:szCs w:val="24"/>
        </w:rPr>
        <w:t>,</w:t>
      </w:r>
      <w:r w:rsidR="00EE214C" w:rsidRPr="009D5FF6">
        <w:rPr>
          <w:rFonts w:ascii="Arial" w:hAnsi="Arial" w:cs="Arial"/>
          <w:sz w:val="24"/>
          <w:szCs w:val="24"/>
        </w:rPr>
        <w:t xml:space="preserve"> </w:t>
      </w:r>
      <w:r w:rsidR="006249F5" w:rsidRPr="009D5FF6">
        <w:rPr>
          <w:rFonts w:ascii="Arial" w:hAnsi="Arial" w:cs="Arial"/>
          <w:sz w:val="24"/>
          <w:szCs w:val="24"/>
        </w:rPr>
        <w:t>co</w:t>
      </w:r>
      <w:r w:rsidR="00EE214C" w:rsidRPr="009D5FF6">
        <w:rPr>
          <w:rFonts w:ascii="Arial" w:hAnsi="Arial" w:cs="Arial"/>
          <w:sz w:val="24"/>
          <w:szCs w:val="24"/>
        </w:rPr>
        <w:t xml:space="preserve"> spowoduje obowiązek zwrotu uzyskanej pomocy.</w:t>
      </w:r>
    </w:p>
    <w:p w14:paraId="29AD1D59" w14:textId="77777777" w:rsidR="00DA49AE" w:rsidRPr="009D5FF6" w:rsidRDefault="00DA49AE" w:rsidP="00A91251">
      <w:pPr>
        <w:autoSpaceDE w:val="0"/>
        <w:autoSpaceDN w:val="0"/>
        <w:adjustRightInd w:val="0"/>
        <w:spacing w:after="0"/>
        <w:ind w:left="737"/>
        <w:jc w:val="both"/>
        <w:rPr>
          <w:rFonts w:ascii="Arial" w:hAnsi="Arial" w:cs="Arial"/>
          <w:sz w:val="24"/>
          <w:szCs w:val="24"/>
        </w:rPr>
      </w:pPr>
    </w:p>
    <w:p w14:paraId="3724FCCD" w14:textId="77777777" w:rsidR="002D2D5F" w:rsidRPr="009D5FF6" w:rsidRDefault="00856190" w:rsidP="00A912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D5FF6">
        <w:rPr>
          <w:rFonts w:ascii="Arial" w:hAnsi="Arial" w:cs="Arial"/>
          <w:sz w:val="24"/>
          <w:szCs w:val="24"/>
        </w:rPr>
        <w:lastRenderedPageBreak/>
        <w:t xml:space="preserve">niezwłocznego </w:t>
      </w:r>
      <w:r w:rsidR="006C01B5" w:rsidRPr="009D5FF6">
        <w:rPr>
          <w:rFonts w:ascii="Arial" w:hAnsi="Arial" w:cs="Arial"/>
          <w:sz w:val="24"/>
          <w:szCs w:val="24"/>
        </w:rPr>
        <w:t>informowania o zmianach w zawartej z bezrobotnym umowie o pracę;</w:t>
      </w:r>
    </w:p>
    <w:p w14:paraId="21031553" w14:textId="142DA4D6" w:rsidR="00461444" w:rsidRPr="00AD6ACA" w:rsidRDefault="00804A80" w:rsidP="00A91251">
      <w:pPr>
        <w:pStyle w:val="Tekstpodstawowywcity"/>
        <w:widowControl w:val="0"/>
        <w:numPr>
          <w:ilvl w:val="0"/>
          <w:numId w:val="10"/>
        </w:numPr>
        <w:suppressAutoHyphens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D5FF6">
        <w:rPr>
          <w:rFonts w:ascii="Arial" w:hAnsi="Arial" w:cs="Arial"/>
          <w:sz w:val="24"/>
          <w:szCs w:val="24"/>
        </w:rPr>
        <w:t>przyjęcia do pracy kolejnej osoby bezrobotnej, skierowanej przez Urząd,  na zwolnione stanowisko pracy w przypadku rozwiązania umowy o pracę przez skierowaneg</w:t>
      </w:r>
      <w:r w:rsidR="00C874D9" w:rsidRPr="009D5FF6">
        <w:rPr>
          <w:rFonts w:ascii="Arial" w:hAnsi="Arial" w:cs="Arial"/>
          <w:sz w:val="24"/>
          <w:szCs w:val="24"/>
        </w:rPr>
        <w:t>o bezrobotnego, rozwiązania z </w:t>
      </w:r>
      <w:r w:rsidRPr="009D5FF6">
        <w:rPr>
          <w:rFonts w:ascii="Arial" w:hAnsi="Arial" w:cs="Arial"/>
          <w:sz w:val="24"/>
          <w:szCs w:val="24"/>
        </w:rPr>
        <w:t xml:space="preserve">nim umowy o pracę na podstawie art. 52 </w:t>
      </w:r>
      <w:r w:rsidR="00947EFB" w:rsidRPr="00AD1B2E">
        <w:rPr>
          <w:rFonts w:ascii="Arial" w:hAnsi="Arial" w:cs="Arial"/>
          <w:sz w:val="24"/>
          <w:szCs w:val="24"/>
        </w:rPr>
        <w:t xml:space="preserve">albo art. 53 </w:t>
      </w:r>
      <w:r w:rsidRPr="009D5FF6">
        <w:rPr>
          <w:rFonts w:ascii="Arial" w:hAnsi="Arial" w:cs="Arial"/>
          <w:sz w:val="24"/>
          <w:szCs w:val="24"/>
        </w:rPr>
        <w:t xml:space="preserve">Kodeksu pracy </w:t>
      </w:r>
      <w:r w:rsidR="006A5BFE">
        <w:rPr>
          <w:rFonts w:ascii="Arial" w:hAnsi="Arial" w:cs="Arial"/>
          <w:sz w:val="24"/>
          <w:szCs w:val="24"/>
        </w:rPr>
        <w:br/>
      </w:r>
      <w:r w:rsidRPr="009D5FF6">
        <w:rPr>
          <w:rFonts w:ascii="Arial" w:hAnsi="Arial" w:cs="Arial"/>
          <w:sz w:val="24"/>
          <w:szCs w:val="24"/>
        </w:rPr>
        <w:t xml:space="preserve">lub wygaśnięcia stosunku pracy skierowanego bezrobotnego w trakcie okresu </w:t>
      </w:r>
      <w:r w:rsidR="00A02CFF" w:rsidRPr="00AD6ACA">
        <w:rPr>
          <w:rFonts w:ascii="Arial" w:hAnsi="Arial" w:cs="Arial"/>
          <w:sz w:val="24"/>
          <w:szCs w:val="24"/>
        </w:rPr>
        <w:t>objętego umową o zorganizowanie prac interwencyjnych</w:t>
      </w:r>
      <w:r w:rsidRPr="00AD6ACA">
        <w:rPr>
          <w:rFonts w:ascii="Arial" w:hAnsi="Arial" w:cs="Arial"/>
          <w:sz w:val="24"/>
          <w:szCs w:val="24"/>
        </w:rPr>
        <w:t xml:space="preserve"> </w:t>
      </w:r>
      <w:r w:rsidRPr="009D5FF6">
        <w:rPr>
          <w:rFonts w:ascii="Arial" w:hAnsi="Arial" w:cs="Arial"/>
          <w:sz w:val="24"/>
          <w:szCs w:val="24"/>
        </w:rPr>
        <w:t>i zawarcia z nią umowy o pracę do końca okresu trwania prac interwencyjnych.</w:t>
      </w:r>
      <w:r w:rsidRPr="009D5FF6">
        <w:rPr>
          <w:rFonts w:ascii="Arial" w:hAnsi="Arial" w:cs="Arial"/>
          <w:color w:val="FF0000"/>
          <w:sz w:val="24"/>
          <w:szCs w:val="24"/>
        </w:rPr>
        <w:t xml:space="preserve"> </w:t>
      </w:r>
      <w:r w:rsidRPr="009D5FF6">
        <w:rPr>
          <w:rFonts w:ascii="Arial" w:hAnsi="Arial" w:cs="Arial"/>
          <w:sz w:val="24"/>
          <w:szCs w:val="24"/>
        </w:rPr>
        <w:t xml:space="preserve">Zatrudnienie kolejnej osoby bezrobotnej </w:t>
      </w:r>
      <w:r w:rsidRPr="009D5FF6">
        <w:rPr>
          <w:rFonts w:ascii="Arial" w:hAnsi="Arial" w:cs="Arial"/>
          <w:b/>
          <w:sz w:val="24"/>
          <w:szCs w:val="24"/>
        </w:rPr>
        <w:t xml:space="preserve">skierowanej przez </w:t>
      </w:r>
      <w:r w:rsidR="005F0691" w:rsidRPr="009D5FF6">
        <w:rPr>
          <w:rFonts w:ascii="Arial" w:hAnsi="Arial" w:cs="Arial"/>
          <w:b/>
          <w:sz w:val="24"/>
          <w:szCs w:val="24"/>
        </w:rPr>
        <w:t>U</w:t>
      </w:r>
      <w:r w:rsidRPr="009D5FF6">
        <w:rPr>
          <w:rFonts w:ascii="Arial" w:hAnsi="Arial" w:cs="Arial"/>
          <w:b/>
          <w:sz w:val="24"/>
          <w:szCs w:val="24"/>
        </w:rPr>
        <w:t>rząd</w:t>
      </w:r>
      <w:r w:rsidRPr="009D5FF6">
        <w:rPr>
          <w:rFonts w:ascii="Arial" w:hAnsi="Arial" w:cs="Arial"/>
          <w:sz w:val="24"/>
          <w:szCs w:val="24"/>
        </w:rPr>
        <w:t xml:space="preserve"> na to miejsce pracy powinno nastąpić w terminie 1-go miesiąca od powstania wakatu. W</w:t>
      </w:r>
      <w:r w:rsidR="00590E67">
        <w:rPr>
          <w:rFonts w:ascii="Arial" w:hAnsi="Arial" w:cs="Arial"/>
          <w:sz w:val="24"/>
          <w:szCs w:val="24"/>
        </w:rPr>
        <w:t> </w:t>
      </w:r>
      <w:r w:rsidRPr="009D5FF6">
        <w:rPr>
          <w:rFonts w:ascii="Arial" w:hAnsi="Arial" w:cs="Arial"/>
          <w:sz w:val="24"/>
          <w:szCs w:val="24"/>
        </w:rPr>
        <w:t>szczególnie uzasadnionych przypadkach, za zgodą starosty, dopuszcza się uzupełnienie powyższego stanowiska pracy w terminie nie dłuższym niż 3 miesiące od powstania wakatu. W</w:t>
      </w:r>
      <w:r w:rsidR="00590E67">
        <w:rPr>
          <w:rFonts w:ascii="Arial" w:hAnsi="Arial" w:cs="Arial"/>
          <w:sz w:val="24"/>
          <w:szCs w:val="24"/>
        </w:rPr>
        <w:t> </w:t>
      </w:r>
      <w:r w:rsidRPr="009D5FF6">
        <w:rPr>
          <w:rFonts w:ascii="Arial" w:hAnsi="Arial" w:cs="Arial"/>
          <w:sz w:val="24"/>
          <w:szCs w:val="24"/>
        </w:rPr>
        <w:t xml:space="preserve">przypadku uzupełnienia wakatu każda kolejna umowa o pracę zawarta z następnym bezrobotnym skierowanym na zwolnione stanowisko pracy powinna być zawarta co najmniej na okres wymagany do uzupełnienia </w:t>
      </w:r>
      <w:r w:rsidRPr="00AD6ACA">
        <w:rPr>
          <w:rFonts w:ascii="Arial" w:hAnsi="Arial" w:cs="Arial"/>
          <w:sz w:val="24"/>
          <w:szCs w:val="24"/>
        </w:rPr>
        <w:t>okresu zatrudnienia</w:t>
      </w:r>
      <w:r w:rsidR="00A02CFF" w:rsidRPr="00AD6ACA">
        <w:rPr>
          <w:rFonts w:ascii="Arial" w:hAnsi="Arial" w:cs="Arial"/>
          <w:sz w:val="24"/>
          <w:szCs w:val="24"/>
        </w:rPr>
        <w:t xml:space="preserve"> określonego umową o zorganizowanie prac interwencyjnych</w:t>
      </w:r>
      <w:r w:rsidRPr="00AD6ACA">
        <w:rPr>
          <w:rFonts w:ascii="Arial" w:hAnsi="Arial" w:cs="Arial"/>
          <w:sz w:val="24"/>
          <w:szCs w:val="24"/>
        </w:rPr>
        <w:t xml:space="preserve">, </w:t>
      </w:r>
      <w:r w:rsidRPr="00AD6ACA">
        <w:rPr>
          <w:rFonts w:ascii="Arial" w:hAnsi="Arial" w:cs="Arial"/>
          <w:b/>
          <w:sz w:val="24"/>
          <w:szCs w:val="24"/>
        </w:rPr>
        <w:t>jednakże okres refundacji nie jes</w:t>
      </w:r>
      <w:r w:rsidR="00D657D6" w:rsidRPr="00AD6ACA">
        <w:rPr>
          <w:rFonts w:ascii="Arial" w:hAnsi="Arial" w:cs="Arial"/>
          <w:b/>
          <w:sz w:val="24"/>
          <w:szCs w:val="24"/>
        </w:rPr>
        <w:t>t przedłużany o okres przerwy w </w:t>
      </w:r>
      <w:r w:rsidR="00CA7C60" w:rsidRPr="00AD6ACA">
        <w:rPr>
          <w:rFonts w:ascii="Arial" w:hAnsi="Arial" w:cs="Arial"/>
          <w:b/>
          <w:sz w:val="24"/>
          <w:szCs w:val="24"/>
        </w:rPr>
        <w:t>zatrudnieniu.</w:t>
      </w:r>
    </w:p>
    <w:p w14:paraId="0E55C442" w14:textId="77777777" w:rsidR="002A305A" w:rsidRPr="009D5FF6" w:rsidRDefault="002A305A" w:rsidP="00A91251">
      <w:pPr>
        <w:pStyle w:val="Tekstpodstawowywcity"/>
        <w:widowControl w:val="0"/>
        <w:suppressAutoHyphens/>
        <w:spacing w:after="0"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9D5FF6">
        <w:rPr>
          <w:rFonts w:ascii="Arial" w:hAnsi="Arial" w:cs="Arial"/>
          <w:sz w:val="24"/>
          <w:szCs w:val="24"/>
        </w:rPr>
        <w:t>W przypadku przedłużającego się okresu poszuk</w:t>
      </w:r>
      <w:r w:rsidR="00856190" w:rsidRPr="009D5FF6">
        <w:rPr>
          <w:rFonts w:ascii="Arial" w:hAnsi="Arial" w:cs="Arial"/>
          <w:sz w:val="24"/>
          <w:szCs w:val="24"/>
        </w:rPr>
        <w:t>iw</w:t>
      </w:r>
      <w:r w:rsidRPr="009D5FF6">
        <w:rPr>
          <w:rFonts w:ascii="Arial" w:hAnsi="Arial" w:cs="Arial"/>
          <w:sz w:val="24"/>
          <w:szCs w:val="24"/>
        </w:rPr>
        <w:t>ania kandydata na zwolnione miejsce pracy powyżej 1 miesiąca, w celu przyspieszenia wyboru kandydata na refundowane stanowisko pracy, tut. Urząd w swojej siedzibie może zorganizować giełdę pracy</w:t>
      </w:r>
      <w:r w:rsidR="00012F1C" w:rsidRPr="009D5FF6">
        <w:rPr>
          <w:rFonts w:ascii="Arial" w:hAnsi="Arial" w:cs="Arial"/>
          <w:sz w:val="24"/>
          <w:szCs w:val="24"/>
        </w:rPr>
        <w:t>,</w:t>
      </w:r>
      <w:r w:rsidRPr="009D5FF6">
        <w:rPr>
          <w:rFonts w:ascii="Arial" w:hAnsi="Arial" w:cs="Arial"/>
          <w:sz w:val="24"/>
          <w:szCs w:val="24"/>
        </w:rPr>
        <w:t xml:space="preserve"> w której ma obowiązek uczestniczyć Pracodawca/przedsiębiorca lub </w:t>
      </w:r>
      <w:r w:rsidR="00DC6727">
        <w:rPr>
          <w:rFonts w:ascii="Arial" w:hAnsi="Arial" w:cs="Arial"/>
          <w:sz w:val="24"/>
          <w:szCs w:val="24"/>
        </w:rPr>
        <w:t xml:space="preserve">osoba przez niego upoważniona. </w:t>
      </w:r>
    </w:p>
    <w:p w14:paraId="3328D96C" w14:textId="6D78E7F2" w:rsidR="00302A48" w:rsidRPr="006822FC" w:rsidRDefault="00461444" w:rsidP="006822FC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Arial" w:eastAsiaTheme="minorHAnsi" w:hAnsi="Arial" w:cs="Arial"/>
          <w:strike/>
          <w:color w:val="FF0000"/>
          <w:sz w:val="24"/>
          <w:szCs w:val="24"/>
          <w:lang w:eastAsia="en-US"/>
        </w:rPr>
      </w:pPr>
      <w:r w:rsidRPr="006822FC">
        <w:rPr>
          <w:rFonts w:ascii="Arial" w:hAnsi="Arial" w:cs="Arial"/>
          <w:sz w:val="24"/>
          <w:szCs w:val="24"/>
        </w:rPr>
        <w:t>zw</w:t>
      </w:r>
      <w:r w:rsidR="00673B98" w:rsidRPr="006822FC">
        <w:rPr>
          <w:rFonts w:ascii="Arial" w:hAnsi="Arial" w:cs="Arial"/>
          <w:sz w:val="24"/>
          <w:szCs w:val="24"/>
        </w:rPr>
        <w:t xml:space="preserve">rotu uzyskanej pomocy wraz z odsetkami ustawowymi naliczonymi od całości uzyskanej pomocy od dnia otrzymania pierwszej refundacji, w terminie 30 dni od dnia doręczenia wezwania Urzędu, </w:t>
      </w:r>
      <w:r w:rsidR="00C17966" w:rsidRPr="006822FC">
        <w:rPr>
          <w:rFonts w:ascii="Arial" w:hAnsi="Arial" w:cs="Arial"/>
          <w:sz w:val="24"/>
          <w:szCs w:val="24"/>
        </w:rPr>
        <w:t>w</w:t>
      </w:r>
      <w:r w:rsidR="00EE214C" w:rsidRPr="006822FC">
        <w:rPr>
          <w:rFonts w:ascii="Arial" w:hAnsi="Arial" w:cs="Arial"/>
          <w:sz w:val="24"/>
          <w:szCs w:val="24"/>
        </w:rPr>
        <w:t> </w:t>
      </w:r>
      <w:r w:rsidR="00C17966" w:rsidRPr="006822FC">
        <w:rPr>
          <w:rFonts w:ascii="Arial" w:hAnsi="Arial" w:cs="Arial"/>
          <w:sz w:val="24"/>
          <w:szCs w:val="24"/>
        </w:rPr>
        <w:t xml:space="preserve">przypadku nieutrzymania zatrudnienia skierowanego bezrobotnego </w:t>
      </w:r>
      <w:r w:rsidR="00095851" w:rsidRPr="006822FC">
        <w:rPr>
          <w:rFonts w:ascii="Arial" w:hAnsi="Arial" w:cs="Arial"/>
          <w:sz w:val="24"/>
          <w:szCs w:val="24"/>
        </w:rPr>
        <w:t>przez okres</w:t>
      </w:r>
      <w:r w:rsidR="00095851" w:rsidRPr="006822FC">
        <w:rPr>
          <w:rFonts w:ascii="Arial" w:hAnsi="Arial" w:cs="Arial"/>
        </w:rPr>
        <w:t xml:space="preserve"> </w:t>
      </w:r>
      <w:r w:rsidR="00095851" w:rsidRPr="006822FC">
        <w:rPr>
          <w:rFonts w:ascii="Arial" w:hAnsi="Arial" w:cs="Arial"/>
          <w:sz w:val="24"/>
          <w:szCs w:val="24"/>
        </w:rPr>
        <w:t>określony umową o zorganizowanie prac interwencyjnych</w:t>
      </w:r>
      <w:r w:rsidR="00C17966" w:rsidRPr="006822FC">
        <w:rPr>
          <w:rFonts w:ascii="Arial" w:hAnsi="Arial" w:cs="Arial"/>
          <w:sz w:val="24"/>
          <w:szCs w:val="24"/>
        </w:rPr>
        <w:t xml:space="preserve">, naruszenia innych warunków </w:t>
      </w:r>
      <w:r w:rsidR="00C17966" w:rsidRPr="00A76398">
        <w:rPr>
          <w:rFonts w:ascii="Arial" w:hAnsi="Arial" w:cs="Arial"/>
          <w:sz w:val="24"/>
          <w:szCs w:val="24"/>
        </w:rPr>
        <w:t>umowy</w:t>
      </w:r>
      <w:r w:rsidR="00A612A5" w:rsidRPr="00A76398">
        <w:rPr>
          <w:rFonts w:ascii="Arial" w:hAnsi="Arial" w:cs="Arial"/>
          <w:sz w:val="24"/>
          <w:szCs w:val="24"/>
        </w:rPr>
        <w:t xml:space="preserve"> </w:t>
      </w:r>
      <w:r w:rsidR="00C17966" w:rsidRPr="00A76398">
        <w:rPr>
          <w:rFonts w:ascii="Arial" w:hAnsi="Arial" w:cs="Arial"/>
          <w:sz w:val="24"/>
          <w:szCs w:val="24"/>
        </w:rPr>
        <w:t>lub odmowy przyjęcia bezrobotnego skierowanego na zwolnione stanowisko  pracy</w:t>
      </w:r>
      <w:r w:rsidRPr="00A76398">
        <w:rPr>
          <w:rFonts w:ascii="Arial" w:hAnsi="Arial" w:cs="Arial"/>
          <w:sz w:val="24"/>
          <w:szCs w:val="24"/>
        </w:rPr>
        <w:t>,</w:t>
      </w:r>
      <w:r w:rsidR="00BB0A30" w:rsidRPr="00A76398">
        <w:rPr>
          <w:rFonts w:ascii="Arial" w:hAnsi="Arial" w:cs="Arial"/>
          <w:sz w:val="24"/>
          <w:szCs w:val="24"/>
        </w:rPr>
        <w:t xml:space="preserve"> </w:t>
      </w:r>
      <w:r w:rsidR="006A5BFE">
        <w:rPr>
          <w:rFonts w:ascii="Arial" w:hAnsi="Arial" w:cs="Arial"/>
          <w:sz w:val="24"/>
          <w:szCs w:val="24"/>
        </w:rPr>
        <w:br/>
      </w:r>
      <w:r w:rsidR="00302A48" w:rsidRPr="00A76398">
        <w:rPr>
          <w:rFonts w:ascii="Arial" w:hAnsi="Arial" w:cs="Arial"/>
          <w:sz w:val="24"/>
          <w:szCs w:val="24"/>
        </w:rPr>
        <w:t xml:space="preserve">a także </w:t>
      </w:r>
      <w:r w:rsidR="00302A48" w:rsidRPr="00A76398">
        <w:rPr>
          <w:rFonts w:ascii="Arial" w:eastAsiaTheme="minorHAnsi" w:hAnsi="Arial" w:cs="Arial"/>
          <w:sz w:val="24"/>
          <w:szCs w:val="24"/>
          <w:lang w:eastAsia="en-US"/>
        </w:rPr>
        <w:t>złożenia niezgodnego z prawdą oświadczenia, o którym mowa w art. 138 ust. 5 ustawy o rynku pracy i służbach zatrudnienia</w:t>
      </w:r>
      <w:r w:rsidR="005C4508" w:rsidRPr="00A76398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1B15BAD5" w14:textId="03380CD8" w:rsidR="00012F1C" w:rsidRPr="00302A48" w:rsidRDefault="00012F1C" w:rsidP="00DB7B8E">
      <w:pPr>
        <w:pStyle w:val="Tekstpodstawowywcity"/>
        <w:widowControl w:val="0"/>
        <w:numPr>
          <w:ilvl w:val="0"/>
          <w:numId w:val="10"/>
        </w:numPr>
        <w:suppressAutoHyphens/>
        <w:spacing w:after="0" w:line="276" w:lineRule="auto"/>
        <w:ind w:left="737"/>
        <w:jc w:val="both"/>
        <w:rPr>
          <w:rFonts w:ascii="Arial" w:hAnsi="Arial" w:cs="Arial"/>
          <w:sz w:val="24"/>
          <w:szCs w:val="24"/>
        </w:rPr>
      </w:pPr>
      <w:r w:rsidRPr="00302A48">
        <w:rPr>
          <w:rFonts w:ascii="Arial" w:hAnsi="Arial" w:cs="Arial"/>
          <w:sz w:val="24"/>
          <w:szCs w:val="24"/>
        </w:rPr>
        <w:t>Naruszeniem innych warunków umowy jest</w:t>
      </w:r>
      <w:r w:rsidR="00A76398">
        <w:rPr>
          <w:rFonts w:ascii="Arial" w:hAnsi="Arial" w:cs="Arial"/>
          <w:sz w:val="24"/>
          <w:szCs w:val="24"/>
        </w:rPr>
        <w:t xml:space="preserve"> w szczególności</w:t>
      </w:r>
      <w:r w:rsidRPr="00302A48">
        <w:rPr>
          <w:rFonts w:ascii="Arial" w:hAnsi="Arial" w:cs="Arial"/>
          <w:sz w:val="24"/>
          <w:szCs w:val="24"/>
        </w:rPr>
        <w:t>: brak składania przez pracodawcę w terminie wskazanym w umowie wniosków o refundacje, informacji o stanie zatrudnienia</w:t>
      </w:r>
      <w:r w:rsidR="00E6032E" w:rsidRPr="00302A48">
        <w:rPr>
          <w:rFonts w:ascii="Arial" w:hAnsi="Arial" w:cs="Arial"/>
          <w:sz w:val="24"/>
          <w:szCs w:val="24"/>
        </w:rPr>
        <w:t>,</w:t>
      </w:r>
      <w:r w:rsidRPr="00302A48">
        <w:rPr>
          <w:rFonts w:ascii="Arial" w:hAnsi="Arial" w:cs="Arial"/>
          <w:sz w:val="24"/>
          <w:szCs w:val="24"/>
        </w:rPr>
        <w:t xml:space="preserve"> brak uzupełnienia brakujących dokumentów we wskazanych przez Urząd terminach,</w:t>
      </w:r>
      <w:r w:rsidR="00DA49AE">
        <w:rPr>
          <w:rFonts w:ascii="Arial" w:hAnsi="Arial" w:cs="Arial"/>
          <w:sz w:val="24"/>
          <w:szCs w:val="24"/>
        </w:rPr>
        <w:t xml:space="preserve"> </w:t>
      </w:r>
      <w:r w:rsidRPr="00302A48">
        <w:rPr>
          <w:rFonts w:ascii="Arial" w:hAnsi="Arial" w:cs="Arial"/>
          <w:sz w:val="24"/>
          <w:szCs w:val="24"/>
        </w:rPr>
        <w:t>brak informowania w terminie wskazanym</w:t>
      </w:r>
      <w:r w:rsidR="004C291D" w:rsidRPr="00302A48">
        <w:rPr>
          <w:rFonts w:ascii="Arial" w:hAnsi="Arial" w:cs="Arial"/>
          <w:sz w:val="24"/>
          <w:szCs w:val="24"/>
        </w:rPr>
        <w:t xml:space="preserve"> w umowie o rozwiązaniu umowy o </w:t>
      </w:r>
      <w:r w:rsidRPr="00302A48">
        <w:rPr>
          <w:rFonts w:ascii="Arial" w:hAnsi="Arial" w:cs="Arial"/>
          <w:sz w:val="24"/>
          <w:szCs w:val="24"/>
        </w:rPr>
        <w:t>pracę przez osobę zatrudnioną w ramach prac interwencyjnych</w:t>
      </w:r>
      <w:r w:rsidR="00095851" w:rsidRPr="00302A48">
        <w:rPr>
          <w:rFonts w:ascii="Arial" w:hAnsi="Arial" w:cs="Arial"/>
          <w:sz w:val="24"/>
          <w:szCs w:val="24"/>
        </w:rPr>
        <w:t xml:space="preserve"> </w:t>
      </w:r>
      <w:r w:rsidRPr="00302A48">
        <w:rPr>
          <w:rFonts w:ascii="Arial" w:hAnsi="Arial" w:cs="Arial"/>
          <w:sz w:val="24"/>
          <w:szCs w:val="24"/>
        </w:rPr>
        <w:t>i innych mających wpływ na realizację umowy.</w:t>
      </w:r>
    </w:p>
    <w:p w14:paraId="2BAD49BB" w14:textId="18517CB5" w:rsidR="00C17966" w:rsidRPr="009D5FF6" w:rsidRDefault="00461444" w:rsidP="00A9125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D5FF6">
        <w:rPr>
          <w:rFonts w:ascii="Arial" w:hAnsi="Arial" w:cs="Arial"/>
          <w:sz w:val="24"/>
          <w:szCs w:val="24"/>
        </w:rPr>
        <w:t xml:space="preserve">Zatrudnienie w ramach prac interwencyjnych może nastąpić wyłącznie po zawarciu umowy oraz </w:t>
      </w:r>
      <w:r w:rsidR="00DA49AE">
        <w:rPr>
          <w:rFonts w:ascii="Arial" w:hAnsi="Arial" w:cs="Arial"/>
          <w:sz w:val="24"/>
          <w:szCs w:val="24"/>
        </w:rPr>
        <w:br/>
      </w:r>
      <w:r w:rsidRPr="009D5FF6">
        <w:rPr>
          <w:rFonts w:ascii="Arial" w:hAnsi="Arial" w:cs="Arial"/>
          <w:sz w:val="24"/>
          <w:szCs w:val="24"/>
        </w:rPr>
        <w:t xml:space="preserve">po wydaniu skierowania osobie bezrobotnej. </w:t>
      </w:r>
    </w:p>
    <w:p w14:paraId="31F2684C" w14:textId="77777777" w:rsidR="00C874D9" w:rsidRPr="009D5FF6" w:rsidRDefault="00C874D9" w:rsidP="00A91251">
      <w:pPr>
        <w:pStyle w:val="Akapitzlist"/>
        <w:numPr>
          <w:ilvl w:val="0"/>
          <w:numId w:val="24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D5FF6">
        <w:rPr>
          <w:rFonts w:ascii="Arial" w:hAnsi="Arial" w:cs="Arial"/>
          <w:sz w:val="24"/>
          <w:szCs w:val="24"/>
        </w:rPr>
        <w:t>Jeśli</w:t>
      </w:r>
      <w:r w:rsidR="00E6456D" w:rsidRPr="009D5FF6">
        <w:rPr>
          <w:rFonts w:ascii="Arial" w:hAnsi="Arial" w:cs="Arial"/>
          <w:sz w:val="24"/>
          <w:szCs w:val="24"/>
        </w:rPr>
        <w:t xml:space="preserve"> w ciągu 30 dni od daty pozytywnego rozpatrzenia wniosku nie zostanie zawarta umowa </w:t>
      </w:r>
      <w:r w:rsidR="00DC6727">
        <w:rPr>
          <w:rFonts w:ascii="Arial" w:hAnsi="Arial" w:cs="Arial"/>
          <w:sz w:val="24"/>
          <w:szCs w:val="24"/>
        </w:rPr>
        <w:br/>
      </w:r>
      <w:r w:rsidR="00E6456D" w:rsidRPr="009D5FF6">
        <w:rPr>
          <w:rFonts w:ascii="Arial" w:hAnsi="Arial" w:cs="Arial"/>
          <w:sz w:val="24"/>
          <w:szCs w:val="24"/>
        </w:rPr>
        <w:t>z powodu braku odpowiednich kandydatów do pracy, wniosek zostanie wycofany z realizacji</w:t>
      </w:r>
      <w:r w:rsidR="002A59A0" w:rsidRPr="009D5FF6">
        <w:rPr>
          <w:rFonts w:ascii="Arial" w:hAnsi="Arial" w:cs="Arial"/>
          <w:sz w:val="24"/>
          <w:szCs w:val="24"/>
        </w:rPr>
        <w:t xml:space="preserve"> </w:t>
      </w:r>
      <w:r w:rsidR="00DC6727">
        <w:rPr>
          <w:rFonts w:ascii="Arial" w:hAnsi="Arial" w:cs="Arial"/>
          <w:sz w:val="24"/>
          <w:szCs w:val="24"/>
        </w:rPr>
        <w:br/>
      </w:r>
      <w:r w:rsidR="002A59A0" w:rsidRPr="009D5FF6">
        <w:rPr>
          <w:rFonts w:ascii="Arial" w:hAnsi="Arial" w:cs="Arial"/>
          <w:sz w:val="24"/>
          <w:szCs w:val="24"/>
        </w:rPr>
        <w:t>o czym</w:t>
      </w:r>
      <w:r w:rsidR="00E6456D" w:rsidRPr="009D5FF6">
        <w:rPr>
          <w:rFonts w:ascii="Arial" w:hAnsi="Arial" w:cs="Arial"/>
          <w:sz w:val="24"/>
          <w:szCs w:val="24"/>
        </w:rPr>
        <w:t xml:space="preserve"> wnioskodaw</w:t>
      </w:r>
      <w:r w:rsidR="002A59A0" w:rsidRPr="009D5FF6">
        <w:rPr>
          <w:rFonts w:ascii="Arial" w:hAnsi="Arial" w:cs="Arial"/>
          <w:sz w:val="24"/>
          <w:szCs w:val="24"/>
        </w:rPr>
        <w:t>ca zostanie poinformowany</w:t>
      </w:r>
      <w:r w:rsidR="00E6456D" w:rsidRPr="009D5FF6">
        <w:rPr>
          <w:rFonts w:ascii="Arial" w:hAnsi="Arial" w:cs="Arial"/>
          <w:sz w:val="24"/>
          <w:szCs w:val="24"/>
        </w:rPr>
        <w:t>.</w:t>
      </w:r>
      <w:r w:rsidRPr="009D5FF6">
        <w:rPr>
          <w:rFonts w:ascii="Arial" w:hAnsi="Arial" w:cs="Arial"/>
          <w:sz w:val="24"/>
          <w:szCs w:val="24"/>
        </w:rPr>
        <w:t xml:space="preserve"> </w:t>
      </w:r>
    </w:p>
    <w:p w14:paraId="3B97EB86" w14:textId="3BEF8AB4" w:rsidR="00461444" w:rsidRPr="009D5FF6" w:rsidRDefault="00461444" w:rsidP="00A91251">
      <w:pPr>
        <w:pStyle w:val="Tekstpodstawowy"/>
        <w:numPr>
          <w:ilvl w:val="0"/>
          <w:numId w:val="24"/>
        </w:numPr>
        <w:suppressAutoHyphens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D5FF6">
        <w:rPr>
          <w:rFonts w:ascii="Arial" w:hAnsi="Arial" w:cs="Arial"/>
          <w:sz w:val="24"/>
          <w:szCs w:val="24"/>
        </w:rPr>
        <w:t xml:space="preserve">Urząd i inne upoważnione instytucje w każdym czasie mają prawo dokonywać </w:t>
      </w:r>
      <w:r w:rsidRPr="009D5FF6">
        <w:rPr>
          <w:rFonts w:ascii="Arial" w:hAnsi="Arial" w:cs="Arial"/>
          <w:b/>
          <w:sz w:val="24"/>
          <w:szCs w:val="24"/>
        </w:rPr>
        <w:t>kontroli</w:t>
      </w:r>
      <w:r w:rsidRPr="009D5FF6">
        <w:rPr>
          <w:rFonts w:ascii="Arial" w:hAnsi="Arial" w:cs="Arial"/>
          <w:sz w:val="24"/>
          <w:szCs w:val="24"/>
        </w:rPr>
        <w:t xml:space="preserve"> prawidłowości realizacji dotrzymania warunków umowy</w:t>
      </w:r>
      <w:r w:rsidR="00102E2D">
        <w:rPr>
          <w:rFonts w:ascii="Arial" w:hAnsi="Arial" w:cs="Arial"/>
          <w:sz w:val="24"/>
          <w:szCs w:val="24"/>
        </w:rPr>
        <w:t xml:space="preserve"> </w:t>
      </w:r>
      <w:r w:rsidR="00102E2D" w:rsidRPr="00222F59">
        <w:rPr>
          <w:rFonts w:ascii="Arial" w:hAnsi="Arial" w:cs="Arial"/>
          <w:sz w:val="24"/>
          <w:szCs w:val="24"/>
        </w:rPr>
        <w:t>i wydatkowania środków zgodnie                          z przeznaczeniem</w:t>
      </w:r>
      <w:r w:rsidRPr="00222F59">
        <w:rPr>
          <w:rFonts w:ascii="Arial" w:hAnsi="Arial" w:cs="Arial"/>
          <w:sz w:val="24"/>
          <w:szCs w:val="24"/>
        </w:rPr>
        <w:t>.</w:t>
      </w:r>
      <w:r w:rsidR="00102E2D" w:rsidRPr="00222F59">
        <w:rPr>
          <w:rFonts w:ascii="Arial" w:hAnsi="Arial" w:cs="Arial"/>
          <w:sz w:val="24"/>
          <w:szCs w:val="24"/>
        </w:rPr>
        <w:t xml:space="preserve"> </w:t>
      </w:r>
      <w:r w:rsidRPr="009D5FF6">
        <w:rPr>
          <w:rFonts w:ascii="Arial" w:hAnsi="Arial" w:cs="Arial"/>
          <w:sz w:val="24"/>
          <w:szCs w:val="24"/>
        </w:rPr>
        <w:t>Kontrola może odbywać się zarówno w siedzibie urzędu oraz w miejscu prowadzenia działalności przez Pracodawcę.</w:t>
      </w:r>
    </w:p>
    <w:p w14:paraId="4E334B32" w14:textId="6DC13710" w:rsidR="00461444" w:rsidRPr="009D5FF6" w:rsidRDefault="00461444" w:rsidP="00A9125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D5FF6">
        <w:rPr>
          <w:rFonts w:ascii="Arial" w:hAnsi="Arial" w:cs="Arial"/>
          <w:sz w:val="24"/>
          <w:szCs w:val="24"/>
        </w:rPr>
        <w:t xml:space="preserve">Wykazy pracodawców, z którymi zawarto umowy, podawane są do publicznej wiadomości przez Urząd poprzez </w:t>
      </w:r>
      <w:r w:rsidR="00EC5A3C">
        <w:rPr>
          <w:rFonts w:ascii="Arial" w:hAnsi="Arial" w:cs="Arial"/>
          <w:sz w:val="24"/>
          <w:szCs w:val="24"/>
        </w:rPr>
        <w:t xml:space="preserve">publikację na stronie internetowej </w:t>
      </w:r>
      <w:r w:rsidRPr="009D5FF6">
        <w:rPr>
          <w:rFonts w:ascii="Arial" w:hAnsi="Arial" w:cs="Arial"/>
          <w:sz w:val="24"/>
          <w:szCs w:val="24"/>
        </w:rPr>
        <w:t xml:space="preserve">Urzędu </w:t>
      </w:r>
      <w:r w:rsidR="00AD1B2E">
        <w:rPr>
          <w:rFonts w:ascii="Arial" w:hAnsi="Arial" w:cs="Arial"/>
          <w:sz w:val="24"/>
          <w:szCs w:val="24"/>
        </w:rPr>
        <w:t>przez</w:t>
      </w:r>
      <w:r w:rsidRPr="009D5FF6">
        <w:rPr>
          <w:rFonts w:ascii="Arial" w:hAnsi="Arial" w:cs="Arial"/>
          <w:sz w:val="24"/>
          <w:szCs w:val="24"/>
        </w:rPr>
        <w:t xml:space="preserve"> okres </w:t>
      </w:r>
      <w:r w:rsidR="00EC5A3C">
        <w:rPr>
          <w:rFonts w:ascii="Arial" w:hAnsi="Arial" w:cs="Arial"/>
          <w:sz w:val="24"/>
          <w:szCs w:val="24"/>
        </w:rPr>
        <w:t>2 lat</w:t>
      </w:r>
      <w:r w:rsidRPr="009D5FF6">
        <w:rPr>
          <w:rFonts w:ascii="Arial" w:hAnsi="Arial" w:cs="Arial"/>
          <w:sz w:val="24"/>
          <w:szCs w:val="24"/>
        </w:rPr>
        <w:t>.</w:t>
      </w:r>
    </w:p>
    <w:p w14:paraId="310BC8B1" w14:textId="41494AD5" w:rsidR="00461444" w:rsidRPr="00844748" w:rsidRDefault="00461444" w:rsidP="00A9125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D5FF6">
        <w:rPr>
          <w:rFonts w:ascii="Arial" w:hAnsi="Arial" w:cs="Arial"/>
          <w:sz w:val="24"/>
          <w:szCs w:val="24"/>
        </w:rPr>
        <w:t xml:space="preserve">Refundacja części kosztów poniesionych na wynagrodzenia, nagrody i składki na ubezpieczenia </w:t>
      </w:r>
      <w:r w:rsidRPr="00844748">
        <w:rPr>
          <w:rFonts w:ascii="Arial" w:hAnsi="Arial" w:cs="Arial"/>
          <w:sz w:val="24"/>
          <w:szCs w:val="24"/>
        </w:rPr>
        <w:t xml:space="preserve">społeczne zatrudnionych pracowników w ramach zawartej umowy dokonywana jest na podstawie </w:t>
      </w:r>
      <w:r w:rsidR="00916B8A" w:rsidRPr="00844748">
        <w:rPr>
          <w:rFonts w:ascii="Arial" w:hAnsi="Arial" w:cs="Arial"/>
          <w:sz w:val="24"/>
          <w:szCs w:val="24"/>
        </w:rPr>
        <w:t>składanych co miesiąc wniosków o refundację.</w:t>
      </w:r>
    </w:p>
    <w:p w14:paraId="2B5BF714" w14:textId="77777777" w:rsidR="00844B12" w:rsidRDefault="00844B12" w:rsidP="00DC672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8F34608" w14:textId="77777777" w:rsidR="00844B12" w:rsidRDefault="00844B12" w:rsidP="00DC672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C1EF0EA" w14:textId="380CAA6F" w:rsidR="00916B8A" w:rsidRPr="00157CF8" w:rsidRDefault="00916B8A" w:rsidP="00DC672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sz w:val="28"/>
          <w:szCs w:val="28"/>
        </w:rPr>
      </w:pPr>
      <w:r w:rsidRPr="00157CF8">
        <w:rPr>
          <w:rFonts w:ascii="Arial" w:hAnsi="Arial" w:cs="Arial"/>
          <w:b/>
          <w:sz w:val="28"/>
          <w:szCs w:val="28"/>
        </w:rPr>
        <w:lastRenderedPageBreak/>
        <w:t xml:space="preserve">VI. </w:t>
      </w:r>
      <w:r w:rsidR="00157CF8" w:rsidRPr="00157CF8">
        <w:rPr>
          <w:rFonts w:ascii="Arial" w:hAnsi="Arial" w:cs="Arial"/>
          <w:b/>
          <w:sz w:val="28"/>
          <w:szCs w:val="28"/>
        </w:rPr>
        <w:t>Postanowienia końcowe</w:t>
      </w:r>
    </w:p>
    <w:p w14:paraId="3A0D06D7" w14:textId="77777777" w:rsidR="00BC3529" w:rsidRPr="009D5FF6" w:rsidRDefault="00BC3529" w:rsidP="00A9125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D5FF6">
        <w:rPr>
          <w:rFonts w:ascii="Arial" w:hAnsi="Arial" w:cs="Arial"/>
          <w:sz w:val="24"/>
          <w:szCs w:val="24"/>
        </w:rPr>
        <w:t>W uzasadnionych przypadkach, kierując się względami społecznymi lub sytuacją na lokalnym rynku pracy Starosta może odstąpić od warunków określonych w niniejszych zasadach, o ile nie będzie to niezgodne z obowiązującymi przepisami prawa.</w:t>
      </w:r>
    </w:p>
    <w:p w14:paraId="48598450" w14:textId="693B644F" w:rsidR="006B5C8F" w:rsidRPr="00844748" w:rsidRDefault="00BC3529" w:rsidP="006B5C8F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D5FF6">
        <w:rPr>
          <w:rFonts w:ascii="Arial" w:hAnsi="Arial" w:cs="Arial"/>
          <w:b/>
          <w:bCs/>
          <w:iCs/>
          <w:sz w:val="24"/>
          <w:szCs w:val="24"/>
        </w:rPr>
        <w:t xml:space="preserve">Zasady </w:t>
      </w:r>
      <w:r w:rsidRPr="00844748">
        <w:rPr>
          <w:rFonts w:ascii="Arial" w:hAnsi="Arial" w:cs="Arial"/>
          <w:b/>
          <w:bCs/>
          <w:iCs/>
          <w:sz w:val="24"/>
          <w:szCs w:val="24"/>
        </w:rPr>
        <w:t>organizowania i finansowania prac interwencyjnych</w:t>
      </w:r>
      <w:r w:rsidR="00C874D9" w:rsidRPr="00844748">
        <w:rPr>
          <w:rFonts w:ascii="Arial" w:hAnsi="Arial" w:cs="Arial"/>
          <w:b/>
          <w:bCs/>
          <w:iCs/>
          <w:sz w:val="24"/>
          <w:szCs w:val="24"/>
        </w:rPr>
        <w:t xml:space="preserve">  przez Powiatowy Urząd Pracy w </w:t>
      </w:r>
      <w:r w:rsidRPr="00844748">
        <w:rPr>
          <w:rFonts w:ascii="Arial" w:hAnsi="Arial" w:cs="Arial"/>
          <w:b/>
          <w:bCs/>
          <w:iCs/>
          <w:sz w:val="24"/>
          <w:szCs w:val="24"/>
        </w:rPr>
        <w:t>Rzeszowie</w:t>
      </w:r>
      <w:r w:rsidR="000B010E" w:rsidRPr="00844748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0B010E" w:rsidRPr="00844748">
        <w:rPr>
          <w:rFonts w:ascii="Arial" w:hAnsi="Arial" w:cs="Arial"/>
          <w:sz w:val="24"/>
          <w:szCs w:val="24"/>
        </w:rPr>
        <w:t xml:space="preserve">mogą nie mieć zastosowania w dodatkowo opracowanych programach, </w:t>
      </w:r>
      <w:r w:rsidR="00DC6727" w:rsidRPr="00844748">
        <w:rPr>
          <w:rFonts w:ascii="Arial" w:hAnsi="Arial" w:cs="Arial"/>
          <w:sz w:val="24"/>
          <w:szCs w:val="24"/>
        </w:rPr>
        <w:br/>
      </w:r>
      <w:r w:rsidR="000B010E" w:rsidRPr="00844748">
        <w:rPr>
          <w:rFonts w:ascii="Arial" w:hAnsi="Arial" w:cs="Arial"/>
          <w:sz w:val="24"/>
          <w:szCs w:val="24"/>
        </w:rPr>
        <w:t xml:space="preserve">w tym programach specjalnych, a także projektach konkursowych współfinansowanych </w:t>
      </w:r>
      <w:r w:rsidR="008A6979">
        <w:rPr>
          <w:rFonts w:ascii="Arial" w:hAnsi="Arial" w:cs="Arial"/>
          <w:sz w:val="24"/>
          <w:szCs w:val="24"/>
        </w:rPr>
        <w:br/>
      </w:r>
      <w:r w:rsidR="000B010E" w:rsidRPr="00844748">
        <w:rPr>
          <w:rFonts w:ascii="Arial" w:hAnsi="Arial" w:cs="Arial"/>
          <w:sz w:val="24"/>
          <w:szCs w:val="24"/>
        </w:rPr>
        <w:t>z Europejskiego Funduszu Społecznego</w:t>
      </w:r>
      <w:r w:rsidR="00A91251" w:rsidRPr="00844748">
        <w:rPr>
          <w:rFonts w:ascii="Arial" w:hAnsi="Arial" w:cs="Arial"/>
          <w:sz w:val="24"/>
          <w:szCs w:val="24"/>
        </w:rPr>
        <w:t>.</w:t>
      </w:r>
    </w:p>
    <w:p w14:paraId="19451BB0" w14:textId="374FC65A" w:rsidR="006B5C8F" w:rsidRPr="00844748" w:rsidRDefault="006B5C8F" w:rsidP="006B5C8F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844748">
        <w:rPr>
          <w:rFonts w:ascii="Arial" w:hAnsi="Arial" w:cs="Arial"/>
          <w:sz w:val="24"/>
          <w:szCs w:val="24"/>
        </w:rPr>
        <w:t>Złożenie przez Wnioskodawcę wniosku o organizowanie prac interwencyjnych nie gwarantuje przyznania refundacji. Ostateczna decyzja o uwzględnieniu wniosku należy do Dyrektora PUP.</w:t>
      </w:r>
    </w:p>
    <w:p w14:paraId="1AFCA4C7" w14:textId="286A42BF" w:rsidR="006B5C8F" w:rsidRPr="00357337" w:rsidRDefault="006B5C8F" w:rsidP="006B5C8F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844748">
        <w:rPr>
          <w:rFonts w:ascii="Arial" w:hAnsi="Arial" w:cs="Arial"/>
          <w:sz w:val="24"/>
          <w:szCs w:val="24"/>
        </w:rPr>
        <w:t>Wnioski o organizowanie prac interwencyjnych należy składać w terminie ogłoszonym przez PUP. Informacja o ogłoszeniu naboru i miejscu składania wniosków każdorazowo zostanie opublikowana na stronie internetowej PUP.</w:t>
      </w:r>
      <w:r w:rsidR="00774BC1">
        <w:rPr>
          <w:rFonts w:ascii="Arial" w:hAnsi="Arial" w:cs="Arial"/>
          <w:sz w:val="24"/>
          <w:szCs w:val="24"/>
        </w:rPr>
        <w:t xml:space="preserve"> </w:t>
      </w:r>
      <w:r w:rsidR="00774BC1" w:rsidRPr="00357337">
        <w:rPr>
          <w:rFonts w:ascii="Arial" w:hAnsi="Arial" w:cs="Arial"/>
          <w:sz w:val="24"/>
          <w:szCs w:val="24"/>
        </w:rPr>
        <w:t xml:space="preserve">W przypadkach szczególnie uzasadnionych względami gospodarczymi starosta może wyrazić zgodę na </w:t>
      </w:r>
      <w:r w:rsidR="0071539B" w:rsidRPr="00357337">
        <w:rPr>
          <w:rFonts w:ascii="Arial" w:hAnsi="Arial" w:cs="Arial"/>
          <w:sz w:val="24"/>
          <w:szCs w:val="24"/>
        </w:rPr>
        <w:t>przyjęcie</w:t>
      </w:r>
      <w:r w:rsidR="00774BC1" w:rsidRPr="00357337">
        <w:rPr>
          <w:rFonts w:ascii="Arial" w:hAnsi="Arial" w:cs="Arial"/>
          <w:sz w:val="24"/>
          <w:szCs w:val="24"/>
        </w:rPr>
        <w:t xml:space="preserve"> wniosku poza ustalonym terminem naboru.</w:t>
      </w:r>
    </w:p>
    <w:p w14:paraId="48992258" w14:textId="09DA7110" w:rsidR="006B5C8F" w:rsidRPr="00844748" w:rsidRDefault="006B5C8F" w:rsidP="006B5C8F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844748">
        <w:rPr>
          <w:rFonts w:ascii="Arial" w:hAnsi="Arial" w:cs="Arial"/>
          <w:sz w:val="24"/>
          <w:szCs w:val="24"/>
        </w:rPr>
        <w:t xml:space="preserve">PUP zastrzega sobie prawo przeprowadzenia u Pracodawcy zapowiedzianych </w:t>
      </w:r>
      <w:r w:rsidR="00AD1B2E">
        <w:rPr>
          <w:rFonts w:ascii="Arial" w:hAnsi="Arial" w:cs="Arial"/>
          <w:sz w:val="24"/>
          <w:szCs w:val="24"/>
        </w:rPr>
        <w:br/>
      </w:r>
      <w:r w:rsidRPr="00844748">
        <w:rPr>
          <w:rFonts w:ascii="Arial" w:hAnsi="Arial" w:cs="Arial"/>
          <w:sz w:val="24"/>
          <w:szCs w:val="24"/>
        </w:rPr>
        <w:t>lub niezapowiedzianych wizyt monitorujących w celu sprawdzenia właściwej realizacji umowy.</w:t>
      </w:r>
    </w:p>
    <w:sectPr w:rsidR="006B5C8F" w:rsidRPr="00844748" w:rsidSect="00991484">
      <w:footerReference w:type="default" r:id="rId11"/>
      <w:pgSz w:w="11906" w:h="16838"/>
      <w:pgMar w:top="567" w:right="567" w:bottom="567" w:left="56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4CDC4" w14:textId="77777777" w:rsidR="00DB50B1" w:rsidRDefault="00DB50B1" w:rsidP="000B010E">
      <w:pPr>
        <w:spacing w:after="0" w:line="240" w:lineRule="auto"/>
      </w:pPr>
      <w:r>
        <w:separator/>
      </w:r>
    </w:p>
  </w:endnote>
  <w:endnote w:type="continuationSeparator" w:id="0">
    <w:p w14:paraId="19536815" w14:textId="77777777" w:rsidR="00DB50B1" w:rsidRDefault="00DB50B1" w:rsidP="000B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71385240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75E4B7A" w14:textId="71A1701F" w:rsidR="00537272" w:rsidRPr="00537272" w:rsidRDefault="00537272" w:rsidP="00537272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272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5372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3727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372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44B1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5372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37272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5372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3727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372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44B1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5372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6F97E" w14:textId="77777777" w:rsidR="00DB50B1" w:rsidRDefault="00DB50B1" w:rsidP="000B010E">
      <w:pPr>
        <w:spacing w:after="0" w:line="240" w:lineRule="auto"/>
      </w:pPr>
      <w:r>
        <w:separator/>
      </w:r>
    </w:p>
  </w:footnote>
  <w:footnote w:type="continuationSeparator" w:id="0">
    <w:p w14:paraId="2640642F" w14:textId="77777777" w:rsidR="00DB50B1" w:rsidRDefault="00DB50B1" w:rsidP="000B0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EFF06A0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4"/>
      </w:rPr>
    </w:lvl>
  </w:abstractNum>
  <w:abstractNum w:abstractNumId="1" w15:restartNumberingAfterBreak="0">
    <w:nsid w:val="00000008"/>
    <w:multiLevelType w:val="singleLevel"/>
    <w:tmpl w:val="EFE2559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  <w:sz w:val="24"/>
        <w:szCs w:val="24"/>
      </w:rPr>
    </w:lvl>
  </w:abstractNum>
  <w:abstractNum w:abstractNumId="2" w15:restartNumberingAfterBreak="0">
    <w:nsid w:val="02F80DB7"/>
    <w:multiLevelType w:val="hybridMultilevel"/>
    <w:tmpl w:val="AC5E0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723B6"/>
    <w:multiLevelType w:val="hybridMultilevel"/>
    <w:tmpl w:val="54103D3E"/>
    <w:lvl w:ilvl="0" w:tplc="04150011">
      <w:start w:val="1"/>
      <w:numFmt w:val="decimal"/>
      <w:lvlText w:val="%1)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66BED"/>
    <w:multiLevelType w:val="hybridMultilevel"/>
    <w:tmpl w:val="37981F68"/>
    <w:lvl w:ilvl="0" w:tplc="04150011">
      <w:start w:val="1"/>
      <w:numFmt w:val="decimal"/>
      <w:lvlText w:val="%1)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0E4C298F"/>
    <w:multiLevelType w:val="hybridMultilevel"/>
    <w:tmpl w:val="1CA417C2"/>
    <w:lvl w:ilvl="0" w:tplc="ECCCFB0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7BF032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94C65"/>
    <w:multiLevelType w:val="hybridMultilevel"/>
    <w:tmpl w:val="A026783C"/>
    <w:lvl w:ilvl="0" w:tplc="3648E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02246"/>
    <w:multiLevelType w:val="hybridMultilevel"/>
    <w:tmpl w:val="37981F68"/>
    <w:lvl w:ilvl="0" w:tplc="FFFFFFFF">
      <w:start w:val="1"/>
      <w:numFmt w:val="decimal"/>
      <w:lvlText w:val="%1)"/>
      <w:lvlJc w:val="left"/>
      <w:pPr>
        <w:ind w:left="84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8390373"/>
    <w:multiLevelType w:val="hybridMultilevel"/>
    <w:tmpl w:val="BD3C2F88"/>
    <w:lvl w:ilvl="0" w:tplc="1C10E8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CF22077"/>
    <w:multiLevelType w:val="hybridMultilevel"/>
    <w:tmpl w:val="4BFA0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24F4D"/>
    <w:multiLevelType w:val="hybridMultilevel"/>
    <w:tmpl w:val="0264EE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3510DA"/>
    <w:multiLevelType w:val="hybridMultilevel"/>
    <w:tmpl w:val="BD44944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9B2C56"/>
    <w:multiLevelType w:val="hybridMultilevel"/>
    <w:tmpl w:val="19D425FC"/>
    <w:lvl w:ilvl="0" w:tplc="7E9A610C">
      <w:start w:val="1"/>
      <w:numFmt w:val="decimal"/>
      <w:lvlText w:val="%1)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41ABF"/>
    <w:multiLevelType w:val="hybridMultilevel"/>
    <w:tmpl w:val="29DC2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5140F"/>
    <w:multiLevelType w:val="hybridMultilevel"/>
    <w:tmpl w:val="DC789D26"/>
    <w:lvl w:ilvl="0" w:tplc="45CE3E28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29F5D1C"/>
    <w:multiLevelType w:val="hybridMultilevel"/>
    <w:tmpl w:val="68C48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E4D00"/>
    <w:multiLevelType w:val="hybridMultilevel"/>
    <w:tmpl w:val="9C60BD20"/>
    <w:name w:val="WW8Num5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B51B3F"/>
    <w:multiLevelType w:val="hybridMultilevel"/>
    <w:tmpl w:val="9DC406AA"/>
    <w:lvl w:ilvl="0" w:tplc="8D404B20">
      <w:start w:val="1"/>
      <w:numFmt w:val="decimal"/>
      <w:lvlText w:val="%1)"/>
      <w:lvlJc w:val="left"/>
      <w:pPr>
        <w:ind w:left="92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7720E"/>
    <w:multiLevelType w:val="hybridMultilevel"/>
    <w:tmpl w:val="CC94EB0A"/>
    <w:lvl w:ilvl="0" w:tplc="E77AD67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85C1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92A3045"/>
    <w:multiLevelType w:val="hybridMultilevel"/>
    <w:tmpl w:val="9FD8CB50"/>
    <w:lvl w:ilvl="0" w:tplc="EA9884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E0515"/>
    <w:multiLevelType w:val="hybridMultilevel"/>
    <w:tmpl w:val="361E8530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D225B34"/>
    <w:multiLevelType w:val="multilevel"/>
    <w:tmpl w:val="F0569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92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E46EAD"/>
    <w:multiLevelType w:val="hybridMultilevel"/>
    <w:tmpl w:val="5D6EB59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40C1F49"/>
    <w:multiLevelType w:val="hybridMultilevel"/>
    <w:tmpl w:val="C458E0F4"/>
    <w:lvl w:ilvl="0" w:tplc="7E9A610C">
      <w:start w:val="1"/>
      <w:numFmt w:val="decimal"/>
      <w:lvlText w:val="%1)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BFC1583"/>
    <w:multiLevelType w:val="hybridMultilevel"/>
    <w:tmpl w:val="068C6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738DD"/>
    <w:multiLevelType w:val="hybridMultilevel"/>
    <w:tmpl w:val="4A3A1688"/>
    <w:lvl w:ilvl="0" w:tplc="1C10E8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F6FAE"/>
    <w:multiLevelType w:val="hybridMultilevel"/>
    <w:tmpl w:val="AE5699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AD6371"/>
    <w:multiLevelType w:val="hybridMultilevel"/>
    <w:tmpl w:val="FC70F5D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8454FEE"/>
    <w:multiLevelType w:val="hybridMultilevel"/>
    <w:tmpl w:val="E984F02E"/>
    <w:lvl w:ilvl="0" w:tplc="1D1070A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067365849">
    <w:abstractNumId w:val="9"/>
  </w:num>
  <w:num w:numId="2" w16cid:durableId="1724402382">
    <w:abstractNumId w:val="25"/>
  </w:num>
  <w:num w:numId="3" w16cid:durableId="1845583774">
    <w:abstractNumId w:val="13"/>
  </w:num>
  <w:num w:numId="4" w16cid:durableId="1739673895">
    <w:abstractNumId w:val="23"/>
  </w:num>
  <w:num w:numId="5" w16cid:durableId="862670917">
    <w:abstractNumId w:val="28"/>
  </w:num>
  <w:num w:numId="6" w16cid:durableId="1891375902">
    <w:abstractNumId w:val="24"/>
  </w:num>
  <w:num w:numId="7" w16cid:durableId="9732131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1543271">
    <w:abstractNumId w:val="3"/>
  </w:num>
  <w:num w:numId="9" w16cid:durableId="935669292">
    <w:abstractNumId w:val="12"/>
  </w:num>
  <w:num w:numId="10" w16cid:durableId="20473681">
    <w:abstractNumId w:val="5"/>
  </w:num>
  <w:num w:numId="11" w16cid:durableId="534738114">
    <w:abstractNumId w:val="1"/>
  </w:num>
  <w:num w:numId="12" w16cid:durableId="1441997776">
    <w:abstractNumId w:val="0"/>
  </w:num>
  <w:num w:numId="13" w16cid:durableId="2145610860">
    <w:abstractNumId w:val="16"/>
  </w:num>
  <w:num w:numId="14" w16cid:durableId="394862368">
    <w:abstractNumId w:val="11"/>
  </w:num>
  <w:num w:numId="15" w16cid:durableId="1711107439">
    <w:abstractNumId w:val="20"/>
  </w:num>
  <w:num w:numId="16" w16cid:durableId="1457026628">
    <w:abstractNumId w:val="14"/>
  </w:num>
  <w:num w:numId="17" w16cid:durableId="1471898411">
    <w:abstractNumId w:val="4"/>
  </w:num>
  <w:num w:numId="18" w16cid:durableId="424376910">
    <w:abstractNumId w:val="8"/>
  </w:num>
  <w:num w:numId="19" w16cid:durableId="969674470">
    <w:abstractNumId w:val="26"/>
  </w:num>
  <w:num w:numId="20" w16cid:durableId="1029991272">
    <w:abstractNumId w:val="6"/>
  </w:num>
  <w:num w:numId="21" w16cid:durableId="455953300">
    <w:abstractNumId w:val="27"/>
  </w:num>
  <w:num w:numId="22" w16cid:durableId="1528105795">
    <w:abstractNumId w:val="17"/>
  </w:num>
  <w:num w:numId="23" w16cid:durableId="16230785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37374730">
    <w:abstractNumId w:val="2"/>
  </w:num>
  <w:num w:numId="25" w16cid:durableId="804469853">
    <w:abstractNumId w:val="21"/>
  </w:num>
  <w:num w:numId="26" w16cid:durableId="1600023965">
    <w:abstractNumId w:val="18"/>
  </w:num>
  <w:num w:numId="27" w16cid:durableId="2040159075">
    <w:abstractNumId w:val="22"/>
  </w:num>
  <w:num w:numId="28" w16cid:durableId="1377395464">
    <w:abstractNumId w:val="15"/>
  </w:num>
  <w:num w:numId="29" w16cid:durableId="521237781">
    <w:abstractNumId w:val="7"/>
  </w:num>
  <w:num w:numId="30" w16cid:durableId="17625564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75E"/>
    <w:rsid w:val="00010987"/>
    <w:rsid w:val="00011621"/>
    <w:rsid w:val="00012F1C"/>
    <w:rsid w:val="00016850"/>
    <w:rsid w:val="00032F54"/>
    <w:rsid w:val="00037640"/>
    <w:rsid w:val="000411A1"/>
    <w:rsid w:val="00047DD9"/>
    <w:rsid w:val="00050852"/>
    <w:rsid w:val="00050E7C"/>
    <w:rsid w:val="00053B80"/>
    <w:rsid w:val="00055F81"/>
    <w:rsid w:val="00090AC1"/>
    <w:rsid w:val="00095851"/>
    <w:rsid w:val="000A258A"/>
    <w:rsid w:val="000B010E"/>
    <w:rsid w:val="000C44A0"/>
    <w:rsid w:val="000D7EF5"/>
    <w:rsid w:val="000F0479"/>
    <w:rsid w:val="000F1BDE"/>
    <w:rsid w:val="000F2ADA"/>
    <w:rsid w:val="000F4706"/>
    <w:rsid w:val="000F7692"/>
    <w:rsid w:val="00102E2D"/>
    <w:rsid w:val="00126CB1"/>
    <w:rsid w:val="00144045"/>
    <w:rsid w:val="00157CF8"/>
    <w:rsid w:val="00160D1D"/>
    <w:rsid w:val="00162506"/>
    <w:rsid w:val="00166211"/>
    <w:rsid w:val="001955A2"/>
    <w:rsid w:val="001B3FCD"/>
    <w:rsid w:val="001C3E6F"/>
    <w:rsid w:val="001D2209"/>
    <w:rsid w:val="001D5791"/>
    <w:rsid w:val="0021012B"/>
    <w:rsid w:val="002109CD"/>
    <w:rsid w:val="00222F59"/>
    <w:rsid w:val="002312D3"/>
    <w:rsid w:val="00231E42"/>
    <w:rsid w:val="0023386A"/>
    <w:rsid w:val="0023512E"/>
    <w:rsid w:val="002433BA"/>
    <w:rsid w:val="00245D64"/>
    <w:rsid w:val="00247492"/>
    <w:rsid w:val="00256B52"/>
    <w:rsid w:val="00267F89"/>
    <w:rsid w:val="002766EB"/>
    <w:rsid w:val="0028089C"/>
    <w:rsid w:val="0028263D"/>
    <w:rsid w:val="002A305A"/>
    <w:rsid w:val="002A59A0"/>
    <w:rsid w:val="002B1A26"/>
    <w:rsid w:val="002C1023"/>
    <w:rsid w:val="002D1EAC"/>
    <w:rsid w:val="002D2D5F"/>
    <w:rsid w:val="002D7D9D"/>
    <w:rsid w:val="002E0187"/>
    <w:rsid w:val="002E50E8"/>
    <w:rsid w:val="002F5FA5"/>
    <w:rsid w:val="00302A48"/>
    <w:rsid w:val="0030533D"/>
    <w:rsid w:val="00306C74"/>
    <w:rsid w:val="00312215"/>
    <w:rsid w:val="003279CA"/>
    <w:rsid w:val="00334EBF"/>
    <w:rsid w:val="00357337"/>
    <w:rsid w:val="00376EDD"/>
    <w:rsid w:val="00382364"/>
    <w:rsid w:val="00395377"/>
    <w:rsid w:val="003A44DE"/>
    <w:rsid w:val="003B7E22"/>
    <w:rsid w:val="003C367B"/>
    <w:rsid w:val="003E2A56"/>
    <w:rsid w:val="003F19E9"/>
    <w:rsid w:val="003F4741"/>
    <w:rsid w:val="00400605"/>
    <w:rsid w:val="00402050"/>
    <w:rsid w:val="004072AD"/>
    <w:rsid w:val="0041107A"/>
    <w:rsid w:val="004155FE"/>
    <w:rsid w:val="00421F9A"/>
    <w:rsid w:val="004270AD"/>
    <w:rsid w:val="00436FA2"/>
    <w:rsid w:val="00442C80"/>
    <w:rsid w:val="00442E2C"/>
    <w:rsid w:val="00444069"/>
    <w:rsid w:val="00445EC7"/>
    <w:rsid w:val="0045513A"/>
    <w:rsid w:val="00456AC7"/>
    <w:rsid w:val="00461444"/>
    <w:rsid w:val="004662BF"/>
    <w:rsid w:val="00473EB6"/>
    <w:rsid w:val="004906E4"/>
    <w:rsid w:val="0049178D"/>
    <w:rsid w:val="004A12C9"/>
    <w:rsid w:val="004A2266"/>
    <w:rsid w:val="004B6711"/>
    <w:rsid w:val="004C291D"/>
    <w:rsid w:val="004C6C4F"/>
    <w:rsid w:val="004F29B6"/>
    <w:rsid w:val="00503800"/>
    <w:rsid w:val="0052047B"/>
    <w:rsid w:val="005271C1"/>
    <w:rsid w:val="00537272"/>
    <w:rsid w:val="0054162E"/>
    <w:rsid w:val="00544194"/>
    <w:rsid w:val="00544497"/>
    <w:rsid w:val="00552F4D"/>
    <w:rsid w:val="005742F4"/>
    <w:rsid w:val="005861D8"/>
    <w:rsid w:val="00590E67"/>
    <w:rsid w:val="005922D1"/>
    <w:rsid w:val="005A3F6D"/>
    <w:rsid w:val="005C4508"/>
    <w:rsid w:val="005C4F37"/>
    <w:rsid w:val="005D6108"/>
    <w:rsid w:val="005F0691"/>
    <w:rsid w:val="00601087"/>
    <w:rsid w:val="00604A28"/>
    <w:rsid w:val="006249F5"/>
    <w:rsid w:val="0062727E"/>
    <w:rsid w:val="00635B50"/>
    <w:rsid w:val="00645D98"/>
    <w:rsid w:val="006661CA"/>
    <w:rsid w:val="00673B98"/>
    <w:rsid w:val="00676225"/>
    <w:rsid w:val="006822FC"/>
    <w:rsid w:val="00686D11"/>
    <w:rsid w:val="0068715C"/>
    <w:rsid w:val="006908CB"/>
    <w:rsid w:val="00695704"/>
    <w:rsid w:val="006A0258"/>
    <w:rsid w:val="006A06A1"/>
    <w:rsid w:val="006A33E9"/>
    <w:rsid w:val="006A5BFE"/>
    <w:rsid w:val="006B2039"/>
    <w:rsid w:val="006B5B2C"/>
    <w:rsid w:val="006B5C8F"/>
    <w:rsid w:val="006C01B5"/>
    <w:rsid w:val="006C5695"/>
    <w:rsid w:val="006C66F9"/>
    <w:rsid w:val="006D424D"/>
    <w:rsid w:val="006E68E7"/>
    <w:rsid w:val="006E7F7A"/>
    <w:rsid w:val="007100E1"/>
    <w:rsid w:val="0071539B"/>
    <w:rsid w:val="00716E18"/>
    <w:rsid w:val="00721FA6"/>
    <w:rsid w:val="007421F2"/>
    <w:rsid w:val="007451B2"/>
    <w:rsid w:val="00763C59"/>
    <w:rsid w:val="007648F2"/>
    <w:rsid w:val="007665E9"/>
    <w:rsid w:val="00771488"/>
    <w:rsid w:val="00771E5A"/>
    <w:rsid w:val="00774BC1"/>
    <w:rsid w:val="007828F4"/>
    <w:rsid w:val="00786AB3"/>
    <w:rsid w:val="007940EE"/>
    <w:rsid w:val="007B2AA4"/>
    <w:rsid w:val="007B2AB7"/>
    <w:rsid w:val="007D1F38"/>
    <w:rsid w:val="007F2675"/>
    <w:rsid w:val="007F37AF"/>
    <w:rsid w:val="008008DD"/>
    <w:rsid w:val="00804A80"/>
    <w:rsid w:val="00815148"/>
    <w:rsid w:val="00827B67"/>
    <w:rsid w:val="00831EC8"/>
    <w:rsid w:val="00844748"/>
    <w:rsid w:val="00844B12"/>
    <w:rsid w:val="00845BE3"/>
    <w:rsid w:val="00847A64"/>
    <w:rsid w:val="008550B4"/>
    <w:rsid w:val="00856022"/>
    <w:rsid w:val="00856190"/>
    <w:rsid w:val="0087737C"/>
    <w:rsid w:val="008917CD"/>
    <w:rsid w:val="008A3A10"/>
    <w:rsid w:val="008A4B10"/>
    <w:rsid w:val="008A694E"/>
    <w:rsid w:val="008A6979"/>
    <w:rsid w:val="008B103C"/>
    <w:rsid w:val="008B68AC"/>
    <w:rsid w:val="008B7087"/>
    <w:rsid w:val="008C2C5E"/>
    <w:rsid w:val="008D6077"/>
    <w:rsid w:val="008E3A81"/>
    <w:rsid w:val="008E759B"/>
    <w:rsid w:val="008F15A8"/>
    <w:rsid w:val="008F294E"/>
    <w:rsid w:val="00910A33"/>
    <w:rsid w:val="00916B8A"/>
    <w:rsid w:val="00947EFB"/>
    <w:rsid w:val="00966C7D"/>
    <w:rsid w:val="00972E7C"/>
    <w:rsid w:val="00977E86"/>
    <w:rsid w:val="009832A7"/>
    <w:rsid w:val="00991484"/>
    <w:rsid w:val="00993B42"/>
    <w:rsid w:val="009B5D11"/>
    <w:rsid w:val="009C0469"/>
    <w:rsid w:val="009C075E"/>
    <w:rsid w:val="009D28C3"/>
    <w:rsid w:val="009D4CFC"/>
    <w:rsid w:val="009D5FF6"/>
    <w:rsid w:val="009D76B5"/>
    <w:rsid w:val="009D7BEF"/>
    <w:rsid w:val="00A02CFF"/>
    <w:rsid w:val="00A112D1"/>
    <w:rsid w:val="00A24B69"/>
    <w:rsid w:val="00A24D44"/>
    <w:rsid w:val="00A40FE8"/>
    <w:rsid w:val="00A450D1"/>
    <w:rsid w:val="00A47CE3"/>
    <w:rsid w:val="00A53E23"/>
    <w:rsid w:val="00A561A4"/>
    <w:rsid w:val="00A56DB9"/>
    <w:rsid w:val="00A612A5"/>
    <w:rsid w:val="00A6735F"/>
    <w:rsid w:val="00A703E9"/>
    <w:rsid w:val="00A71D4F"/>
    <w:rsid w:val="00A76398"/>
    <w:rsid w:val="00A84F87"/>
    <w:rsid w:val="00A91251"/>
    <w:rsid w:val="00AA7AB5"/>
    <w:rsid w:val="00AB4B4C"/>
    <w:rsid w:val="00AB6867"/>
    <w:rsid w:val="00AC0C8C"/>
    <w:rsid w:val="00AC2474"/>
    <w:rsid w:val="00AD1B2E"/>
    <w:rsid w:val="00AD6ACA"/>
    <w:rsid w:val="00AE1E7D"/>
    <w:rsid w:val="00AF47F0"/>
    <w:rsid w:val="00AF7B30"/>
    <w:rsid w:val="00B103BF"/>
    <w:rsid w:val="00B56FF2"/>
    <w:rsid w:val="00B57821"/>
    <w:rsid w:val="00B92CF6"/>
    <w:rsid w:val="00B953EF"/>
    <w:rsid w:val="00BA4479"/>
    <w:rsid w:val="00BA6293"/>
    <w:rsid w:val="00BB0A30"/>
    <w:rsid w:val="00BC3529"/>
    <w:rsid w:val="00BC4DCC"/>
    <w:rsid w:val="00BD153B"/>
    <w:rsid w:val="00C104F9"/>
    <w:rsid w:val="00C1536A"/>
    <w:rsid w:val="00C17966"/>
    <w:rsid w:val="00C24B2C"/>
    <w:rsid w:val="00C42071"/>
    <w:rsid w:val="00C47E1B"/>
    <w:rsid w:val="00C50DC4"/>
    <w:rsid w:val="00C75B6A"/>
    <w:rsid w:val="00C85819"/>
    <w:rsid w:val="00C874D9"/>
    <w:rsid w:val="00C962CA"/>
    <w:rsid w:val="00CA4E3C"/>
    <w:rsid w:val="00CA5E26"/>
    <w:rsid w:val="00CA7C60"/>
    <w:rsid w:val="00CB2B64"/>
    <w:rsid w:val="00CB3584"/>
    <w:rsid w:val="00CD104C"/>
    <w:rsid w:val="00D15FD3"/>
    <w:rsid w:val="00D15FDA"/>
    <w:rsid w:val="00D245E7"/>
    <w:rsid w:val="00D32799"/>
    <w:rsid w:val="00D47A29"/>
    <w:rsid w:val="00D5104F"/>
    <w:rsid w:val="00D657D6"/>
    <w:rsid w:val="00D659B1"/>
    <w:rsid w:val="00D679DD"/>
    <w:rsid w:val="00D70C04"/>
    <w:rsid w:val="00D767B5"/>
    <w:rsid w:val="00D91926"/>
    <w:rsid w:val="00D9463C"/>
    <w:rsid w:val="00DA0446"/>
    <w:rsid w:val="00DA04C0"/>
    <w:rsid w:val="00DA49AE"/>
    <w:rsid w:val="00DA4C8E"/>
    <w:rsid w:val="00DA6AAD"/>
    <w:rsid w:val="00DB50B1"/>
    <w:rsid w:val="00DC6727"/>
    <w:rsid w:val="00DE317B"/>
    <w:rsid w:val="00DF12AE"/>
    <w:rsid w:val="00DF183A"/>
    <w:rsid w:val="00DF69CB"/>
    <w:rsid w:val="00E16582"/>
    <w:rsid w:val="00E21A56"/>
    <w:rsid w:val="00E304B0"/>
    <w:rsid w:val="00E452B6"/>
    <w:rsid w:val="00E6032E"/>
    <w:rsid w:val="00E6456D"/>
    <w:rsid w:val="00E842F4"/>
    <w:rsid w:val="00E906F8"/>
    <w:rsid w:val="00E9754F"/>
    <w:rsid w:val="00EA6252"/>
    <w:rsid w:val="00EB2179"/>
    <w:rsid w:val="00EB3532"/>
    <w:rsid w:val="00EB693A"/>
    <w:rsid w:val="00EC5A3C"/>
    <w:rsid w:val="00EE214C"/>
    <w:rsid w:val="00EF1055"/>
    <w:rsid w:val="00EF51D3"/>
    <w:rsid w:val="00F01472"/>
    <w:rsid w:val="00F30A93"/>
    <w:rsid w:val="00F3598A"/>
    <w:rsid w:val="00F434D5"/>
    <w:rsid w:val="00F46DD8"/>
    <w:rsid w:val="00F578A8"/>
    <w:rsid w:val="00F62207"/>
    <w:rsid w:val="00F758B1"/>
    <w:rsid w:val="00F90EDB"/>
    <w:rsid w:val="00FA756A"/>
    <w:rsid w:val="00FC04EE"/>
    <w:rsid w:val="00FC0702"/>
    <w:rsid w:val="00FC0E1E"/>
    <w:rsid w:val="00FC28E5"/>
    <w:rsid w:val="00FC4AF5"/>
    <w:rsid w:val="00FD5557"/>
    <w:rsid w:val="00FD67BC"/>
    <w:rsid w:val="00FD6E57"/>
    <w:rsid w:val="00FD7D10"/>
    <w:rsid w:val="00FD7F7B"/>
    <w:rsid w:val="00FF5909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52AC"/>
  <w15:docId w15:val="{7B40D389-BACD-4299-B0B1-8E979DF2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E5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A4B1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7100E1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0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79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7966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0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10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0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10E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532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1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19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190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B103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03BF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9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9B6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9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9B6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3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praca.gov.pl/eurzad/index.eup?idJednostki=186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35992-2057-4469-B682-8A7F0FD2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2022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Ryba</dc:creator>
  <cp:lastModifiedBy>Tomasz Wójcik</cp:lastModifiedBy>
  <cp:revision>14</cp:revision>
  <cp:lastPrinted>2024-01-29T07:55:00Z</cp:lastPrinted>
  <dcterms:created xsi:type="dcterms:W3CDTF">2025-05-12T10:13:00Z</dcterms:created>
  <dcterms:modified xsi:type="dcterms:W3CDTF">2025-05-29T12:50:00Z</dcterms:modified>
</cp:coreProperties>
</file>